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header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19466" w14:textId="589E7FD0" w:rsidR="005E1773" w:rsidRDefault="003F4162" w:rsidP="003F4162">
      <w:pPr>
        <w:ind w:left="990" w:firstLine="450"/>
        <w:rPr>
          <w:color w:val="FF0000"/>
        </w:rPr>
      </w:pPr>
      <w:r w:rsidRPr="003F4162">
        <w:rPr>
          <w:noProof/>
          <w:color w:val="FF0000"/>
        </w:rPr>
        <w:drawing>
          <wp:inline distT="0" distB="0" distL="0" distR="0" wp14:anchorId="539A29C0" wp14:editId="550F8016">
            <wp:extent cx="1146629" cy="764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3574" cy="769049"/>
                    </a:xfrm>
                    <a:prstGeom prst="rect">
                      <a:avLst/>
                    </a:prstGeom>
                  </pic:spPr>
                </pic:pic>
              </a:graphicData>
            </a:graphic>
          </wp:inline>
        </w:drawing>
      </w:r>
    </w:p>
    <w:p w14:paraId="529E3F41" w14:textId="4B9C0D5E" w:rsidR="0098520C" w:rsidRPr="000D2DA3" w:rsidRDefault="0098520C" w:rsidP="005B62BD">
      <w:bookmarkStart w:id="0" w:name="_top"/>
      <w:bookmarkEnd w:id="0"/>
    </w:p>
    <w:p w14:paraId="53B6C759" w14:textId="327EC2C7" w:rsidR="005E1773" w:rsidRPr="000D2DA3" w:rsidRDefault="005E1773" w:rsidP="005B62BD"/>
    <w:p w14:paraId="260A8750" w14:textId="1E2A5FA2" w:rsidR="005E1773" w:rsidRPr="000D2DA3" w:rsidRDefault="005E1773" w:rsidP="005B62BD"/>
    <w:p w14:paraId="7CF5C3B4" w14:textId="29B22070" w:rsidR="005E1773" w:rsidRPr="000D2DA3" w:rsidRDefault="005E1773" w:rsidP="005B62BD"/>
    <w:p w14:paraId="7B61C0B4" w14:textId="65F1894F" w:rsidR="005E1773" w:rsidRPr="000D2DA3" w:rsidRDefault="005E1773" w:rsidP="005B62BD"/>
    <w:p w14:paraId="702AC461" w14:textId="55F156AB" w:rsidR="005E1773" w:rsidRPr="000D2DA3" w:rsidRDefault="005E1773" w:rsidP="005B62BD"/>
    <w:p w14:paraId="33BCBB58" w14:textId="3D7BCA4D" w:rsidR="005E1773" w:rsidRPr="000D2DA3" w:rsidRDefault="005E1773" w:rsidP="005B62BD"/>
    <w:p w14:paraId="6A6BED6B" w14:textId="77777777" w:rsidR="005E1773" w:rsidRPr="000D2DA3" w:rsidRDefault="005E1773" w:rsidP="005B62BD"/>
    <w:p w14:paraId="49800287" w14:textId="77777777" w:rsidR="005E1773" w:rsidRPr="000D2DA3" w:rsidRDefault="005E1773" w:rsidP="005B62BD"/>
    <w:p w14:paraId="4EEDDB05" w14:textId="77777777" w:rsidR="005E1773" w:rsidRPr="000D2DA3" w:rsidRDefault="005E1773" w:rsidP="005B62BD"/>
    <w:p w14:paraId="15F830D3" w14:textId="356649EA" w:rsidR="005E1773" w:rsidRPr="000D2DA3" w:rsidRDefault="009969E8" w:rsidP="005E1773">
      <w:pPr>
        <w:keepLines/>
        <w:ind w:left="2520" w:right="360"/>
        <w:jc w:val="right"/>
        <w:rPr>
          <w:rFonts w:ascii="Arial" w:hAnsi="Arial" w:cs="Arial"/>
          <w:b/>
          <w:iCs/>
          <w:sz w:val="28"/>
          <w:szCs w:val="20"/>
        </w:rPr>
      </w:pPr>
      <w:r w:rsidRPr="007931D1">
        <w:rPr>
          <w:rFonts w:ascii="AvenirNext LT Pro Regular" w:hAnsi="AvenirNext LT Pro Regular"/>
          <w:noProof/>
          <w:sz w:val="18"/>
          <w:szCs w:val="18"/>
        </w:rPr>
        <mc:AlternateContent>
          <mc:Choice Requires="wps">
            <w:drawing>
              <wp:anchor distT="0" distB="0" distL="114300" distR="114300" simplePos="0" relativeHeight="251682816" behindDoc="0" locked="1" layoutInCell="1" allowOverlap="1" wp14:anchorId="550F9C2B" wp14:editId="1245A85B">
                <wp:simplePos x="0" y="0"/>
                <wp:positionH relativeFrom="page">
                  <wp:posOffset>1280160</wp:posOffset>
                </wp:positionH>
                <wp:positionV relativeFrom="paragraph">
                  <wp:posOffset>5280660</wp:posOffset>
                </wp:positionV>
                <wp:extent cx="7877810" cy="706120"/>
                <wp:effectExtent l="0" t="0" r="0" b="0"/>
                <wp:wrapNone/>
                <wp:docPr id="45" name="Rectangle 45"/>
                <wp:cNvGraphicFramePr/>
                <a:graphic xmlns:a="http://schemas.openxmlformats.org/drawingml/2006/main">
                  <a:graphicData uri="http://schemas.microsoft.com/office/word/2010/wordprocessingShape">
                    <wps:wsp>
                      <wps:cNvSpPr/>
                      <wps:spPr>
                        <a:xfrm>
                          <a:off x="0" y="0"/>
                          <a:ext cx="7877810" cy="706120"/>
                        </a:xfrm>
                        <a:prstGeom prst="rect">
                          <a:avLst/>
                        </a:prstGeom>
                        <a:noFill/>
                        <a:ln w="12700" cap="flat" cmpd="sng" algn="ctr">
                          <a:noFill/>
                          <a:prstDash val="solid"/>
                          <a:miter lim="800000"/>
                        </a:ln>
                        <a:effectLst/>
                      </wps:spPr>
                      <wps:txbx>
                        <w:txbxContent>
                          <w:p w14:paraId="0F12C8CC" w14:textId="47816EA3" w:rsidR="009969E8" w:rsidRPr="009969E8" w:rsidRDefault="009969E8" w:rsidP="009969E8">
                            <w:pPr>
                              <w:rPr>
                                <w:rFonts w:ascii="Arial" w:hAnsi="Arial" w:cs="Arial"/>
                                <w:bCs/>
                                <w:color w:val="0C2240"/>
                                <w:sz w:val="40"/>
                                <w:szCs w:val="40"/>
                                <w:lang w:val="en-CA"/>
                              </w:rPr>
                            </w:pPr>
                            <w:r w:rsidRPr="009969E8">
                              <w:rPr>
                                <w:rFonts w:ascii="Arial" w:hAnsi="Arial" w:cs="Arial"/>
                                <w:bCs/>
                                <w:color w:val="0C2240"/>
                                <w:sz w:val="40"/>
                                <w:szCs w:val="40"/>
                                <w:lang w:val="en-CA"/>
                              </w:rPr>
                              <w:t>Updated November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F9C2B" id="Rectangle 45" o:spid="_x0000_s1026" style="position:absolute;left:0;text-align:left;margin-left:100.8pt;margin-top:415.8pt;width:620.3pt;height:55.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" filled="f" stroked="f" strokeweight="1pt">
                <v:textbox>
                  <w:txbxContent>
                    <w:p w14:paraId="0F12C8CC" w14:textId="47816EA3" w:rsidR="009969E8" w:rsidRPr="009969E8" w:rsidRDefault="009969E8" w:rsidP="009969E8">
                      <w:pPr>
                        <w:rPr>
                          <w:rFonts w:ascii="Arial" w:hAnsi="Arial" w:cs="Arial"/>
                          <w:bCs/>
                          <w:color w:val="0C2240"/>
                          <w:sz w:val="40"/>
                          <w:szCs w:val="40"/>
                          <w:lang w:val="en-CA"/>
                        </w:rPr>
                      </w:pPr>
                      <w:r w:rsidRPr="009969E8">
                        <w:rPr>
                          <w:rFonts w:ascii="Arial" w:hAnsi="Arial" w:cs="Arial"/>
                          <w:bCs/>
                          <w:color w:val="0C2240"/>
                          <w:sz w:val="40"/>
                          <w:szCs w:val="40"/>
                          <w:lang w:val="en-CA"/>
                        </w:rPr>
                        <w:t>Updated November 2021</w:t>
                      </w:r>
                    </w:p>
                  </w:txbxContent>
                </v:textbox>
                <w10:wrap anchorx="page"/>
                <w10:anchorlock/>
              </v:rect>
            </w:pict>
          </mc:Fallback>
        </mc:AlternateContent>
      </w:r>
      <w:r w:rsidRPr="007931D1">
        <w:rPr>
          <w:rFonts w:ascii="AvenirNext LT Pro Regular" w:hAnsi="AvenirNext LT Pro Regular"/>
          <w:noProof/>
          <w:sz w:val="18"/>
          <w:szCs w:val="18"/>
        </w:rPr>
        <mc:AlternateContent>
          <mc:Choice Requires="wps">
            <w:drawing>
              <wp:anchor distT="0" distB="0" distL="114300" distR="114300" simplePos="0" relativeHeight="251667456" behindDoc="0" locked="1" layoutInCell="1" allowOverlap="1" wp14:anchorId="7EBD73E7" wp14:editId="15585ADE">
                <wp:simplePos x="0" y="0"/>
                <wp:positionH relativeFrom="page">
                  <wp:posOffset>1247140</wp:posOffset>
                </wp:positionH>
                <wp:positionV relativeFrom="paragraph">
                  <wp:posOffset>3616960</wp:posOffset>
                </wp:positionV>
                <wp:extent cx="7877810" cy="1420495"/>
                <wp:effectExtent l="0" t="0" r="0" b="0"/>
                <wp:wrapNone/>
                <wp:docPr id="31" name="Rectangle 31"/>
                <wp:cNvGraphicFramePr/>
                <a:graphic xmlns:a="http://schemas.openxmlformats.org/drawingml/2006/main">
                  <a:graphicData uri="http://schemas.microsoft.com/office/word/2010/wordprocessingShape">
                    <wps:wsp>
                      <wps:cNvSpPr/>
                      <wps:spPr>
                        <a:xfrm>
                          <a:off x="0" y="0"/>
                          <a:ext cx="7877810" cy="1420495"/>
                        </a:xfrm>
                        <a:prstGeom prst="rect">
                          <a:avLst/>
                        </a:prstGeom>
                        <a:noFill/>
                        <a:ln w="12700" cap="flat" cmpd="sng" algn="ctr">
                          <a:noFill/>
                          <a:prstDash val="solid"/>
                          <a:miter lim="800000"/>
                        </a:ln>
                        <a:effectLst/>
                      </wps:spPr>
                      <wps:txbx>
                        <w:txbxContent>
                          <w:p w14:paraId="3943897D" w14:textId="5D7B31FC" w:rsidR="00D03BFC" w:rsidRPr="009969E8" w:rsidRDefault="00D03BFC" w:rsidP="009969E8">
                            <w:pPr>
                              <w:rPr>
                                <w:rFonts w:ascii="Arial" w:hAnsi="Arial" w:cs="Arial"/>
                                <w:b/>
                                <w:color w:val="0C2240"/>
                                <w:sz w:val="80"/>
                                <w:szCs w:val="80"/>
                                <w:lang w:val="en-CA"/>
                              </w:rPr>
                            </w:pPr>
                            <w:r w:rsidRPr="009969E8">
                              <w:rPr>
                                <w:rFonts w:ascii="Arial" w:hAnsi="Arial" w:cs="Arial"/>
                                <w:b/>
                                <w:color w:val="0C2240"/>
                                <w:sz w:val="80"/>
                                <w:szCs w:val="80"/>
                                <w:lang w:val="en-CA"/>
                              </w:rPr>
                              <w:t xml:space="preserve">Due Diligence </w:t>
                            </w:r>
                            <w:r w:rsidR="009969E8" w:rsidRPr="009969E8">
                              <w:rPr>
                                <w:rFonts w:ascii="Arial" w:hAnsi="Arial" w:cs="Arial"/>
                                <w:b/>
                                <w:color w:val="0C2240"/>
                                <w:sz w:val="80"/>
                                <w:szCs w:val="80"/>
                                <w:lang w:val="en-CA"/>
                              </w:rPr>
                              <w:br/>
                            </w:r>
                            <w:r w:rsidRPr="009969E8">
                              <w:rPr>
                                <w:rFonts w:ascii="Arial" w:hAnsi="Arial" w:cs="Arial"/>
                                <w:b/>
                                <w:color w:val="0C2240"/>
                                <w:sz w:val="80"/>
                                <w:szCs w:val="80"/>
                                <w:lang w:val="en-CA"/>
                              </w:rPr>
                              <w:t>Questionnaire</w:t>
                            </w:r>
                            <w:r w:rsidR="008D3FEB" w:rsidRPr="009969E8">
                              <w:rPr>
                                <w:rFonts w:ascii="Arial" w:hAnsi="Arial" w:cs="Arial"/>
                                <w:b/>
                                <w:color w:val="0C2240"/>
                                <w:sz w:val="80"/>
                                <w:szCs w:val="80"/>
                                <w:lang w:val="en-CA"/>
                              </w:rPr>
                              <w:t xml:space="preserv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73E7" id="Rectangle 31" o:spid="_x0000_s1027" style="position:absolute;left:0;text-align:left;margin-left:98.2pt;margin-top:284.8pt;width:620.3pt;height:11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" filled="f" stroked="f" strokeweight="1pt">
                <v:textbox>
                  <w:txbxContent>
                    <w:p w14:paraId="3943897D" w14:textId="5D7B31FC" w:rsidR="00D03BFC" w:rsidRPr="009969E8" w:rsidRDefault="00D03BFC" w:rsidP="009969E8">
                      <w:pPr>
                        <w:rPr>
                          <w:rFonts w:ascii="Arial" w:hAnsi="Arial" w:cs="Arial"/>
                          <w:b/>
                          <w:color w:val="0C2240"/>
                          <w:sz w:val="80"/>
                          <w:szCs w:val="80"/>
                          <w:lang w:val="en-CA"/>
                        </w:rPr>
                      </w:pPr>
                      <w:r w:rsidRPr="009969E8">
                        <w:rPr>
                          <w:rFonts w:ascii="Arial" w:hAnsi="Arial" w:cs="Arial"/>
                          <w:b/>
                          <w:color w:val="0C2240"/>
                          <w:sz w:val="80"/>
                          <w:szCs w:val="80"/>
                          <w:lang w:val="en-CA"/>
                        </w:rPr>
                        <w:t xml:space="preserve">Due Diligence </w:t>
                      </w:r>
                      <w:r w:rsidR="009969E8" w:rsidRPr="009969E8">
                        <w:rPr>
                          <w:rFonts w:ascii="Arial" w:hAnsi="Arial" w:cs="Arial"/>
                          <w:b/>
                          <w:color w:val="0C2240"/>
                          <w:sz w:val="80"/>
                          <w:szCs w:val="80"/>
                          <w:lang w:val="en-CA"/>
                        </w:rPr>
                        <w:br/>
                      </w:r>
                      <w:r w:rsidRPr="009969E8">
                        <w:rPr>
                          <w:rFonts w:ascii="Arial" w:hAnsi="Arial" w:cs="Arial"/>
                          <w:b/>
                          <w:color w:val="0C2240"/>
                          <w:sz w:val="80"/>
                          <w:szCs w:val="80"/>
                          <w:lang w:val="en-CA"/>
                        </w:rPr>
                        <w:t>Questionnaire</w:t>
                      </w:r>
                      <w:r w:rsidR="008D3FEB" w:rsidRPr="009969E8">
                        <w:rPr>
                          <w:rFonts w:ascii="Arial" w:hAnsi="Arial" w:cs="Arial"/>
                          <w:b/>
                          <w:color w:val="0C2240"/>
                          <w:sz w:val="80"/>
                          <w:szCs w:val="80"/>
                          <w:lang w:val="en-CA"/>
                        </w:rPr>
                        <w:t xml:space="preserve"> 2.0</w:t>
                      </w:r>
                    </w:p>
                  </w:txbxContent>
                </v:textbox>
                <w10:wrap anchorx="page"/>
                <w10:anchorlock/>
              </v:rect>
            </w:pict>
          </mc:Fallback>
        </mc:AlternateContent>
      </w:r>
    </w:p>
    <w:p w14:paraId="5D0396DC" w14:textId="062F9B12" w:rsidR="005E1773" w:rsidRDefault="005E1773" w:rsidP="005E1773">
      <w:pPr>
        <w:keepLines/>
        <w:ind w:left="2520" w:right="360"/>
        <w:jc w:val="right"/>
        <w:rPr>
          <w:rFonts w:ascii="Arial" w:hAnsi="Arial" w:cs="Arial"/>
          <w:b/>
          <w:sz w:val="28"/>
          <w:szCs w:val="20"/>
        </w:rPr>
      </w:pPr>
    </w:p>
    <w:p w14:paraId="6DBF6D21" w14:textId="5DB61657" w:rsidR="005E1773" w:rsidRDefault="005E1773" w:rsidP="005E1773">
      <w:pPr>
        <w:keepLines/>
        <w:ind w:left="2520" w:right="360"/>
        <w:jc w:val="right"/>
        <w:rPr>
          <w:rFonts w:ascii="Arial" w:hAnsi="Arial" w:cs="Arial"/>
          <w:b/>
          <w:sz w:val="28"/>
          <w:szCs w:val="20"/>
        </w:rPr>
      </w:pPr>
    </w:p>
    <w:p w14:paraId="2D83F3BA" w14:textId="77777777" w:rsidR="00CF625E" w:rsidRDefault="00CF625E" w:rsidP="005E1773">
      <w:pPr>
        <w:keepLines/>
        <w:ind w:left="2520" w:right="360"/>
        <w:jc w:val="right"/>
        <w:rPr>
          <w:rFonts w:ascii="Arial" w:hAnsi="Arial" w:cs="Arial"/>
          <w:b/>
          <w:sz w:val="28"/>
          <w:szCs w:val="20"/>
        </w:rPr>
      </w:pPr>
    </w:p>
    <w:p w14:paraId="4D00ACF5" w14:textId="1593F687" w:rsidR="0098520C" w:rsidRDefault="0098520C" w:rsidP="0098520C">
      <w:pPr>
        <w:keepLines/>
        <w:ind w:right="360"/>
        <w:jc w:val="center"/>
        <w:rPr>
          <w:rFonts w:ascii="Arial" w:hAnsi="Arial" w:cs="Arial"/>
          <w:b/>
        </w:rPr>
      </w:pPr>
    </w:p>
    <w:p w14:paraId="6F904143" w14:textId="79C5540B" w:rsidR="0098520C" w:rsidRDefault="0098520C" w:rsidP="0098520C">
      <w:pPr>
        <w:keepLines/>
        <w:ind w:right="360"/>
        <w:jc w:val="center"/>
        <w:rPr>
          <w:rFonts w:ascii="Arial" w:hAnsi="Arial" w:cs="Arial"/>
          <w:b/>
        </w:rPr>
      </w:pPr>
    </w:p>
    <w:p w14:paraId="761BE542" w14:textId="6ACC98F4" w:rsidR="0016085D" w:rsidRDefault="0016085D" w:rsidP="0016085D">
      <w:pPr>
        <w:keepLines/>
        <w:ind w:right="-720"/>
        <w:jc w:val="center"/>
        <w:rPr>
          <w:rFonts w:ascii="Arial" w:hAnsi="Arial" w:cs="Arial"/>
        </w:rPr>
      </w:pPr>
    </w:p>
    <w:p w14:paraId="054BAD72" w14:textId="77777777" w:rsidR="0016085D" w:rsidRDefault="0016085D" w:rsidP="0016085D">
      <w:pPr>
        <w:keepLines/>
        <w:ind w:right="-720"/>
        <w:jc w:val="center"/>
        <w:rPr>
          <w:rFonts w:ascii="Arial" w:hAnsi="Arial" w:cs="Arial"/>
        </w:rPr>
      </w:pPr>
    </w:p>
    <w:p w14:paraId="7D4FBCEA" w14:textId="77777777" w:rsidR="0016085D" w:rsidRDefault="0016085D" w:rsidP="0016085D">
      <w:pPr>
        <w:keepLines/>
        <w:ind w:right="-720"/>
        <w:jc w:val="center"/>
        <w:rPr>
          <w:rFonts w:ascii="Arial" w:hAnsi="Arial" w:cs="Arial"/>
        </w:rPr>
      </w:pPr>
    </w:p>
    <w:p w14:paraId="24E4C204" w14:textId="77777777" w:rsidR="0016085D" w:rsidRDefault="0016085D" w:rsidP="0016085D">
      <w:pPr>
        <w:keepLines/>
        <w:ind w:right="-720"/>
        <w:jc w:val="center"/>
        <w:rPr>
          <w:rFonts w:ascii="Arial" w:hAnsi="Arial" w:cs="Arial"/>
        </w:rPr>
      </w:pPr>
    </w:p>
    <w:p w14:paraId="0539BB10" w14:textId="77777777" w:rsidR="0016085D" w:rsidRDefault="0016085D" w:rsidP="0016085D">
      <w:pPr>
        <w:keepLines/>
        <w:ind w:right="-720"/>
        <w:jc w:val="center"/>
        <w:rPr>
          <w:rFonts w:ascii="Arial" w:hAnsi="Arial" w:cs="Arial"/>
        </w:rPr>
      </w:pPr>
    </w:p>
    <w:p w14:paraId="6B0BD7CB" w14:textId="77777777" w:rsidR="0016085D" w:rsidRDefault="0016085D" w:rsidP="0016085D">
      <w:pPr>
        <w:keepLines/>
        <w:ind w:right="-720"/>
        <w:jc w:val="center"/>
        <w:rPr>
          <w:rFonts w:ascii="Arial" w:hAnsi="Arial" w:cs="Arial"/>
        </w:rPr>
      </w:pPr>
    </w:p>
    <w:p w14:paraId="1EE5A9C5" w14:textId="77777777" w:rsidR="0016085D" w:rsidRDefault="0016085D" w:rsidP="0016085D">
      <w:pPr>
        <w:keepLines/>
        <w:ind w:right="-720"/>
        <w:jc w:val="center"/>
        <w:rPr>
          <w:rFonts w:ascii="Arial" w:hAnsi="Arial" w:cs="Arial"/>
        </w:rPr>
      </w:pPr>
    </w:p>
    <w:p w14:paraId="24AFC0A5" w14:textId="77777777" w:rsidR="0016085D" w:rsidRDefault="0016085D" w:rsidP="0016085D">
      <w:pPr>
        <w:keepLines/>
        <w:ind w:right="-720"/>
        <w:jc w:val="center"/>
        <w:rPr>
          <w:rFonts w:ascii="Arial" w:hAnsi="Arial" w:cs="Arial"/>
        </w:rPr>
      </w:pPr>
    </w:p>
    <w:p w14:paraId="57479505" w14:textId="77777777" w:rsidR="0016085D" w:rsidRDefault="0016085D" w:rsidP="0016085D">
      <w:pPr>
        <w:keepLines/>
        <w:ind w:right="-720"/>
        <w:jc w:val="center"/>
        <w:rPr>
          <w:rFonts w:ascii="Arial" w:hAnsi="Arial" w:cs="Arial"/>
        </w:rPr>
      </w:pPr>
    </w:p>
    <w:p w14:paraId="02AAA68C" w14:textId="77777777" w:rsidR="0016085D" w:rsidRDefault="0016085D" w:rsidP="0016085D">
      <w:pPr>
        <w:keepLines/>
        <w:ind w:right="-720"/>
        <w:jc w:val="center"/>
        <w:rPr>
          <w:rFonts w:ascii="Arial" w:hAnsi="Arial" w:cs="Arial"/>
        </w:rPr>
      </w:pPr>
    </w:p>
    <w:p w14:paraId="648642FC" w14:textId="77777777" w:rsidR="0016085D" w:rsidRDefault="0016085D" w:rsidP="0016085D">
      <w:pPr>
        <w:keepLines/>
        <w:ind w:right="-720"/>
        <w:jc w:val="center"/>
        <w:rPr>
          <w:rFonts w:ascii="Arial" w:hAnsi="Arial" w:cs="Arial"/>
        </w:rPr>
      </w:pPr>
    </w:p>
    <w:p w14:paraId="4BB3CE55" w14:textId="77777777" w:rsidR="0016085D" w:rsidRDefault="0016085D" w:rsidP="0016085D">
      <w:pPr>
        <w:keepLines/>
        <w:ind w:right="-720"/>
        <w:jc w:val="center"/>
        <w:rPr>
          <w:rFonts w:ascii="Arial" w:hAnsi="Arial" w:cs="Arial"/>
        </w:rPr>
      </w:pPr>
    </w:p>
    <w:p w14:paraId="21AFB85F" w14:textId="77777777" w:rsidR="0016085D" w:rsidRDefault="0016085D" w:rsidP="0016085D">
      <w:pPr>
        <w:keepLines/>
        <w:ind w:right="-720"/>
        <w:jc w:val="center"/>
        <w:rPr>
          <w:rFonts w:ascii="Arial" w:hAnsi="Arial" w:cs="Arial"/>
        </w:rPr>
      </w:pPr>
    </w:p>
    <w:p w14:paraId="6A89D7F7" w14:textId="77777777" w:rsidR="0016085D" w:rsidRDefault="0016085D" w:rsidP="0016085D">
      <w:pPr>
        <w:keepLines/>
        <w:ind w:right="-720"/>
        <w:jc w:val="center"/>
        <w:rPr>
          <w:rFonts w:ascii="Arial" w:hAnsi="Arial" w:cs="Arial"/>
        </w:rPr>
      </w:pPr>
    </w:p>
    <w:p w14:paraId="3AE81253" w14:textId="77777777" w:rsidR="0016085D" w:rsidRDefault="0016085D" w:rsidP="0016085D">
      <w:pPr>
        <w:keepLines/>
        <w:ind w:right="-720"/>
        <w:jc w:val="center"/>
        <w:rPr>
          <w:rFonts w:ascii="Arial" w:hAnsi="Arial" w:cs="Arial"/>
        </w:rPr>
      </w:pPr>
    </w:p>
    <w:p w14:paraId="3898BEDC" w14:textId="77777777" w:rsidR="0016085D" w:rsidRDefault="0016085D" w:rsidP="0016085D">
      <w:pPr>
        <w:keepLines/>
        <w:ind w:right="-720"/>
        <w:jc w:val="center"/>
        <w:rPr>
          <w:rFonts w:ascii="Arial" w:hAnsi="Arial" w:cs="Arial"/>
        </w:rPr>
      </w:pPr>
    </w:p>
    <w:p w14:paraId="3BC93F61" w14:textId="77777777" w:rsidR="0016085D" w:rsidRDefault="0016085D" w:rsidP="0016085D">
      <w:pPr>
        <w:keepLines/>
        <w:ind w:right="-720"/>
        <w:jc w:val="center"/>
        <w:rPr>
          <w:rFonts w:ascii="Arial" w:hAnsi="Arial" w:cs="Arial"/>
        </w:rPr>
      </w:pPr>
    </w:p>
    <w:p w14:paraId="073221DC" w14:textId="77777777" w:rsidR="0016085D" w:rsidRDefault="0016085D" w:rsidP="0016085D">
      <w:pPr>
        <w:keepLines/>
        <w:ind w:right="-720"/>
        <w:jc w:val="center"/>
        <w:rPr>
          <w:rFonts w:ascii="Arial" w:hAnsi="Arial" w:cs="Arial"/>
        </w:rPr>
      </w:pPr>
    </w:p>
    <w:p w14:paraId="09C2A33F" w14:textId="77777777" w:rsidR="0016085D" w:rsidRDefault="0016085D" w:rsidP="0016085D">
      <w:pPr>
        <w:keepLines/>
        <w:ind w:right="-720"/>
        <w:jc w:val="center"/>
        <w:rPr>
          <w:rFonts w:ascii="Arial" w:hAnsi="Arial" w:cs="Arial"/>
        </w:rPr>
      </w:pPr>
    </w:p>
    <w:p w14:paraId="370DF4C8" w14:textId="77777777" w:rsidR="0016085D" w:rsidRDefault="0016085D" w:rsidP="0016085D">
      <w:pPr>
        <w:keepLines/>
        <w:ind w:right="-720"/>
        <w:jc w:val="center"/>
        <w:rPr>
          <w:rFonts w:ascii="Arial" w:hAnsi="Arial" w:cs="Arial"/>
        </w:rPr>
      </w:pPr>
    </w:p>
    <w:p w14:paraId="67F2B7CE" w14:textId="77777777" w:rsidR="0016085D" w:rsidRDefault="0016085D" w:rsidP="0016085D">
      <w:pPr>
        <w:keepLines/>
        <w:ind w:right="-720"/>
        <w:jc w:val="center"/>
        <w:rPr>
          <w:rFonts w:ascii="Arial" w:hAnsi="Arial" w:cs="Arial"/>
        </w:rPr>
      </w:pPr>
    </w:p>
    <w:p w14:paraId="54B3C414" w14:textId="0FC4BDC4" w:rsidR="0016085D" w:rsidRDefault="0016085D" w:rsidP="0016085D">
      <w:pPr>
        <w:keepLines/>
        <w:ind w:right="-720"/>
        <w:jc w:val="center"/>
        <w:rPr>
          <w:rFonts w:ascii="Arial" w:hAnsi="Arial" w:cs="Arial"/>
        </w:rPr>
      </w:pPr>
    </w:p>
    <w:p w14:paraId="4284EC94" w14:textId="09B0B89C" w:rsidR="0016085D" w:rsidRDefault="007E301B" w:rsidP="0016085D">
      <w:pPr>
        <w:keepLines/>
        <w:ind w:right="-720"/>
        <w:jc w:val="center"/>
        <w:rPr>
          <w:rFonts w:ascii="Arial" w:hAnsi="Arial" w:cs="Arial"/>
        </w:rPr>
      </w:pPr>
      <w:r>
        <w:rPr>
          <w:rFonts w:ascii="Arial" w:hAnsi="Arial" w:cs="Arial"/>
          <w:noProof/>
        </w:rPr>
        <mc:AlternateContent>
          <mc:Choice Requires="wps">
            <w:drawing>
              <wp:anchor distT="0" distB="0" distL="114300" distR="114300" simplePos="0" relativeHeight="251686912" behindDoc="0" locked="0" layoutInCell="1" allowOverlap="1" wp14:anchorId="1DFF0155" wp14:editId="106707A0">
                <wp:simplePos x="0" y="0"/>
                <wp:positionH relativeFrom="column">
                  <wp:posOffset>901065</wp:posOffset>
                </wp:positionH>
                <wp:positionV relativeFrom="paragraph">
                  <wp:posOffset>168275</wp:posOffset>
                </wp:positionV>
                <wp:extent cx="10089931" cy="0"/>
                <wp:effectExtent l="0" t="12700" r="19685" b="12700"/>
                <wp:wrapNone/>
                <wp:docPr id="50" name="Straight Connector 50"/>
                <wp:cNvGraphicFramePr/>
                <a:graphic xmlns:a="http://schemas.openxmlformats.org/drawingml/2006/main">
                  <a:graphicData uri="http://schemas.microsoft.com/office/word/2010/wordprocessingShape">
                    <wps:wsp>
                      <wps:cNvCnPr/>
                      <wps:spPr>
                        <a:xfrm>
                          <a:off x="0" y="0"/>
                          <a:ext cx="10089931" cy="0"/>
                        </a:xfrm>
                        <a:prstGeom prst="line">
                          <a:avLst/>
                        </a:prstGeom>
                        <a:ln w="25400">
                          <a:solidFill>
                            <a:srgbClr val="70B7BA"/>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AE5EB3" id="Straight Connector 50"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95pt,13.25pt" to="865.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" strokecolor="#70b7ba" strokeweight="2pt"/>
            </w:pict>
          </mc:Fallback>
        </mc:AlternateContent>
      </w:r>
    </w:p>
    <w:p w14:paraId="16ECEF7B" w14:textId="77777777" w:rsidR="00790513" w:rsidRDefault="00790513" w:rsidP="003F4162">
      <w:pPr>
        <w:keepLines/>
        <w:ind w:right="-720"/>
        <w:rPr>
          <w:rFonts w:ascii="Arial" w:hAnsi="Arial" w:cs="Arial"/>
        </w:rPr>
      </w:pPr>
    </w:p>
    <w:p w14:paraId="6C3C4944" w14:textId="1B2288F5" w:rsidR="00790513" w:rsidRPr="000D2DA3" w:rsidRDefault="00790513" w:rsidP="0016085D">
      <w:pPr>
        <w:keepLines/>
        <w:ind w:right="-720"/>
        <w:jc w:val="center"/>
        <w:rPr>
          <w:rFonts w:ascii="Arial" w:hAnsi="Arial" w:cs="Arial"/>
        </w:rPr>
        <w:sectPr w:rsidR="00790513" w:rsidRPr="000D2DA3" w:rsidSect="003F4162">
          <w:headerReference w:type="default" r:id="rId13"/>
          <w:footerReference w:type="even" r:id="rId14"/>
          <w:footerReference w:type="default" r:id="rId15"/>
          <w:headerReference w:type="first" r:id="rId16"/>
          <w:type w:val="continuous"/>
          <w:pgSz w:w="12240" w:h="15840" w:code="1"/>
          <w:pgMar w:top="1440" w:right="720" w:bottom="1440" w:left="720" w:header="432" w:footer="173" w:gutter="0"/>
          <w:cols w:space="720"/>
          <w:titlePg/>
          <w:docGrid w:linePitch="326"/>
        </w:sectPr>
      </w:pPr>
    </w:p>
    <w:bookmarkStart w:id="1" w:name="_Toc453232858" w:displacedByCustomXml="next"/>
    <w:bookmarkStart w:id="2" w:name="_Toc453233989" w:displacedByCustomXml="next"/>
    <w:sdt>
      <w:sdtPr>
        <w:rPr>
          <w:rFonts w:ascii="Arial" w:hAnsi="Arial" w:cs="Arial"/>
          <w:b/>
          <w:bCs/>
        </w:rPr>
        <w:id w:val="348453543"/>
        <w:docPartObj>
          <w:docPartGallery w:val="Table of Contents"/>
          <w:docPartUnique/>
        </w:docPartObj>
      </w:sdtPr>
      <w:sdtEndPr>
        <w:rPr>
          <w:b w:val="0"/>
          <w:bCs w:val="0"/>
          <w:noProof/>
        </w:rPr>
      </w:sdtEndPr>
      <w:sdtContent>
        <w:p w14:paraId="4A24EB9A" w14:textId="340AA935" w:rsidR="00C73751" w:rsidRPr="00540AA8" w:rsidRDefault="00C73751" w:rsidP="00C55BCD">
          <w:pPr>
            <w:tabs>
              <w:tab w:val="left" w:pos="2760"/>
            </w:tabs>
            <w:spacing w:before="120" w:after="120"/>
            <w:ind w:left="1440"/>
            <w:jc w:val="center"/>
            <w:rPr>
              <w:rFonts w:ascii="Arial" w:hAnsi="Arial" w:cs="Arial"/>
            </w:rPr>
          </w:pPr>
          <w:r w:rsidRPr="00540AA8">
            <w:rPr>
              <w:rFonts w:ascii="Arial" w:hAnsi="Arial" w:cs="Arial"/>
              <w:b/>
            </w:rPr>
            <w:t>Table of Contents</w:t>
          </w:r>
          <w:bookmarkEnd w:id="2"/>
          <w:bookmarkEnd w:id="1"/>
        </w:p>
        <w:p w14:paraId="124813AD" w14:textId="2882943C" w:rsidR="00540AA8" w:rsidRPr="00C55BCD" w:rsidRDefault="00C73751" w:rsidP="00C55BCD">
          <w:pPr>
            <w:pStyle w:val="TOC1"/>
            <w:tabs>
              <w:tab w:val="right" w:leader="dot" w:pos="10790"/>
            </w:tabs>
            <w:ind w:left="1440"/>
            <w:rPr>
              <w:rFonts w:ascii="Arial" w:eastAsiaTheme="minorEastAsia" w:hAnsi="Arial" w:cs="Arial"/>
              <w:b w:val="0"/>
              <w:noProof/>
            </w:rPr>
          </w:pPr>
          <w:r w:rsidRPr="00C55BCD">
            <w:rPr>
              <w:rFonts w:ascii="Arial" w:hAnsi="Arial" w:cs="Arial"/>
            </w:rPr>
            <w:fldChar w:fldCharType="begin"/>
          </w:r>
          <w:r w:rsidRPr="00C55BCD">
            <w:rPr>
              <w:rFonts w:ascii="Arial" w:hAnsi="Arial" w:cs="Arial"/>
            </w:rPr>
            <w:instrText xml:space="preserve"> TOC \o "1-3" \h \z \u </w:instrText>
          </w:r>
          <w:r w:rsidRPr="00C55BCD">
            <w:rPr>
              <w:rFonts w:ascii="Arial" w:hAnsi="Arial" w:cs="Arial"/>
            </w:rPr>
            <w:fldChar w:fldCharType="separate"/>
          </w:r>
          <w:hyperlink w:anchor="_Toc86928446" w:history="1">
            <w:r w:rsidR="00540AA8" w:rsidRPr="00C55BCD">
              <w:rPr>
                <w:rStyle w:val="Hyperlink"/>
                <w:rFonts w:ascii="Arial" w:hAnsi="Arial" w:cs="Arial"/>
                <w:noProof/>
                <w:u w:val="none"/>
              </w:rPr>
              <w:t>Overview</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_Toc86928446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3</w:t>
            </w:r>
            <w:r w:rsidR="00540AA8" w:rsidRPr="00C55BCD">
              <w:rPr>
                <w:rFonts w:ascii="Arial" w:hAnsi="Arial" w:cs="Arial"/>
                <w:noProof/>
                <w:webHidden/>
              </w:rPr>
              <w:fldChar w:fldCharType="end"/>
            </w:r>
          </w:hyperlink>
        </w:p>
        <w:p w14:paraId="72278154" w14:textId="1BCCC512"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47" w:history="1">
            <w:r w:rsidR="00540AA8" w:rsidRPr="00C55BCD">
              <w:rPr>
                <w:rStyle w:val="Hyperlink"/>
                <w:rFonts w:ascii="Arial" w:hAnsi="Arial" w:cs="Arial"/>
                <w:noProof/>
                <w:u w:val="none"/>
              </w:rPr>
              <w:t>Glossary</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_Toc86928447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4</w:t>
            </w:r>
            <w:r w:rsidR="00540AA8" w:rsidRPr="00C55BCD">
              <w:rPr>
                <w:rFonts w:ascii="Arial" w:hAnsi="Arial" w:cs="Arial"/>
                <w:noProof/>
                <w:webHidden/>
              </w:rPr>
              <w:fldChar w:fldCharType="end"/>
            </w:r>
          </w:hyperlink>
        </w:p>
        <w:p w14:paraId="7099572B" w14:textId="39CF6EC6"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48" w:history="1">
            <w:r w:rsidR="00540AA8" w:rsidRPr="00C55BCD">
              <w:rPr>
                <w:rStyle w:val="Hyperlink"/>
                <w:rFonts w:ascii="Arial" w:hAnsi="Arial" w:cs="Arial"/>
                <w:noProof/>
                <w:u w:val="none"/>
              </w:rPr>
              <w:t>Cover Sheet</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_Toc86928448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3</w:t>
            </w:r>
            <w:r w:rsidR="00540AA8" w:rsidRPr="00C55BCD">
              <w:rPr>
                <w:rFonts w:ascii="Arial" w:hAnsi="Arial" w:cs="Arial"/>
                <w:noProof/>
                <w:webHidden/>
              </w:rPr>
              <w:fldChar w:fldCharType="end"/>
            </w:r>
          </w:hyperlink>
        </w:p>
        <w:p w14:paraId="45B1FCF0" w14:textId="637F4576" w:rsidR="00540AA8" w:rsidRPr="00C55BCD" w:rsidRDefault="00C55BCD" w:rsidP="00C55BCD">
          <w:pPr>
            <w:pStyle w:val="TOC1"/>
            <w:tabs>
              <w:tab w:val="right" w:leader="dot" w:pos="10790"/>
            </w:tabs>
            <w:ind w:left="1440"/>
            <w:rPr>
              <w:rFonts w:ascii="Arial" w:eastAsiaTheme="minorEastAsia" w:hAnsi="Arial" w:cs="Arial"/>
              <w:b w:val="0"/>
              <w:noProof/>
            </w:rPr>
          </w:pPr>
          <w:r w:rsidRPr="00C55BCD">
            <w:rPr>
              <w:rStyle w:val="Hyperlink"/>
              <w:rFonts w:ascii="Arial" w:hAnsi="Arial" w:cs="Arial"/>
              <w:noProof/>
              <w:u w:val="none"/>
            </w:rPr>
            <mc:AlternateContent>
              <mc:Choice Requires="wps">
                <w:drawing>
                  <wp:anchor distT="0" distB="0" distL="114300" distR="114300" simplePos="0" relativeHeight="251689984" behindDoc="0" locked="0" layoutInCell="1" allowOverlap="1" wp14:anchorId="72491A81" wp14:editId="46928EB9">
                    <wp:simplePos x="0" y="0"/>
                    <wp:positionH relativeFrom="column">
                      <wp:posOffset>-8290878</wp:posOffset>
                    </wp:positionH>
                    <wp:positionV relativeFrom="paragraph">
                      <wp:posOffset>675162</wp:posOffset>
                    </wp:positionV>
                    <wp:extent cx="11721465" cy="4415792"/>
                    <wp:effectExtent l="52388" t="23812" r="84772" b="103823"/>
                    <wp:wrapNone/>
                    <wp:docPr id="40" name="Oval 40"/>
                    <wp:cNvGraphicFramePr/>
                    <a:graphic xmlns:a="http://schemas.openxmlformats.org/drawingml/2006/main">
                      <a:graphicData uri="http://schemas.microsoft.com/office/word/2010/wordprocessingShape">
                        <wps:wsp>
                          <wps:cNvSpPr/>
                          <wps:spPr>
                            <a:xfrm rot="16200000">
                              <a:off x="0" y="0"/>
                              <a:ext cx="11721465" cy="4415792"/>
                            </a:xfrm>
                            <a:prstGeom prst="ellipse">
                              <a:avLst/>
                            </a:prstGeom>
                            <a:solidFill>
                              <a:srgbClr val="86C4C7"/>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1CB28" id="Oval 40" o:spid="_x0000_s1026" style="position:absolute;margin-left:-652.85pt;margin-top:53.15pt;width:922.95pt;height:347.7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" fillcolor="#86c4c7" strokecolor="#09203c [3044]">
                    <v:shadow on="t" color="black" opacity="22937f" origin=",.5" offset="0,.63889mm"/>
                  </v:oval>
                </w:pict>
              </mc:Fallback>
            </mc:AlternateContent>
          </w:r>
          <w:hyperlink w:anchor="_Toc86928449" w:history="1">
            <w:r w:rsidR="00540AA8" w:rsidRPr="00C55BCD">
              <w:rPr>
                <w:rStyle w:val="Hyperlink"/>
                <w:rFonts w:ascii="Arial" w:hAnsi="Arial" w:cs="Arial"/>
                <w:noProof/>
                <w:u w:val="none"/>
              </w:rPr>
              <w:t>Questionnaire</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_Toc86928449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4</w:t>
            </w:r>
            <w:r w:rsidR="00540AA8" w:rsidRPr="00C55BCD">
              <w:rPr>
                <w:rFonts w:ascii="Arial" w:hAnsi="Arial" w:cs="Arial"/>
                <w:noProof/>
                <w:webHidden/>
              </w:rPr>
              <w:fldChar w:fldCharType="end"/>
            </w:r>
          </w:hyperlink>
        </w:p>
        <w:p w14:paraId="584167D1" w14:textId="0F476FAB" w:rsidR="00540AA8" w:rsidRPr="00C55BCD" w:rsidRDefault="00C55BCD" w:rsidP="00C55BCD">
          <w:pPr>
            <w:pStyle w:val="TOC1"/>
            <w:tabs>
              <w:tab w:val="right" w:leader="dot" w:pos="10790"/>
            </w:tabs>
            <w:ind w:left="1440"/>
            <w:rPr>
              <w:rFonts w:ascii="Arial" w:eastAsiaTheme="minorEastAsia" w:hAnsi="Arial" w:cs="Arial"/>
              <w:b w:val="0"/>
              <w:noProof/>
            </w:rPr>
          </w:pPr>
          <w:r w:rsidRPr="00C55BCD">
            <w:rPr>
              <w:rStyle w:val="Hyperlink"/>
              <w:rFonts w:ascii="Arial" w:hAnsi="Arial" w:cs="Arial"/>
              <w:noProof/>
              <w:u w:val="none"/>
            </w:rPr>
            <mc:AlternateContent>
              <mc:Choice Requires="wps">
                <w:drawing>
                  <wp:anchor distT="0" distB="0" distL="114300" distR="114300" simplePos="0" relativeHeight="251688960" behindDoc="0" locked="0" layoutInCell="1" allowOverlap="1" wp14:anchorId="1F0D91B4" wp14:editId="2853DD6E">
                    <wp:simplePos x="0" y="0"/>
                    <wp:positionH relativeFrom="column">
                      <wp:posOffset>-7564438</wp:posOffset>
                    </wp:positionH>
                    <wp:positionV relativeFrom="paragraph">
                      <wp:posOffset>503077</wp:posOffset>
                    </wp:positionV>
                    <wp:extent cx="11721465" cy="4251960"/>
                    <wp:effectExtent l="58103" t="18097" r="71437" b="90488"/>
                    <wp:wrapNone/>
                    <wp:docPr id="39" name="Oval 39"/>
                    <wp:cNvGraphicFramePr/>
                    <a:graphic xmlns:a="http://schemas.openxmlformats.org/drawingml/2006/main">
                      <a:graphicData uri="http://schemas.microsoft.com/office/word/2010/wordprocessingShape">
                        <wps:wsp>
                          <wps:cNvSpPr/>
                          <wps:spPr>
                            <a:xfrm rot="16200000">
                              <a:off x="0" y="0"/>
                              <a:ext cx="11721465" cy="4251960"/>
                            </a:xfrm>
                            <a:prstGeom prst="ellipse">
                              <a:avLst/>
                            </a:prstGeom>
                            <a:solidFill>
                              <a:srgbClr val="0C224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05962" id="Oval 39" o:spid="_x0000_s1026" style="position:absolute;margin-left:-595.65pt;margin-top:39.6pt;width:922.95pt;height:334.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" fillcolor="#0c2240" strokecolor="#09203c [3044]">
                    <v:shadow on="t" color="black" opacity="22937f" origin=",.5" offset="0,.63889mm"/>
                  </v:oval>
                </w:pict>
              </mc:Fallback>
            </mc:AlternateContent>
          </w:r>
          <w:hyperlink w:anchor="_Toc86928450" w:history="1">
            <w:r w:rsidR="00540AA8" w:rsidRPr="00C55BCD">
              <w:rPr>
                <w:rStyle w:val="Hyperlink"/>
                <w:rFonts w:ascii="Arial" w:hAnsi="Arial" w:cs="Arial"/>
                <w:noProof/>
                <w:u w:val="none"/>
              </w:rPr>
              <w:t>Appendix A - Requested Documents</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_Toc86928450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A</w:t>
            </w:r>
            <w:r w:rsidR="00540AA8" w:rsidRPr="00C55BCD">
              <w:rPr>
                <w:rFonts w:ascii="Arial" w:hAnsi="Arial" w:cs="Arial"/>
                <w:noProof/>
                <w:webHidden/>
              </w:rPr>
              <w:fldChar w:fldCharType="end"/>
            </w:r>
          </w:hyperlink>
        </w:p>
        <w:p w14:paraId="7BD3A1EF" w14:textId="35E3C7D3"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3" w:history="1">
            <w:r w:rsidR="00540AA8" w:rsidRPr="00C55BCD">
              <w:rPr>
                <w:rStyle w:val="Hyperlink"/>
                <w:rFonts w:ascii="Arial" w:hAnsi="Arial" w:cs="Arial"/>
                <w:noProof/>
                <w:u w:val="none"/>
              </w:rPr>
              <w:t>Appendix B - Templates: Team Members</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_Toc86928453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B</w:t>
            </w:r>
            <w:r w:rsidR="00540AA8" w:rsidRPr="00C55BCD">
              <w:rPr>
                <w:rFonts w:ascii="Arial" w:hAnsi="Arial" w:cs="Arial"/>
                <w:noProof/>
                <w:webHidden/>
              </w:rPr>
              <w:fldChar w:fldCharType="end"/>
            </w:r>
          </w:hyperlink>
        </w:p>
        <w:p w14:paraId="00F8378D" w14:textId="03D72D1C"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4" w:history="1">
            <w:r w:rsidR="00540AA8" w:rsidRPr="00C55BCD">
              <w:rPr>
                <w:rStyle w:val="Hyperlink"/>
                <w:rFonts w:ascii="Arial" w:hAnsi="Arial" w:cs="Arial"/>
                <w:noProof/>
                <w:u w:val="none"/>
              </w:rPr>
              <w:t>Appendix C - Templates: References</w:t>
            </w:r>
            <w:r w:rsidR="00540AA8" w:rsidRPr="00C55BCD">
              <w:rPr>
                <w:rFonts w:ascii="Arial" w:hAnsi="Arial" w:cs="Arial"/>
                <w:noProof/>
                <w:webHidden/>
              </w:rPr>
              <w:tab/>
            </w:r>
            <w:r w:rsidR="00540AA8" w:rsidRPr="00C55BCD">
              <w:rPr>
                <w:rFonts w:ascii="Arial" w:hAnsi="Arial" w:cs="Arial"/>
                <w:noProof/>
                <w:webHidden/>
              </w:rPr>
              <w:fldChar w:fldCharType="begin"/>
            </w:r>
            <w:r w:rsidR="00540AA8" w:rsidRPr="00C55BCD">
              <w:rPr>
                <w:rFonts w:ascii="Arial" w:hAnsi="Arial" w:cs="Arial"/>
                <w:noProof/>
                <w:webHidden/>
              </w:rPr>
              <w:instrText xml:space="preserve"> PAGEREF _Toc86928454 \h </w:instrText>
            </w:r>
            <w:r w:rsidR="00540AA8" w:rsidRPr="00C55BCD">
              <w:rPr>
                <w:rFonts w:ascii="Arial" w:hAnsi="Arial" w:cs="Arial"/>
                <w:noProof/>
                <w:webHidden/>
              </w:rPr>
            </w:r>
            <w:r w:rsidR="00540AA8" w:rsidRPr="00C55BCD">
              <w:rPr>
                <w:rFonts w:ascii="Arial" w:hAnsi="Arial" w:cs="Arial"/>
                <w:noProof/>
                <w:webHidden/>
              </w:rPr>
              <w:fldChar w:fldCharType="separate"/>
            </w:r>
            <w:r w:rsidR="0049281A">
              <w:rPr>
                <w:rFonts w:ascii="Arial" w:hAnsi="Arial" w:cs="Arial"/>
                <w:noProof/>
                <w:webHidden/>
              </w:rPr>
              <w:t>C</w:t>
            </w:r>
            <w:r w:rsidR="00540AA8" w:rsidRPr="00C55BCD">
              <w:rPr>
                <w:rFonts w:ascii="Arial" w:hAnsi="Arial" w:cs="Arial"/>
                <w:noProof/>
                <w:webHidden/>
              </w:rPr>
              <w:fldChar w:fldCharType="end"/>
            </w:r>
          </w:hyperlink>
        </w:p>
        <w:p w14:paraId="0A1CC40C" w14:textId="22D6DFE0"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6" w:history="1">
            <w:r w:rsidR="00540AA8" w:rsidRPr="00C55BCD">
              <w:rPr>
                <w:rStyle w:val="Hyperlink"/>
                <w:rFonts w:ascii="Arial" w:hAnsi="Arial" w:cs="Arial"/>
                <w:noProof/>
                <w:u w:val="none"/>
              </w:rPr>
              <w:t>Appendix D - Templates: Third-Party(s) and Technology Tool(s)</w:t>
            </w:r>
            <w:r w:rsidR="00540AA8" w:rsidRPr="00C55BCD">
              <w:rPr>
                <w:rFonts w:ascii="Arial" w:hAnsi="Arial" w:cs="Arial"/>
                <w:noProof/>
                <w:webHidden/>
              </w:rPr>
              <w:tab/>
            </w:r>
            <w:r w:rsidR="00566F46">
              <w:rPr>
                <w:rFonts w:ascii="Arial" w:hAnsi="Arial" w:cs="Arial"/>
                <w:noProof/>
                <w:webHidden/>
              </w:rPr>
              <w:t>D</w:t>
            </w:r>
          </w:hyperlink>
        </w:p>
        <w:p w14:paraId="0C99B244" w14:textId="3957D1C1"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7" w:history="1">
            <w:r w:rsidR="00540AA8" w:rsidRPr="00C55BCD">
              <w:rPr>
                <w:rStyle w:val="Hyperlink"/>
                <w:rFonts w:ascii="Arial" w:hAnsi="Arial" w:cs="Arial"/>
                <w:noProof/>
                <w:u w:val="none"/>
              </w:rPr>
              <w:t>Appendix E - Templates: Fund</w:t>
            </w:r>
            <w:r w:rsidR="00540AA8" w:rsidRPr="00C55BCD">
              <w:rPr>
                <w:rFonts w:ascii="Arial" w:hAnsi="Arial" w:cs="Arial"/>
                <w:noProof/>
                <w:webHidden/>
              </w:rPr>
              <w:tab/>
            </w:r>
            <w:r w:rsidR="00566F46">
              <w:rPr>
                <w:rFonts w:ascii="Arial" w:hAnsi="Arial" w:cs="Arial"/>
                <w:noProof/>
                <w:webHidden/>
              </w:rPr>
              <w:t>E</w:t>
            </w:r>
          </w:hyperlink>
        </w:p>
        <w:p w14:paraId="7F588D20" w14:textId="74AB8587" w:rsidR="00540AA8" w:rsidRPr="00C55BCD" w:rsidRDefault="001803AB" w:rsidP="00C55BCD">
          <w:pPr>
            <w:pStyle w:val="TOC1"/>
            <w:tabs>
              <w:tab w:val="right" w:leader="dot" w:pos="10790"/>
            </w:tabs>
            <w:ind w:left="1440"/>
            <w:rPr>
              <w:rFonts w:ascii="Arial" w:eastAsiaTheme="minorEastAsia" w:hAnsi="Arial" w:cs="Arial"/>
              <w:b w:val="0"/>
              <w:noProof/>
            </w:rPr>
          </w:pPr>
          <w:hyperlink w:anchor="_Toc86928458" w:history="1">
            <w:r w:rsidR="00540AA8" w:rsidRPr="00C55BCD">
              <w:rPr>
                <w:rStyle w:val="Hyperlink"/>
                <w:rFonts w:ascii="Arial" w:hAnsi="Arial" w:cs="Arial"/>
                <w:noProof/>
                <w:u w:val="none"/>
              </w:rPr>
              <w:t>Appendix F - Templates: Portfolio Investments</w:t>
            </w:r>
            <w:r w:rsidR="00540AA8" w:rsidRPr="00C55BCD">
              <w:rPr>
                <w:rFonts w:ascii="Arial" w:hAnsi="Arial" w:cs="Arial"/>
                <w:noProof/>
                <w:webHidden/>
              </w:rPr>
              <w:tab/>
            </w:r>
            <w:r w:rsidR="00566F46">
              <w:rPr>
                <w:rFonts w:ascii="Arial" w:hAnsi="Arial" w:cs="Arial"/>
                <w:noProof/>
                <w:webHidden/>
              </w:rPr>
              <w:t>F</w:t>
            </w:r>
          </w:hyperlink>
        </w:p>
        <w:p w14:paraId="25CC5A86" w14:textId="253F4659" w:rsidR="00540AA8" w:rsidRPr="00C55BCD" w:rsidRDefault="001803AB" w:rsidP="00C55BCD">
          <w:pPr>
            <w:pStyle w:val="TOC1"/>
            <w:tabs>
              <w:tab w:val="right" w:leader="dot" w:pos="10790"/>
            </w:tabs>
            <w:ind w:left="1440"/>
            <w:rPr>
              <w:rFonts w:ascii="Arial" w:eastAsiaTheme="minorEastAsia" w:hAnsi="Arial" w:cs="Arial"/>
              <w:b w:val="0"/>
              <w:noProof/>
              <w:color w:val="000000" w:themeColor="text1"/>
            </w:rPr>
          </w:pPr>
          <w:hyperlink w:anchor="_Toc86928460" w:history="1">
            <w:r w:rsidR="00540AA8" w:rsidRPr="00C55BCD">
              <w:rPr>
                <w:rStyle w:val="Hyperlink"/>
                <w:rFonts w:ascii="Arial" w:hAnsi="Arial" w:cs="Arial"/>
                <w:noProof/>
                <w:u w:val="none"/>
              </w:rPr>
              <w:t>Appendix G - Templates: GP-Led Secondaries / Continuation Funds</w:t>
            </w:r>
            <w:r w:rsidR="00540AA8" w:rsidRPr="00C55BCD">
              <w:rPr>
                <w:rFonts w:ascii="Arial" w:hAnsi="Arial" w:cs="Arial"/>
                <w:noProof/>
                <w:webHidden/>
              </w:rPr>
              <w:tab/>
            </w:r>
            <w:r w:rsidR="00C55BCD" w:rsidRPr="00C55BCD">
              <w:rPr>
                <w:rFonts w:ascii="Arial" w:hAnsi="Arial" w:cs="Arial"/>
                <w:noProof/>
                <w:webHidden/>
              </w:rPr>
              <w:t>G</w:t>
            </w:r>
          </w:hyperlink>
        </w:p>
        <w:p w14:paraId="2BB98FAA" w14:textId="6076F147" w:rsidR="00540AA8" w:rsidRPr="00C55BCD" w:rsidRDefault="001803AB" w:rsidP="00C55BCD">
          <w:pPr>
            <w:pStyle w:val="TOC1"/>
            <w:tabs>
              <w:tab w:val="right" w:leader="dot" w:pos="10790"/>
            </w:tabs>
            <w:ind w:left="1440"/>
            <w:rPr>
              <w:rFonts w:ascii="Arial" w:eastAsiaTheme="minorEastAsia" w:hAnsi="Arial" w:cs="Arial"/>
              <w:b w:val="0"/>
              <w:noProof/>
              <w:color w:val="000000" w:themeColor="text1"/>
            </w:rPr>
          </w:pPr>
          <w:hyperlink w:anchor="_Appendix_H_-" w:history="1">
            <w:r w:rsidR="00540AA8" w:rsidRPr="00C55BCD">
              <w:rPr>
                <w:rStyle w:val="Hyperlink"/>
                <w:rFonts w:ascii="Arial" w:hAnsi="Arial" w:cs="Arial"/>
                <w:noProof/>
              </w:rPr>
              <w:t>Appendix H - Templates: Credit Facilities</w:t>
            </w:r>
            <w:r w:rsidR="00540AA8" w:rsidRPr="00C55BCD">
              <w:rPr>
                <w:rStyle w:val="Hyperlink"/>
                <w:rFonts w:ascii="Arial" w:hAnsi="Arial" w:cs="Arial"/>
                <w:noProof/>
                <w:webHidden/>
              </w:rPr>
              <w:tab/>
            </w:r>
            <w:r w:rsidR="00C55BCD" w:rsidRPr="00C55BCD">
              <w:rPr>
                <w:rStyle w:val="Hyperlink"/>
                <w:rFonts w:ascii="Arial" w:hAnsi="Arial" w:cs="Arial"/>
                <w:noProof/>
              </w:rPr>
              <w:t>H</w:t>
            </w:r>
          </w:hyperlink>
        </w:p>
        <w:p w14:paraId="1A1031D4" w14:textId="08C93418" w:rsidR="00C73751" w:rsidRPr="00F0767F" w:rsidRDefault="00C73751" w:rsidP="00C55BCD">
          <w:pPr>
            <w:ind w:left="1440" w:right="-720"/>
            <w:rPr>
              <w:rFonts w:ascii="Arial" w:hAnsi="Arial" w:cs="Arial"/>
              <w:b/>
              <w:bCs/>
              <w:noProof/>
            </w:rPr>
          </w:pPr>
          <w:r w:rsidRPr="00C55BCD">
            <w:rPr>
              <w:rFonts w:ascii="Arial" w:hAnsi="Arial" w:cs="Arial"/>
              <w:b/>
              <w:bCs/>
              <w:noProof/>
              <w:color w:val="000000" w:themeColor="text1"/>
            </w:rPr>
            <w:fldChar w:fldCharType="end"/>
          </w:r>
        </w:p>
      </w:sdtContent>
    </w:sdt>
    <w:p w14:paraId="7A54535A" w14:textId="77777777" w:rsidR="00C73751" w:rsidRPr="000D2DA3" w:rsidRDefault="00C73751" w:rsidP="005B62BD"/>
    <w:p w14:paraId="109A739D" w14:textId="77777777" w:rsidR="00C73751" w:rsidRPr="000D2DA3" w:rsidRDefault="00C73751" w:rsidP="00C73751">
      <w:pPr>
        <w:pStyle w:val="Label"/>
        <w:keepLines/>
        <w:spacing w:before="0"/>
        <w:ind w:left="1440"/>
        <w:jc w:val="both"/>
        <w:rPr>
          <w:rFonts w:ascii="Arial" w:hAnsi="Arial" w:cs="Arial"/>
          <w:sz w:val="20"/>
        </w:rPr>
      </w:pPr>
    </w:p>
    <w:p w14:paraId="1052143F" w14:textId="77777777" w:rsidR="00C73751" w:rsidRPr="00F02F88" w:rsidRDefault="00C73751" w:rsidP="00C73751">
      <w:pPr>
        <w:pStyle w:val="Label"/>
        <w:keepLines/>
        <w:spacing w:before="0"/>
        <w:ind w:left="1440"/>
        <w:jc w:val="both"/>
        <w:rPr>
          <w:rFonts w:ascii="Arial" w:hAnsi="Arial" w:cs="Arial"/>
          <w:b/>
          <w:bCs/>
          <w:sz w:val="20"/>
        </w:rPr>
      </w:pPr>
      <w:r w:rsidRPr="00F02F88">
        <w:rPr>
          <w:rFonts w:ascii="Arial" w:hAnsi="Arial" w:cs="Arial"/>
          <w:b/>
          <w:bCs/>
          <w:sz w:val="20"/>
        </w:rPr>
        <w:t>Institutional Limited Partners Association</w:t>
      </w:r>
    </w:p>
    <w:p w14:paraId="37DF6FEE" w14:textId="77777777" w:rsidR="00C73751" w:rsidRPr="000D2DA3" w:rsidRDefault="00C73751" w:rsidP="00C73751">
      <w:pPr>
        <w:keepLines/>
        <w:ind w:left="1440"/>
        <w:rPr>
          <w:rFonts w:ascii="Arial" w:hAnsi="Arial" w:cs="Arial"/>
          <w:sz w:val="20"/>
        </w:rPr>
      </w:pPr>
      <w:r>
        <w:rPr>
          <w:rFonts w:ascii="Arial" w:hAnsi="Arial" w:cs="Arial"/>
          <w:sz w:val="20"/>
        </w:rPr>
        <w:t>1776 I Street NW</w:t>
      </w:r>
      <w:r w:rsidRPr="000D2DA3">
        <w:rPr>
          <w:rFonts w:ascii="Arial" w:hAnsi="Arial" w:cs="Arial"/>
          <w:sz w:val="20"/>
        </w:rPr>
        <w:t xml:space="preserve">, Suite </w:t>
      </w:r>
      <w:r>
        <w:rPr>
          <w:rFonts w:ascii="Arial" w:hAnsi="Arial" w:cs="Arial"/>
          <w:sz w:val="20"/>
        </w:rPr>
        <w:t>525</w:t>
      </w:r>
    </w:p>
    <w:p w14:paraId="11D5DC66" w14:textId="48B63E9F" w:rsidR="00C73751" w:rsidRPr="000D2DA3" w:rsidRDefault="00C73751" w:rsidP="00C73751">
      <w:pPr>
        <w:keepLines/>
        <w:ind w:left="1440"/>
        <w:rPr>
          <w:rFonts w:ascii="Arial" w:hAnsi="Arial" w:cs="Arial"/>
          <w:sz w:val="20"/>
        </w:rPr>
      </w:pPr>
      <w:r w:rsidRPr="000D2DA3">
        <w:rPr>
          <w:rFonts w:ascii="Arial" w:hAnsi="Arial" w:cs="Arial"/>
          <w:sz w:val="20"/>
        </w:rPr>
        <w:t>Washington, D.C., 2000</w:t>
      </w:r>
      <w:r w:rsidR="00540CFE">
        <w:rPr>
          <w:rFonts w:ascii="Arial" w:hAnsi="Arial" w:cs="Arial"/>
          <w:sz w:val="20"/>
        </w:rPr>
        <w:t>6</w:t>
      </w:r>
    </w:p>
    <w:p w14:paraId="5474EDD9" w14:textId="77777777" w:rsidR="00C73751" w:rsidRPr="000D2DA3" w:rsidRDefault="00C73751" w:rsidP="00C73751">
      <w:pPr>
        <w:keepLines/>
        <w:ind w:left="1440"/>
        <w:rPr>
          <w:rFonts w:ascii="Arial" w:hAnsi="Arial" w:cs="Arial"/>
          <w:sz w:val="20"/>
        </w:rPr>
      </w:pPr>
      <w:r w:rsidRPr="000D2DA3">
        <w:rPr>
          <w:rFonts w:ascii="Arial" w:hAnsi="Arial" w:cs="Arial"/>
          <w:sz w:val="20"/>
        </w:rPr>
        <w:t>USA</w:t>
      </w:r>
    </w:p>
    <w:p w14:paraId="24D591E6" w14:textId="77777777" w:rsidR="00C73751" w:rsidRPr="00212B61" w:rsidRDefault="00C73751" w:rsidP="00C73751">
      <w:pPr>
        <w:keepLines/>
        <w:ind w:left="1440"/>
        <w:rPr>
          <w:rFonts w:ascii="Arial" w:hAnsi="Arial" w:cs="Arial"/>
          <w:sz w:val="20"/>
        </w:rPr>
      </w:pPr>
    </w:p>
    <w:p w14:paraId="304AE5E5" w14:textId="1FC31F5F" w:rsidR="00C73751" w:rsidRPr="00212B61" w:rsidRDefault="00C73751" w:rsidP="00C73751">
      <w:pPr>
        <w:keepLines/>
        <w:tabs>
          <w:tab w:val="left" w:pos="3960"/>
        </w:tabs>
        <w:ind w:left="1440"/>
        <w:rPr>
          <w:rFonts w:ascii="Arial" w:hAnsi="Arial" w:cs="Arial"/>
          <w:sz w:val="20"/>
        </w:rPr>
      </w:pPr>
      <w:r w:rsidRPr="00212B61">
        <w:rPr>
          <w:rFonts w:ascii="Arial" w:hAnsi="Arial" w:cs="Arial"/>
          <w:sz w:val="20"/>
        </w:rPr>
        <w:t>Phone</w:t>
      </w:r>
      <w:r w:rsidRPr="00212B61">
        <w:rPr>
          <w:rFonts w:ascii="Arial" w:hAnsi="Arial" w:cs="Arial"/>
          <w:sz w:val="20"/>
          <w:szCs w:val="20"/>
        </w:rPr>
        <w:t>: (</w:t>
      </w:r>
      <w:r w:rsidR="00212B61" w:rsidRPr="00212B61">
        <w:rPr>
          <w:rFonts w:ascii="Arial" w:hAnsi="Arial" w:cs="Arial"/>
          <w:color w:val="333333"/>
          <w:sz w:val="20"/>
          <w:szCs w:val="20"/>
          <w:shd w:val="clear" w:color="auto" w:fill="FFFFFF"/>
        </w:rPr>
        <w:t>416) 941-9393</w:t>
      </w:r>
      <w:r w:rsidRPr="00212B61">
        <w:rPr>
          <w:rFonts w:ascii="Arial" w:hAnsi="Arial" w:cs="Arial"/>
          <w:sz w:val="20"/>
        </w:rPr>
        <w:t xml:space="preserve"> </w:t>
      </w:r>
    </w:p>
    <w:p w14:paraId="446244A7" w14:textId="77777777" w:rsidR="00C73751" w:rsidRPr="000D2DA3" w:rsidRDefault="00C73751" w:rsidP="00C73751">
      <w:pPr>
        <w:keepLines/>
        <w:tabs>
          <w:tab w:val="left" w:pos="3960"/>
        </w:tabs>
        <w:ind w:left="1440"/>
        <w:rPr>
          <w:rFonts w:ascii="Arial" w:hAnsi="Arial" w:cs="Arial"/>
          <w:sz w:val="20"/>
        </w:rPr>
      </w:pPr>
      <w:r w:rsidRPr="000D2DA3">
        <w:rPr>
          <w:rFonts w:ascii="Arial" w:hAnsi="Arial" w:cs="Arial"/>
          <w:sz w:val="20"/>
        </w:rPr>
        <w:t>Email:</w:t>
      </w:r>
      <w:r>
        <w:rPr>
          <w:rFonts w:ascii="Arial" w:hAnsi="Arial" w:cs="Arial"/>
        </w:rPr>
        <w:t xml:space="preserve"> </w:t>
      </w:r>
      <w:r w:rsidRPr="000D2DA3">
        <w:rPr>
          <w:rFonts w:ascii="Arial" w:hAnsi="Arial" w:cs="Arial"/>
          <w:sz w:val="20"/>
        </w:rPr>
        <w:t xml:space="preserve"> </w:t>
      </w:r>
      <w:r>
        <w:rPr>
          <w:rFonts w:ascii="Arial" w:hAnsi="Arial" w:cs="Arial"/>
          <w:sz w:val="20"/>
        </w:rPr>
        <w:t>DDQFeedback</w:t>
      </w:r>
      <w:r w:rsidRPr="000D2DA3">
        <w:rPr>
          <w:rFonts w:ascii="Arial" w:hAnsi="Arial" w:cs="Arial"/>
          <w:sz w:val="20"/>
        </w:rPr>
        <w:t>@ilpa.org</w:t>
      </w:r>
    </w:p>
    <w:p w14:paraId="08F098EE" w14:textId="77777777" w:rsidR="00C73751" w:rsidRPr="000D2DA3" w:rsidRDefault="00C73751" w:rsidP="00C73751">
      <w:pPr>
        <w:pStyle w:val="Label"/>
        <w:keepLines/>
        <w:tabs>
          <w:tab w:val="clear" w:pos="9360"/>
          <w:tab w:val="right" w:pos="10800"/>
        </w:tabs>
        <w:spacing w:before="0"/>
        <w:ind w:left="1440"/>
        <w:jc w:val="both"/>
        <w:rPr>
          <w:rFonts w:ascii="Arial" w:hAnsi="Arial" w:cs="Arial"/>
        </w:rPr>
      </w:pPr>
    </w:p>
    <w:p w14:paraId="6ACC1F93" w14:textId="721094FA" w:rsidR="00C73751" w:rsidRPr="00540CFE" w:rsidRDefault="00C73751" w:rsidP="00540CFE">
      <w:pPr>
        <w:pStyle w:val="Label"/>
        <w:keepLines/>
        <w:tabs>
          <w:tab w:val="clear" w:pos="9360"/>
          <w:tab w:val="right" w:pos="10800"/>
        </w:tabs>
        <w:spacing w:before="0"/>
        <w:ind w:left="1440"/>
        <w:jc w:val="both"/>
        <w:rPr>
          <w:rFonts w:ascii="Arial" w:hAnsi="Arial" w:cs="Arial"/>
        </w:rPr>
      </w:pPr>
      <w:r w:rsidRPr="000D2DA3">
        <w:rPr>
          <w:rFonts w:ascii="Arial" w:hAnsi="Arial" w:cs="Arial"/>
          <w:i/>
          <w:color w:val="FF0000"/>
          <w:sz w:val="16"/>
          <w:szCs w:val="16"/>
        </w:rPr>
        <w:t>Disclaimer:  All interested parties should, subject to applicable laws, respect the confidentiality of information contained in reports provided in connection with investments. The ILPA Due Diligence Questionnaire (DDQ) reflects the view of the participants involved in the creation thereof as to best practices with respect to fund diligence. However, no limited partner should utilize the DDQ as a substitute for its own determination as to what information such limited partner will need or desire with respect to any particular investment. Further, no representation is made that the DDQ, when provided by general partners to their prospective investor base, will include all desirable information or will be fully inclusive of all information needed for any limited partner to effectively monitor its investments.</w:t>
      </w:r>
    </w:p>
    <w:p w14:paraId="2FAA3D66" w14:textId="77777777" w:rsidR="000B54C8" w:rsidRDefault="000B54C8" w:rsidP="00047443">
      <w:pPr>
        <w:jc w:val="center"/>
        <w:rPr>
          <w:rFonts w:ascii="Arial" w:hAnsi="Arial" w:cs="Arial"/>
          <w:b/>
        </w:rPr>
      </w:pPr>
    </w:p>
    <w:p w14:paraId="3C15D0AE" w14:textId="77777777" w:rsidR="000B54C8" w:rsidRDefault="000B54C8" w:rsidP="00047443">
      <w:pPr>
        <w:jc w:val="center"/>
        <w:rPr>
          <w:rFonts w:ascii="Arial" w:hAnsi="Arial" w:cs="Arial"/>
          <w:b/>
        </w:rPr>
      </w:pPr>
    </w:p>
    <w:p w14:paraId="365935AC" w14:textId="77777777" w:rsidR="000B54C8" w:rsidRDefault="000B54C8" w:rsidP="00047443">
      <w:pPr>
        <w:jc w:val="center"/>
        <w:rPr>
          <w:rFonts w:ascii="Arial" w:hAnsi="Arial" w:cs="Arial"/>
          <w:b/>
        </w:rPr>
      </w:pPr>
    </w:p>
    <w:p w14:paraId="4643C7E0" w14:textId="77777777" w:rsidR="000B54C8" w:rsidRDefault="000B54C8" w:rsidP="00047443">
      <w:pPr>
        <w:jc w:val="center"/>
        <w:rPr>
          <w:rFonts w:ascii="Arial" w:hAnsi="Arial" w:cs="Arial"/>
          <w:b/>
        </w:rPr>
      </w:pPr>
    </w:p>
    <w:p w14:paraId="0FE18C08" w14:textId="42FDFCF3" w:rsidR="000B54C8" w:rsidRDefault="000B54C8" w:rsidP="00047443">
      <w:pPr>
        <w:jc w:val="center"/>
        <w:rPr>
          <w:rFonts w:ascii="Arial" w:hAnsi="Arial" w:cs="Arial"/>
          <w:b/>
        </w:rPr>
      </w:pPr>
    </w:p>
    <w:p w14:paraId="24DDCE05" w14:textId="6C356430" w:rsidR="00812ECC" w:rsidRDefault="00812ECC" w:rsidP="00047443">
      <w:pPr>
        <w:jc w:val="center"/>
        <w:rPr>
          <w:rFonts w:ascii="Arial" w:hAnsi="Arial" w:cs="Arial"/>
          <w:b/>
        </w:rPr>
      </w:pPr>
    </w:p>
    <w:p w14:paraId="5751857D" w14:textId="6D7AF695" w:rsidR="00812ECC" w:rsidRDefault="00812ECC" w:rsidP="00047443">
      <w:pPr>
        <w:jc w:val="center"/>
        <w:rPr>
          <w:rFonts w:ascii="Arial" w:hAnsi="Arial" w:cs="Arial"/>
          <w:b/>
        </w:rPr>
      </w:pPr>
    </w:p>
    <w:p w14:paraId="21529ABB" w14:textId="77777777" w:rsidR="00812ECC" w:rsidRDefault="00812ECC" w:rsidP="00047443">
      <w:pPr>
        <w:jc w:val="center"/>
        <w:rPr>
          <w:rFonts w:ascii="Arial" w:hAnsi="Arial" w:cs="Arial"/>
          <w:b/>
        </w:rPr>
      </w:pPr>
    </w:p>
    <w:p w14:paraId="70153764" w14:textId="77777777" w:rsidR="000B54C8" w:rsidRDefault="000B54C8" w:rsidP="00047443">
      <w:pPr>
        <w:jc w:val="center"/>
        <w:rPr>
          <w:rFonts w:ascii="Arial" w:hAnsi="Arial" w:cs="Arial"/>
          <w:b/>
        </w:rPr>
      </w:pPr>
    </w:p>
    <w:p w14:paraId="4D9DFDAC" w14:textId="77777777" w:rsidR="000B54C8" w:rsidRDefault="000B54C8" w:rsidP="00047443">
      <w:pPr>
        <w:jc w:val="center"/>
        <w:rPr>
          <w:rFonts w:ascii="Arial" w:hAnsi="Arial" w:cs="Arial"/>
          <w:b/>
        </w:rPr>
      </w:pPr>
    </w:p>
    <w:p w14:paraId="0C1202B0" w14:textId="77777777" w:rsidR="000B54C8" w:rsidRDefault="000B54C8" w:rsidP="00047443">
      <w:pPr>
        <w:jc w:val="center"/>
        <w:rPr>
          <w:rFonts w:ascii="Arial" w:hAnsi="Arial" w:cs="Arial"/>
          <w:b/>
        </w:rPr>
      </w:pPr>
    </w:p>
    <w:p w14:paraId="0BE8C8B7" w14:textId="77777777" w:rsidR="000B54C8" w:rsidRDefault="000B54C8" w:rsidP="00047443">
      <w:pPr>
        <w:jc w:val="center"/>
        <w:rPr>
          <w:rFonts w:ascii="Arial" w:hAnsi="Arial" w:cs="Arial"/>
          <w:b/>
        </w:rPr>
      </w:pPr>
    </w:p>
    <w:p w14:paraId="590B67D9" w14:textId="77777777" w:rsidR="000B54C8" w:rsidRDefault="000B54C8" w:rsidP="00047443">
      <w:pPr>
        <w:jc w:val="center"/>
        <w:rPr>
          <w:rFonts w:ascii="Arial" w:hAnsi="Arial" w:cs="Arial"/>
          <w:b/>
        </w:rPr>
      </w:pPr>
    </w:p>
    <w:p w14:paraId="68E46B7E" w14:textId="77777777" w:rsidR="000B54C8" w:rsidRDefault="000B54C8" w:rsidP="00047443">
      <w:pPr>
        <w:jc w:val="center"/>
        <w:rPr>
          <w:rFonts w:ascii="Arial" w:hAnsi="Arial" w:cs="Arial"/>
          <w:b/>
        </w:rPr>
      </w:pPr>
    </w:p>
    <w:p w14:paraId="5806780A" w14:textId="64074AFB" w:rsidR="00AD1B49" w:rsidRPr="00F0767F" w:rsidRDefault="00AD1B49" w:rsidP="00491AD7">
      <w:pPr>
        <w:pStyle w:val="Heading1"/>
      </w:pPr>
      <w:bookmarkStart w:id="3" w:name="_Toc86928446"/>
      <w:r w:rsidRPr="00F0767F">
        <w:t>Overview</w:t>
      </w:r>
      <w:bookmarkEnd w:id="3"/>
    </w:p>
    <w:p w14:paraId="0B380748" w14:textId="77777777" w:rsidR="00AD1B49" w:rsidRPr="00F0767F" w:rsidRDefault="00AD1B49" w:rsidP="00AD1B49">
      <w:pPr>
        <w:rPr>
          <w:rFonts w:ascii="Arial" w:hAnsi="Arial" w:cs="Arial"/>
          <w:sz w:val="18"/>
          <w:szCs w:val="18"/>
        </w:rPr>
      </w:pPr>
    </w:p>
    <w:p w14:paraId="7F7BFAFE" w14:textId="67E5354A" w:rsidR="00D711DC" w:rsidRPr="00F0767F" w:rsidRDefault="00B75424" w:rsidP="00B75424">
      <w:pPr>
        <w:jc w:val="both"/>
        <w:rPr>
          <w:rFonts w:ascii="Arial" w:hAnsi="Arial" w:cs="Arial"/>
          <w:sz w:val="18"/>
          <w:szCs w:val="18"/>
        </w:rPr>
      </w:pPr>
      <w:r w:rsidRPr="00F0767F">
        <w:rPr>
          <w:rFonts w:ascii="Arial" w:hAnsi="Arial" w:cs="Arial"/>
          <w:sz w:val="18"/>
          <w:szCs w:val="18"/>
        </w:rPr>
        <w:t xml:space="preserve">As institutional investors increase their focus on issues related to alignment of interest, governance and transparency with their private equity manager relationships, the level of detail required for their upfront fund diligence process has increased. This increase has resulted in the </w:t>
      </w:r>
      <w:r w:rsidR="00D711DC" w:rsidRPr="00F0767F">
        <w:rPr>
          <w:rFonts w:ascii="Arial" w:hAnsi="Arial" w:cs="Arial"/>
          <w:sz w:val="18"/>
          <w:szCs w:val="18"/>
        </w:rPr>
        <w:t xml:space="preserve">proliferation </w:t>
      </w:r>
      <w:r w:rsidRPr="00F0767F">
        <w:rPr>
          <w:rFonts w:ascii="Arial" w:hAnsi="Arial" w:cs="Arial"/>
          <w:sz w:val="18"/>
          <w:szCs w:val="18"/>
        </w:rPr>
        <w:t xml:space="preserve">of lengthy, customized due diligence questionnaires by </w:t>
      </w:r>
      <w:r w:rsidR="00D711DC" w:rsidRPr="00F0767F">
        <w:rPr>
          <w:rFonts w:ascii="Arial" w:hAnsi="Arial" w:cs="Arial"/>
          <w:sz w:val="18"/>
          <w:szCs w:val="18"/>
        </w:rPr>
        <w:t xml:space="preserve">many </w:t>
      </w:r>
      <w:r w:rsidR="00F77E6E">
        <w:rPr>
          <w:rFonts w:ascii="Arial" w:hAnsi="Arial" w:cs="Arial"/>
          <w:sz w:val="18"/>
          <w:szCs w:val="18"/>
        </w:rPr>
        <w:t>l</w:t>
      </w:r>
      <w:r w:rsidR="00D711DC" w:rsidRPr="00F0767F">
        <w:rPr>
          <w:rFonts w:ascii="Arial" w:hAnsi="Arial" w:cs="Arial"/>
          <w:sz w:val="18"/>
          <w:szCs w:val="18"/>
        </w:rPr>
        <w:t xml:space="preserve">imited </w:t>
      </w:r>
      <w:r w:rsidR="00F77E6E">
        <w:rPr>
          <w:rFonts w:ascii="Arial" w:hAnsi="Arial" w:cs="Arial"/>
          <w:sz w:val="18"/>
          <w:szCs w:val="18"/>
        </w:rPr>
        <w:t>p</w:t>
      </w:r>
      <w:r w:rsidR="00D711DC" w:rsidRPr="00F0767F">
        <w:rPr>
          <w:rFonts w:ascii="Arial" w:hAnsi="Arial" w:cs="Arial"/>
          <w:sz w:val="18"/>
          <w:szCs w:val="18"/>
        </w:rPr>
        <w:t xml:space="preserve">artners, </w:t>
      </w:r>
      <w:r w:rsidR="00E81AFB">
        <w:rPr>
          <w:rFonts w:ascii="Arial" w:hAnsi="Arial" w:cs="Arial"/>
          <w:sz w:val="18"/>
          <w:szCs w:val="18"/>
        </w:rPr>
        <w:t xml:space="preserve">general partners, </w:t>
      </w:r>
      <w:r w:rsidR="00D711DC" w:rsidRPr="00F0767F">
        <w:rPr>
          <w:rFonts w:ascii="Arial" w:hAnsi="Arial" w:cs="Arial"/>
          <w:sz w:val="18"/>
          <w:szCs w:val="18"/>
        </w:rPr>
        <w:t>advisors</w:t>
      </w:r>
      <w:r w:rsidR="00ED0979">
        <w:rPr>
          <w:rFonts w:ascii="Arial" w:hAnsi="Arial" w:cs="Arial"/>
          <w:sz w:val="18"/>
          <w:szCs w:val="18"/>
        </w:rPr>
        <w:t>, consultants</w:t>
      </w:r>
      <w:r w:rsidR="004B2369">
        <w:rPr>
          <w:rFonts w:ascii="Arial" w:hAnsi="Arial" w:cs="Arial"/>
          <w:sz w:val="18"/>
          <w:szCs w:val="18"/>
        </w:rPr>
        <w:t xml:space="preserve">, </w:t>
      </w:r>
      <w:r w:rsidR="00D711DC" w:rsidRPr="00F0767F">
        <w:rPr>
          <w:rFonts w:ascii="Arial" w:hAnsi="Arial" w:cs="Arial"/>
          <w:sz w:val="18"/>
          <w:szCs w:val="18"/>
        </w:rPr>
        <w:t>placement agents</w:t>
      </w:r>
      <w:r w:rsidR="004B2369">
        <w:rPr>
          <w:rFonts w:ascii="Arial" w:hAnsi="Arial" w:cs="Arial"/>
          <w:sz w:val="18"/>
          <w:szCs w:val="18"/>
        </w:rPr>
        <w:t xml:space="preserve"> and other industry bodies</w:t>
      </w:r>
      <w:r w:rsidRPr="00F0767F">
        <w:rPr>
          <w:rFonts w:ascii="Arial" w:hAnsi="Arial" w:cs="Arial"/>
          <w:sz w:val="18"/>
          <w:szCs w:val="18"/>
        </w:rPr>
        <w:t xml:space="preserve">. These customized DDQs, which have varying content and </w:t>
      </w:r>
      <w:r w:rsidR="00715270" w:rsidRPr="00F0767F">
        <w:rPr>
          <w:rFonts w:ascii="Arial" w:hAnsi="Arial" w:cs="Arial"/>
          <w:sz w:val="18"/>
          <w:szCs w:val="18"/>
        </w:rPr>
        <w:t>length</w:t>
      </w:r>
      <w:r w:rsidRPr="00F0767F">
        <w:rPr>
          <w:rFonts w:ascii="Arial" w:hAnsi="Arial" w:cs="Arial"/>
          <w:sz w:val="18"/>
          <w:szCs w:val="18"/>
        </w:rPr>
        <w:t xml:space="preserve">, have created an extraordinary administrative burden on </w:t>
      </w:r>
      <w:r w:rsidR="00D711DC" w:rsidRPr="00F0767F">
        <w:rPr>
          <w:rFonts w:ascii="Arial" w:hAnsi="Arial" w:cs="Arial"/>
          <w:sz w:val="18"/>
          <w:szCs w:val="18"/>
        </w:rPr>
        <w:t xml:space="preserve">all interested parties, including </w:t>
      </w:r>
      <w:r w:rsidR="00E81AFB">
        <w:rPr>
          <w:rFonts w:ascii="Arial" w:hAnsi="Arial" w:cs="Arial"/>
          <w:sz w:val="18"/>
          <w:szCs w:val="18"/>
        </w:rPr>
        <w:t>LPs</w:t>
      </w:r>
      <w:r w:rsidRPr="00F0767F">
        <w:rPr>
          <w:rFonts w:ascii="Arial" w:hAnsi="Arial" w:cs="Arial"/>
          <w:sz w:val="18"/>
          <w:szCs w:val="18"/>
        </w:rPr>
        <w:t xml:space="preserve">, </w:t>
      </w:r>
      <w:r w:rsidR="00E81AFB">
        <w:rPr>
          <w:rFonts w:ascii="Arial" w:hAnsi="Arial" w:cs="Arial"/>
          <w:sz w:val="18"/>
          <w:szCs w:val="18"/>
        </w:rPr>
        <w:t>GPs</w:t>
      </w:r>
      <w:r w:rsidR="00D711DC" w:rsidRPr="00F0767F">
        <w:rPr>
          <w:rFonts w:ascii="Arial" w:hAnsi="Arial" w:cs="Arial"/>
          <w:sz w:val="18"/>
          <w:szCs w:val="18"/>
        </w:rPr>
        <w:t xml:space="preserve"> and</w:t>
      </w:r>
      <w:r w:rsidRPr="00F0767F">
        <w:rPr>
          <w:rFonts w:ascii="Arial" w:hAnsi="Arial" w:cs="Arial"/>
          <w:sz w:val="18"/>
          <w:szCs w:val="18"/>
        </w:rPr>
        <w:t xml:space="preserve"> </w:t>
      </w:r>
      <w:r w:rsidR="00F77E6E">
        <w:rPr>
          <w:rFonts w:ascii="Arial" w:hAnsi="Arial" w:cs="Arial"/>
          <w:sz w:val="18"/>
          <w:szCs w:val="18"/>
        </w:rPr>
        <w:t>p</w:t>
      </w:r>
      <w:r w:rsidRPr="00F0767F">
        <w:rPr>
          <w:rFonts w:ascii="Arial" w:hAnsi="Arial" w:cs="Arial"/>
          <w:sz w:val="18"/>
          <w:szCs w:val="18"/>
        </w:rPr>
        <w:t xml:space="preserve">lacement </w:t>
      </w:r>
      <w:r w:rsidR="00F77E6E">
        <w:rPr>
          <w:rFonts w:ascii="Arial" w:hAnsi="Arial" w:cs="Arial"/>
          <w:sz w:val="18"/>
          <w:szCs w:val="18"/>
        </w:rPr>
        <w:t>a</w:t>
      </w:r>
      <w:r w:rsidRPr="00F0767F">
        <w:rPr>
          <w:rFonts w:ascii="Arial" w:hAnsi="Arial" w:cs="Arial"/>
          <w:sz w:val="18"/>
          <w:szCs w:val="18"/>
        </w:rPr>
        <w:t>gents.</w:t>
      </w:r>
      <w:r w:rsidR="00E81AFB">
        <w:rPr>
          <w:rFonts w:ascii="Arial" w:hAnsi="Arial" w:cs="Arial"/>
          <w:sz w:val="18"/>
          <w:szCs w:val="18"/>
        </w:rPr>
        <w:t xml:space="preserve"> While differences m</w:t>
      </w:r>
      <w:r w:rsidR="00E22D51">
        <w:rPr>
          <w:rFonts w:ascii="Arial" w:hAnsi="Arial" w:cs="Arial"/>
          <w:sz w:val="18"/>
          <w:szCs w:val="18"/>
        </w:rPr>
        <w:t>a</w:t>
      </w:r>
      <w:r w:rsidR="00E81AFB">
        <w:rPr>
          <w:rFonts w:ascii="Arial" w:hAnsi="Arial" w:cs="Arial"/>
          <w:sz w:val="18"/>
          <w:szCs w:val="18"/>
        </w:rPr>
        <w:t>y exist in the format and particular questions, the customized DDQs are often similar in core areas, but still require a</w:t>
      </w:r>
      <w:r w:rsidR="009E4387">
        <w:rPr>
          <w:rFonts w:ascii="Arial" w:hAnsi="Arial" w:cs="Arial"/>
          <w:sz w:val="18"/>
          <w:szCs w:val="18"/>
        </w:rPr>
        <w:t>n outsized level of effort to complete relative to the differences.</w:t>
      </w:r>
    </w:p>
    <w:p w14:paraId="5258D80F" w14:textId="77777777" w:rsidR="00D711DC" w:rsidRPr="00F0767F" w:rsidRDefault="00D711DC" w:rsidP="00B75424">
      <w:pPr>
        <w:jc w:val="both"/>
        <w:rPr>
          <w:rFonts w:ascii="Arial" w:hAnsi="Arial" w:cs="Arial"/>
          <w:sz w:val="18"/>
          <w:szCs w:val="18"/>
        </w:rPr>
      </w:pPr>
    </w:p>
    <w:p w14:paraId="3565A5F8" w14:textId="28890934" w:rsidR="00715270" w:rsidRPr="00F0767F" w:rsidRDefault="00715270" w:rsidP="00715270">
      <w:pPr>
        <w:jc w:val="both"/>
        <w:rPr>
          <w:rFonts w:ascii="Arial" w:hAnsi="Arial" w:cs="Arial"/>
          <w:sz w:val="18"/>
          <w:szCs w:val="18"/>
        </w:rPr>
      </w:pPr>
      <w:r w:rsidRPr="00F0767F">
        <w:rPr>
          <w:rFonts w:ascii="Arial" w:hAnsi="Arial" w:cs="Arial"/>
          <w:sz w:val="18"/>
          <w:szCs w:val="18"/>
        </w:rPr>
        <w:t xml:space="preserve">Additionally, to ensure they are cognizant of the industry’s best practices, </w:t>
      </w:r>
      <w:r w:rsidR="005F02A1">
        <w:rPr>
          <w:rFonts w:ascii="Arial" w:hAnsi="Arial" w:cs="Arial"/>
          <w:sz w:val="18"/>
          <w:szCs w:val="18"/>
        </w:rPr>
        <w:t>LPs</w:t>
      </w:r>
      <w:r w:rsidRPr="00F0767F">
        <w:rPr>
          <w:rFonts w:ascii="Arial" w:hAnsi="Arial" w:cs="Arial"/>
          <w:sz w:val="18"/>
          <w:szCs w:val="18"/>
        </w:rPr>
        <w:t xml:space="preserve"> are attentive to the types of diligence questions t</w:t>
      </w:r>
      <w:r w:rsidR="00E22D51">
        <w:rPr>
          <w:rFonts w:ascii="Arial" w:hAnsi="Arial" w:cs="Arial"/>
          <w:sz w:val="18"/>
          <w:szCs w:val="18"/>
        </w:rPr>
        <w:t>hat t</w:t>
      </w:r>
      <w:r w:rsidRPr="00F0767F">
        <w:rPr>
          <w:rFonts w:ascii="Arial" w:hAnsi="Arial" w:cs="Arial"/>
          <w:sz w:val="18"/>
          <w:szCs w:val="18"/>
        </w:rPr>
        <w:t>heir peers are asking.</w:t>
      </w:r>
      <w:r w:rsidR="00A16185" w:rsidRPr="00F0767F">
        <w:rPr>
          <w:rFonts w:ascii="Arial" w:hAnsi="Arial" w:cs="Arial"/>
          <w:sz w:val="18"/>
          <w:szCs w:val="18"/>
        </w:rPr>
        <w:t xml:space="preserve"> </w:t>
      </w:r>
      <w:r w:rsidRPr="00F0767F">
        <w:rPr>
          <w:rFonts w:ascii="Arial" w:hAnsi="Arial" w:cs="Arial"/>
          <w:sz w:val="18"/>
          <w:szCs w:val="18"/>
        </w:rPr>
        <w:t xml:space="preserve">With few available forums dedicated to the sharing of diligence practices, some </w:t>
      </w:r>
      <w:r w:rsidR="00F01783">
        <w:rPr>
          <w:rFonts w:ascii="Arial" w:hAnsi="Arial" w:cs="Arial"/>
          <w:sz w:val="18"/>
          <w:szCs w:val="18"/>
        </w:rPr>
        <w:t>LPs</w:t>
      </w:r>
      <w:r w:rsidRPr="00F0767F">
        <w:rPr>
          <w:rFonts w:ascii="Arial" w:hAnsi="Arial" w:cs="Arial"/>
          <w:sz w:val="18"/>
          <w:szCs w:val="18"/>
        </w:rPr>
        <w:t xml:space="preserve"> may not even be aware of the level of detail being provided to their peers regarding a prospective fund.</w:t>
      </w:r>
    </w:p>
    <w:p w14:paraId="179CF1DD" w14:textId="77777777" w:rsidR="00715270" w:rsidRPr="00F0767F" w:rsidRDefault="00715270" w:rsidP="00B75424">
      <w:pPr>
        <w:jc w:val="both"/>
        <w:rPr>
          <w:rFonts w:ascii="Arial" w:hAnsi="Arial" w:cs="Arial"/>
          <w:sz w:val="18"/>
          <w:szCs w:val="18"/>
        </w:rPr>
      </w:pPr>
    </w:p>
    <w:p w14:paraId="7AF76BCC" w14:textId="2C32CD2F" w:rsidR="00B75424" w:rsidRPr="00F0767F" w:rsidRDefault="00D711DC" w:rsidP="00B75424">
      <w:pPr>
        <w:jc w:val="both"/>
        <w:rPr>
          <w:rFonts w:ascii="Arial" w:hAnsi="Arial" w:cs="Arial"/>
          <w:sz w:val="18"/>
          <w:szCs w:val="18"/>
        </w:rPr>
      </w:pPr>
      <w:r w:rsidRPr="00F0767F">
        <w:rPr>
          <w:rFonts w:ascii="Arial" w:hAnsi="Arial" w:cs="Arial"/>
          <w:sz w:val="18"/>
          <w:szCs w:val="18"/>
        </w:rPr>
        <w:t>The search for a more efficient process</w:t>
      </w:r>
      <w:r w:rsidR="005F02A1">
        <w:rPr>
          <w:rFonts w:ascii="Arial" w:hAnsi="Arial" w:cs="Arial"/>
          <w:sz w:val="18"/>
          <w:szCs w:val="18"/>
        </w:rPr>
        <w:t xml:space="preserve"> and to improve information </w:t>
      </w:r>
      <w:r w:rsidR="00E22D51">
        <w:rPr>
          <w:rFonts w:ascii="Arial" w:hAnsi="Arial" w:cs="Arial"/>
          <w:sz w:val="18"/>
          <w:szCs w:val="18"/>
        </w:rPr>
        <w:t>a</w:t>
      </w:r>
      <w:r w:rsidR="005F02A1">
        <w:rPr>
          <w:rFonts w:ascii="Arial" w:hAnsi="Arial" w:cs="Arial"/>
          <w:sz w:val="18"/>
          <w:szCs w:val="18"/>
        </w:rPr>
        <w:t xml:space="preserve">symmetry </w:t>
      </w:r>
      <w:r w:rsidRPr="00F0767F">
        <w:rPr>
          <w:rFonts w:ascii="Arial" w:hAnsi="Arial" w:cs="Arial"/>
          <w:sz w:val="18"/>
          <w:szCs w:val="18"/>
        </w:rPr>
        <w:t xml:space="preserve">prompted ILPA to reach out to </w:t>
      </w:r>
      <w:r w:rsidR="006331F2">
        <w:rPr>
          <w:rFonts w:ascii="Arial" w:hAnsi="Arial" w:cs="Arial"/>
          <w:sz w:val="18"/>
          <w:szCs w:val="18"/>
        </w:rPr>
        <w:t>GPs</w:t>
      </w:r>
      <w:r w:rsidR="00F77E6E">
        <w:rPr>
          <w:rFonts w:ascii="Arial" w:hAnsi="Arial" w:cs="Arial"/>
          <w:sz w:val="18"/>
          <w:szCs w:val="18"/>
        </w:rPr>
        <w:t xml:space="preserve">, </w:t>
      </w:r>
      <w:r w:rsidR="006331F2">
        <w:rPr>
          <w:rFonts w:ascii="Arial" w:hAnsi="Arial" w:cs="Arial"/>
          <w:sz w:val="18"/>
          <w:szCs w:val="18"/>
        </w:rPr>
        <w:t>LPs</w:t>
      </w:r>
      <w:r w:rsidR="00F77E6E">
        <w:rPr>
          <w:rFonts w:ascii="Arial" w:hAnsi="Arial" w:cs="Arial"/>
          <w:sz w:val="18"/>
          <w:szCs w:val="18"/>
        </w:rPr>
        <w:t>, placement agents</w:t>
      </w:r>
      <w:r w:rsidRPr="00F0767F">
        <w:rPr>
          <w:rFonts w:ascii="Arial" w:hAnsi="Arial" w:cs="Arial"/>
          <w:sz w:val="18"/>
          <w:szCs w:val="18"/>
        </w:rPr>
        <w:t xml:space="preserve"> and other interested parties to craft a DDQ </w:t>
      </w:r>
      <w:r w:rsidR="00715270" w:rsidRPr="00F0767F">
        <w:rPr>
          <w:rFonts w:ascii="Arial" w:hAnsi="Arial" w:cs="Arial"/>
          <w:sz w:val="18"/>
          <w:szCs w:val="18"/>
        </w:rPr>
        <w:t xml:space="preserve">tool </w:t>
      </w:r>
      <w:r w:rsidR="006331F2">
        <w:rPr>
          <w:rFonts w:ascii="Arial" w:hAnsi="Arial" w:cs="Arial"/>
          <w:sz w:val="18"/>
          <w:szCs w:val="18"/>
        </w:rPr>
        <w:t xml:space="preserve">capable of </w:t>
      </w:r>
      <w:r w:rsidR="005F02A1">
        <w:rPr>
          <w:rFonts w:ascii="Arial" w:hAnsi="Arial" w:cs="Arial"/>
          <w:sz w:val="18"/>
          <w:szCs w:val="18"/>
        </w:rPr>
        <w:t>recognizing these benefits for the industry</w:t>
      </w:r>
      <w:r w:rsidR="009E4387">
        <w:rPr>
          <w:rFonts w:ascii="Arial" w:hAnsi="Arial" w:cs="Arial"/>
          <w:sz w:val="18"/>
          <w:szCs w:val="18"/>
        </w:rPr>
        <w:t xml:space="preserve">. </w:t>
      </w:r>
      <w:r w:rsidR="005F02A1">
        <w:rPr>
          <w:rFonts w:ascii="Arial" w:hAnsi="Arial" w:cs="Arial"/>
          <w:sz w:val="18"/>
          <w:szCs w:val="18"/>
        </w:rPr>
        <w:t>With adoption of the ILPA DDQ, t</w:t>
      </w:r>
      <w:r w:rsidR="00B75424" w:rsidRPr="00F0767F">
        <w:rPr>
          <w:rFonts w:ascii="Arial" w:hAnsi="Arial" w:cs="Arial"/>
          <w:sz w:val="18"/>
          <w:szCs w:val="18"/>
        </w:rPr>
        <w:t xml:space="preserve">he </w:t>
      </w:r>
      <w:r w:rsidR="009E4387">
        <w:rPr>
          <w:rFonts w:ascii="Arial" w:hAnsi="Arial" w:cs="Arial"/>
          <w:sz w:val="18"/>
          <w:szCs w:val="18"/>
        </w:rPr>
        <w:t xml:space="preserve">outsized </w:t>
      </w:r>
      <w:r w:rsidR="00B75424" w:rsidRPr="00F0767F">
        <w:rPr>
          <w:rFonts w:ascii="Arial" w:hAnsi="Arial" w:cs="Arial"/>
          <w:sz w:val="18"/>
          <w:szCs w:val="18"/>
        </w:rPr>
        <w:t xml:space="preserve">resources used to create and process the customized, but often redundant, questions and responses could </w:t>
      </w:r>
      <w:r w:rsidRPr="00F0767F">
        <w:rPr>
          <w:rFonts w:ascii="Arial" w:hAnsi="Arial" w:cs="Arial"/>
          <w:sz w:val="18"/>
          <w:szCs w:val="18"/>
        </w:rPr>
        <w:t xml:space="preserve">then </w:t>
      </w:r>
      <w:r w:rsidR="00B75424" w:rsidRPr="00F0767F">
        <w:rPr>
          <w:rFonts w:ascii="Arial" w:hAnsi="Arial" w:cs="Arial"/>
          <w:sz w:val="18"/>
          <w:szCs w:val="18"/>
        </w:rPr>
        <w:t>be repurposed toward additional transparency, assessment and analysis of results.</w:t>
      </w:r>
    </w:p>
    <w:p w14:paraId="00EF5A03" w14:textId="77777777" w:rsidR="00480723" w:rsidRPr="00F0767F" w:rsidRDefault="00480723" w:rsidP="00B75424">
      <w:pPr>
        <w:jc w:val="both"/>
        <w:rPr>
          <w:rFonts w:ascii="Arial" w:hAnsi="Arial" w:cs="Arial"/>
          <w:sz w:val="18"/>
          <w:szCs w:val="18"/>
        </w:rPr>
      </w:pPr>
    </w:p>
    <w:p w14:paraId="0E9B8EA5" w14:textId="1D405F06" w:rsidR="00D711DC" w:rsidRPr="00F0767F" w:rsidRDefault="00D711DC" w:rsidP="00D711DC">
      <w:pPr>
        <w:jc w:val="both"/>
        <w:rPr>
          <w:rFonts w:ascii="Arial" w:hAnsi="Arial" w:cs="Arial"/>
          <w:b/>
          <w:sz w:val="18"/>
          <w:szCs w:val="18"/>
        </w:rPr>
      </w:pPr>
      <w:r w:rsidRPr="00F0767F">
        <w:rPr>
          <w:rFonts w:ascii="Arial" w:hAnsi="Arial" w:cs="Arial"/>
          <w:b/>
          <w:sz w:val="18"/>
          <w:szCs w:val="18"/>
        </w:rPr>
        <w:t>Please note that the ILPA DDQ is </w:t>
      </w:r>
      <w:r w:rsidRPr="00F0767F">
        <w:rPr>
          <w:rFonts w:ascii="Arial" w:hAnsi="Arial" w:cs="Arial"/>
          <w:b/>
          <w:bCs/>
          <w:iCs/>
          <w:sz w:val="18"/>
          <w:szCs w:val="18"/>
          <w:u w:val="single"/>
        </w:rPr>
        <w:t>not</w:t>
      </w:r>
      <w:r w:rsidRPr="00F0767F">
        <w:rPr>
          <w:rFonts w:ascii="Arial" w:hAnsi="Arial" w:cs="Arial"/>
          <w:b/>
          <w:sz w:val="18"/>
          <w:szCs w:val="18"/>
        </w:rPr>
        <w:t> intended to be a required document that all GPs must adopt.</w:t>
      </w:r>
      <w:r w:rsidR="00A16185" w:rsidRPr="00F0767F">
        <w:rPr>
          <w:rFonts w:ascii="Arial" w:hAnsi="Arial" w:cs="Arial"/>
          <w:b/>
          <w:sz w:val="18"/>
          <w:szCs w:val="18"/>
        </w:rPr>
        <w:t xml:space="preserve"> </w:t>
      </w:r>
      <w:r w:rsidRPr="00F0767F">
        <w:rPr>
          <w:rFonts w:ascii="Arial" w:hAnsi="Arial" w:cs="Arial"/>
          <w:b/>
          <w:sz w:val="18"/>
          <w:szCs w:val="18"/>
        </w:rPr>
        <w:t xml:space="preserve">It </w:t>
      </w:r>
      <w:r w:rsidR="00AF4326" w:rsidRPr="00F0767F">
        <w:rPr>
          <w:rFonts w:ascii="Arial" w:hAnsi="Arial" w:cs="Arial"/>
          <w:b/>
          <w:sz w:val="18"/>
          <w:szCs w:val="18"/>
        </w:rPr>
        <w:t xml:space="preserve">is </w:t>
      </w:r>
      <w:r w:rsidRPr="00F0767F">
        <w:rPr>
          <w:rFonts w:ascii="Arial" w:hAnsi="Arial" w:cs="Arial"/>
          <w:b/>
          <w:sz w:val="18"/>
          <w:szCs w:val="18"/>
        </w:rPr>
        <w:t>also not a panacea for all LPs’ diligence needs.</w:t>
      </w:r>
      <w:r w:rsidR="00A16185" w:rsidRPr="00F0767F">
        <w:rPr>
          <w:rFonts w:ascii="Arial" w:hAnsi="Arial" w:cs="Arial"/>
          <w:b/>
          <w:sz w:val="18"/>
          <w:szCs w:val="18"/>
        </w:rPr>
        <w:t xml:space="preserve"> </w:t>
      </w:r>
      <w:r w:rsidRPr="00F0767F">
        <w:rPr>
          <w:rFonts w:ascii="Arial" w:hAnsi="Arial" w:cs="Arial"/>
          <w:b/>
          <w:sz w:val="18"/>
          <w:szCs w:val="18"/>
        </w:rPr>
        <w:t>We acknowledge that some variation may still be emp</w:t>
      </w:r>
      <w:r w:rsidR="00480723" w:rsidRPr="00F0767F">
        <w:rPr>
          <w:rFonts w:ascii="Arial" w:hAnsi="Arial" w:cs="Arial"/>
          <w:b/>
          <w:sz w:val="18"/>
          <w:szCs w:val="18"/>
        </w:rPr>
        <w:t>loyed in the industry</w:t>
      </w:r>
      <w:r w:rsidR="009E4387">
        <w:rPr>
          <w:rFonts w:ascii="Arial" w:hAnsi="Arial" w:cs="Arial"/>
          <w:b/>
          <w:sz w:val="18"/>
          <w:szCs w:val="18"/>
        </w:rPr>
        <w:t xml:space="preserve"> for a variety of valid reasons</w:t>
      </w:r>
      <w:r w:rsidR="00480723" w:rsidRPr="00F0767F">
        <w:rPr>
          <w:rFonts w:ascii="Arial" w:hAnsi="Arial" w:cs="Arial"/>
          <w:b/>
          <w:sz w:val="18"/>
          <w:szCs w:val="18"/>
        </w:rPr>
        <w:t>.</w:t>
      </w:r>
      <w:r w:rsidR="00A16185" w:rsidRPr="00F0767F">
        <w:rPr>
          <w:rFonts w:ascii="Arial" w:hAnsi="Arial" w:cs="Arial"/>
          <w:b/>
          <w:sz w:val="18"/>
          <w:szCs w:val="18"/>
        </w:rPr>
        <w:t xml:space="preserve"> </w:t>
      </w:r>
      <w:r w:rsidR="00715270" w:rsidRPr="00F0767F">
        <w:rPr>
          <w:rFonts w:ascii="Arial" w:hAnsi="Arial" w:cs="Arial"/>
          <w:b/>
          <w:sz w:val="18"/>
          <w:szCs w:val="18"/>
        </w:rPr>
        <w:t>T</w:t>
      </w:r>
      <w:r w:rsidRPr="00F0767F">
        <w:rPr>
          <w:rFonts w:ascii="Arial" w:hAnsi="Arial" w:cs="Arial"/>
          <w:b/>
          <w:sz w:val="18"/>
          <w:szCs w:val="18"/>
        </w:rPr>
        <w:t xml:space="preserve">he goal </w:t>
      </w:r>
      <w:r w:rsidR="00715270" w:rsidRPr="00F0767F">
        <w:rPr>
          <w:rFonts w:ascii="Arial" w:hAnsi="Arial" w:cs="Arial"/>
          <w:b/>
          <w:sz w:val="18"/>
          <w:szCs w:val="18"/>
        </w:rPr>
        <w:t>of th</w:t>
      </w:r>
      <w:r w:rsidR="006930E7" w:rsidRPr="00F0767F">
        <w:rPr>
          <w:rFonts w:ascii="Arial" w:hAnsi="Arial" w:cs="Arial"/>
          <w:b/>
          <w:sz w:val="18"/>
          <w:szCs w:val="18"/>
        </w:rPr>
        <w:t>is t</w:t>
      </w:r>
      <w:r w:rsidR="00715270" w:rsidRPr="00F0767F">
        <w:rPr>
          <w:rFonts w:ascii="Arial" w:hAnsi="Arial" w:cs="Arial"/>
          <w:b/>
          <w:sz w:val="18"/>
          <w:szCs w:val="18"/>
        </w:rPr>
        <w:t xml:space="preserve">ool </w:t>
      </w:r>
      <w:r w:rsidRPr="00F0767F">
        <w:rPr>
          <w:rFonts w:ascii="Arial" w:hAnsi="Arial" w:cs="Arial"/>
          <w:b/>
          <w:sz w:val="18"/>
          <w:szCs w:val="18"/>
        </w:rPr>
        <w:t xml:space="preserve">is to </w:t>
      </w:r>
      <w:r w:rsidR="006930E7" w:rsidRPr="00F0767F">
        <w:rPr>
          <w:rFonts w:ascii="Arial" w:hAnsi="Arial" w:cs="Arial"/>
          <w:b/>
          <w:sz w:val="18"/>
          <w:szCs w:val="18"/>
        </w:rPr>
        <w:t>minimize</w:t>
      </w:r>
      <w:r w:rsidRPr="00F0767F">
        <w:rPr>
          <w:rFonts w:ascii="Arial" w:hAnsi="Arial" w:cs="Arial"/>
          <w:b/>
          <w:sz w:val="18"/>
          <w:szCs w:val="18"/>
        </w:rPr>
        <w:t xml:space="preserve"> </w:t>
      </w:r>
      <w:r w:rsidR="004B2369">
        <w:rPr>
          <w:rFonts w:ascii="Arial" w:hAnsi="Arial" w:cs="Arial"/>
          <w:b/>
          <w:sz w:val="18"/>
          <w:szCs w:val="18"/>
        </w:rPr>
        <w:t xml:space="preserve">any </w:t>
      </w:r>
      <w:r w:rsidRPr="00F0767F">
        <w:rPr>
          <w:rFonts w:ascii="Arial" w:hAnsi="Arial" w:cs="Arial"/>
          <w:b/>
          <w:sz w:val="18"/>
          <w:szCs w:val="18"/>
        </w:rPr>
        <w:t xml:space="preserve">variations to </w:t>
      </w:r>
      <w:r w:rsidR="009E4387">
        <w:rPr>
          <w:rFonts w:ascii="Arial" w:hAnsi="Arial" w:cs="Arial"/>
          <w:b/>
          <w:sz w:val="18"/>
          <w:szCs w:val="18"/>
        </w:rPr>
        <w:t xml:space="preserve">questions that can be standardized across parties, while allowing for a sub-set of questions </w:t>
      </w:r>
      <w:r w:rsidR="006930E7" w:rsidRPr="00F0767F">
        <w:rPr>
          <w:rFonts w:ascii="Arial" w:hAnsi="Arial" w:cs="Arial"/>
          <w:b/>
          <w:sz w:val="18"/>
          <w:szCs w:val="18"/>
        </w:rPr>
        <w:t xml:space="preserve">unique to a </w:t>
      </w:r>
      <w:r w:rsidRPr="00F0767F">
        <w:rPr>
          <w:rFonts w:ascii="Arial" w:hAnsi="Arial" w:cs="Arial"/>
          <w:b/>
          <w:sz w:val="18"/>
          <w:szCs w:val="18"/>
        </w:rPr>
        <w:t>specific LP or GP.</w:t>
      </w:r>
    </w:p>
    <w:p w14:paraId="00BC096A" w14:textId="77777777" w:rsidR="00FB39AE" w:rsidRPr="00F0767F" w:rsidRDefault="00FB39AE" w:rsidP="00B75424">
      <w:pPr>
        <w:jc w:val="both"/>
        <w:rPr>
          <w:rFonts w:ascii="Arial" w:hAnsi="Arial" w:cs="Arial"/>
          <w:sz w:val="18"/>
          <w:szCs w:val="18"/>
        </w:rPr>
      </w:pPr>
    </w:p>
    <w:p w14:paraId="48C1E732" w14:textId="3AF21E66" w:rsidR="00B75424" w:rsidRPr="00F0767F" w:rsidRDefault="00B75424" w:rsidP="0000080D">
      <w:pPr>
        <w:spacing w:line="276" w:lineRule="auto"/>
        <w:jc w:val="both"/>
        <w:rPr>
          <w:rFonts w:ascii="Arial" w:hAnsi="Arial" w:cs="Arial"/>
          <w:sz w:val="18"/>
          <w:szCs w:val="18"/>
        </w:rPr>
      </w:pPr>
      <w:r w:rsidRPr="00C5429C">
        <w:rPr>
          <w:rFonts w:ascii="Arial" w:hAnsi="Arial" w:cs="Arial"/>
          <w:sz w:val="18"/>
          <w:szCs w:val="18"/>
        </w:rPr>
        <w:t xml:space="preserve">The ILPA </w:t>
      </w:r>
      <w:r w:rsidR="00480723" w:rsidRPr="00C5429C">
        <w:rPr>
          <w:rFonts w:ascii="Arial" w:hAnsi="Arial" w:cs="Arial"/>
          <w:sz w:val="18"/>
          <w:szCs w:val="18"/>
        </w:rPr>
        <w:t>DDQ</w:t>
      </w:r>
      <w:r w:rsidRPr="00C5429C">
        <w:rPr>
          <w:rFonts w:ascii="Arial" w:hAnsi="Arial" w:cs="Arial"/>
          <w:sz w:val="18"/>
          <w:szCs w:val="18"/>
        </w:rPr>
        <w:t xml:space="preserve"> covers </w:t>
      </w:r>
      <w:r w:rsidR="00455C28" w:rsidRPr="00C5429C">
        <w:rPr>
          <w:rFonts w:ascii="Arial" w:hAnsi="Arial" w:cs="Arial"/>
          <w:sz w:val="18"/>
          <w:szCs w:val="18"/>
        </w:rPr>
        <w:t xml:space="preserve">the following </w:t>
      </w:r>
      <w:r w:rsidRPr="00C5429C">
        <w:rPr>
          <w:rFonts w:ascii="Arial" w:hAnsi="Arial" w:cs="Arial"/>
          <w:sz w:val="18"/>
          <w:szCs w:val="18"/>
        </w:rPr>
        <w:t>topics related to fund diligence:</w:t>
      </w:r>
    </w:p>
    <w:p w14:paraId="1BC589A7" w14:textId="77777777" w:rsidR="008C2547" w:rsidRDefault="008C2547" w:rsidP="00EC132D">
      <w:pPr>
        <w:numPr>
          <w:ilvl w:val="0"/>
          <w:numId w:val="6"/>
        </w:numPr>
        <w:jc w:val="both"/>
        <w:rPr>
          <w:rFonts w:ascii="Arial" w:hAnsi="Arial" w:cs="Arial"/>
          <w:sz w:val="18"/>
          <w:szCs w:val="18"/>
        </w:rPr>
        <w:sectPr w:rsidR="008C2547" w:rsidSect="004C6C4C">
          <w:footerReference w:type="default" r:id="rId17"/>
          <w:headerReference w:type="first" r:id="rId18"/>
          <w:footerReference w:type="first" r:id="rId19"/>
          <w:pgSz w:w="12240" w:h="15840"/>
          <w:pgMar w:top="1440" w:right="720" w:bottom="1440" w:left="720" w:header="288" w:footer="288" w:gutter="0"/>
          <w:cols w:space="720"/>
          <w:titlePg/>
          <w:docGrid w:linePitch="360"/>
        </w:sectPr>
      </w:pPr>
    </w:p>
    <w:p w14:paraId="198F0061" w14:textId="4BFAE114" w:rsidR="00B75424" w:rsidRPr="00F0767F" w:rsidRDefault="00B75424" w:rsidP="00EC132D">
      <w:pPr>
        <w:numPr>
          <w:ilvl w:val="0"/>
          <w:numId w:val="6"/>
        </w:numPr>
        <w:jc w:val="both"/>
        <w:rPr>
          <w:rFonts w:ascii="Arial" w:hAnsi="Arial" w:cs="Arial"/>
          <w:sz w:val="18"/>
          <w:szCs w:val="18"/>
        </w:rPr>
      </w:pPr>
      <w:r w:rsidRPr="00F0767F">
        <w:rPr>
          <w:rFonts w:ascii="Arial" w:hAnsi="Arial" w:cs="Arial"/>
          <w:sz w:val="18"/>
          <w:szCs w:val="18"/>
        </w:rPr>
        <w:t>Firm</w:t>
      </w:r>
      <w:r w:rsidR="0016085D">
        <w:rPr>
          <w:rFonts w:ascii="Arial" w:hAnsi="Arial" w:cs="Arial"/>
          <w:sz w:val="18"/>
          <w:szCs w:val="18"/>
        </w:rPr>
        <w:t>: General</w:t>
      </w:r>
      <w:r w:rsidRPr="00F0767F">
        <w:rPr>
          <w:rFonts w:ascii="Arial" w:hAnsi="Arial" w:cs="Arial"/>
          <w:sz w:val="18"/>
          <w:szCs w:val="18"/>
        </w:rPr>
        <w:t xml:space="preserve"> Information</w:t>
      </w:r>
    </w:p>
    <w:p w14:paraId="1E0E3FCA" w14:textId="0A0F857B" w:rsidR="00B75424" w:rsidRPr="00F0767F" w:rsidRDefault="00B75424" w:rsidP="00EC132D">
      <w:pPr>
        <w:numPr>
          <w:ilvl w:val="0"/>
          <w:numId w:val="6"/>
        </w:numPr>
        <w:jc w:val="both"/>
        <w:rPr>
          <w:rFonts w:ascii="Arial" w:hAnsi="Arial" w:cs="Arial"/>
          <w:sz w:val="18"/>
          <w:szCs w:val="18"/>
        </w:rPr>
      </w:pPr>
      <w:r w:rsidRPr="00F0767F">
        <w:rPr>
          <w:rFonts w:ascii="Arial" w:hAnsi="Arial" w:cs="Arial"/>
          <w:sz w:val="18"/>
          <w:szCs w:val="18"/>
        </w:rPr>
        <w:t>Fund</w:t>
      </w:r>
      <w:r w:rsidR="0016085D">
        <w:rPr>
          <w:rFonts w:ascii="Arial" w:hAnsi="Arial" w:cs="Arial"/>
          <w:sz w:val="18"/>
          <w:szCs w:val="18"/>
        </w:rPr>
        <w:t>: General I</w:t>
      </w:r>
      <w:r w:rsidRPr="00F0767F">
        <w:rPr>
          <w:rFonts w:ascii="Arial" w:hAnsi="Arial" w:cs="Arial"/>
          <w:sz w:val="18"/>
          <w:szCs w:val="18"/>
        </w:rPr>
        <w:t>nformation</w:t>
      </w:r>
    </w:p>
    <w:p w14:paraId="41634C46" w14:textId="692DF6E9" w:rsidR="00516AF7" w:rsidRDefault="00516AF7" w:rsidP="00EC132D">
      <w:pPr>
        <w:numPr>
          <w:ilvl w:val="0"/>
          <w:numId w:val="6"/>
        </w:numPr>
        <w:jc w:val="both"/>
        <w:rPr>
          <w:rFonts w:ascii="Arial" w:hAnsi="Arial" w:cs="Arial"/>
          <w:sz w:val="18"/>
          <w:szCs w:val="18"/>
        </w:rPr>
      </w:pPr>
      <w:r>
        <w:rPr>
          <w:rFonts w:ascii="Arial" w:hAnsi="Arial" w:cs="Arial"/>
          <w:sz w:val="18"/>
          <w:szCs w:val="18"/>
        </w:rPr>
        <w:t>Succession Planning</w:t>
      </w:r>
      <w:r w:rsidR="00443BB4">
        <w:rPr>
          <w:rFonts w:ascii="Arial" w:hAnsi="Arial" w:cs="Arial"/>
          <w:sz w:val="18"/>
          <w:szCs w:val="18"/>
        </w:rPr>
        <w:t xml:space="preserve"> / </w:t>
      </w:r>
      <w:r>
        <w:rPr>
          <w:rFonts w:ascii="Arial" w:hAnsi="Arial" w:cs="Arial"/>
          <w:sz w:val="18"/>
          <w:szCs w:val="18"/>
        </w:rPr>
        <w:t>Key Persons</w:t>
      </w:r>
    </w:p>
    <w:p w14:paraId="23B1E4DA" w14:textId="7099E508" w:rsidR="00B75424" w:rsidRDefault="00B75424" w:rsidP="00EC132D">
      <w:pPr>
        <w:numPr>
          <w:ilvl w:val="0"/>
          <w:numId w:val="6"/>
        </w:numPr>
        <w:jc w:val="both"/>
        <w:rPr>
          <w:rFonts w:ascii="Arial" w:hAnsi="Arial" w:cs="Arial"/>
          <w:sz w:val="18"/>
          <w:szCs w:val="18"/>
        </w:rPr>
      </w:pPr>
      <w:r w:rsidRPr="00F0767F">
        <w:rPr>
          <w:rFonts w:ascii="Arial" w:hAnsi="Arial" w:cs="Arial"/>
          <w:sz w:val="18"/>
          <w:szCs w:val="18"/>
        </w:rPr>
        <w:t>Investment Strategy</w:t>
      </w:r>
    </w:p>
    <w:p w14:paraId="5AF459C4" w14:textId="7978E770" w:rsidR="00516AF7" w:rsidRDefault="00516AF7" w:rsidP="00EC132D">
      <w:pPr>
        <w:numPr>
          <w:ilvl w:val="0"/>
          <w:numId w:val="6"/>
        </w:numPr>
        <w:jc w:val="both"/>
        <w:rPr>
          <w:rFonts w:ascii="Arial" w:hAnsi="Arial" w:cs="Arial"/>
          <w:sz w:val="18"/>
          <w:szCs w:val="18"/>
        </w:rPr>
      </w:pPr>
      <w:r>
        <w:rPr>
          <w:rFonts w:ascii="Arial" w:hAnsi="Arial" w:cs="Arial"/>
          <w:sz w:val="18"/>
          <w:szCs w:val="18"/>
        </w:rPr>
        <w:t>Co-Investments</w:t>
      </w:r>
    </w:p>
    <w:p w14:paraId="2E53BE28" w14:textId="73F1A3DA" w:rsidR="00516AF7" w:rsidRDefault="00516AF7" w:rsidP="00EC132D">
      <w:pPr>
        <w:numPr>
          <w:ilvl w:val="0"/>
          <w:numId w:val="6"/>
        </w:numPr>
        <w:jc w:val="both"/>
        <w:rPr>
          <w:rFonts w:ascii="Arial" w:hAnsi="Arial" w:cs="Arial"/>
          <w:sz w:val="18"/>
          <w:szCs w:val="18"/>
        </w:rPr>
      </w:pPr>
      <w:r>
        <w:rPr>
          <w:rFonts w:ascii="Arial" w:hAnsi="Arial" w:cs="Arial"/>
          <w:sz w:val="18"/>
          <w:szCs w:val="18"/>
        </w:rPr>
        <w:t>GP-</w:t>
      </w:r>
      <w:r w:rsidR="006E799D">
        <w:rPr>
          <w:rFonts w:ascii="Arial" w:hAnsi="Arial" w:cs="Arial"/>
          <w:sz w:val="18"/>
          <w:szCs w:val="18"/>
        </w:rPr>
        <w:t>L</w:t>
      </w:r>
      <w:r>
        <w:rPr>
          <w:rFonts w:ascii="Arial" w:hAnsi="Arial" w:cs="Arial"/>
          <w:sz w:val="18"/>
          <w:szCs w:val="18"/>
        </w:rPr>
        <w:t>ed Secondaries</w:t>
      </w:r>
      <w:r w:rsidR="00443BB4">
        <w:rPr>
          <w:rFonts w:ascii="Arial" w:hAnsi="Arial" w:cs="Arial"/>
          <w:sz w:val="18"/>
          <w:szCs w:val="18"/>
        </w:rPr>
        <w:t xml:space="preserve"> / </w:t>
      </w:r>
      <w:r>
        <w:rPr>
          <w:rFonts w:ascii="Arial" w:hAnsi="Arial" w:cs="Arial"/>
          <w:sz w:val="18"/>
          <w:szCs w:val="18"/>
        </w:rPr>
        <w:t>Continuation Funds</w:t>
      </w:r>
    </w:p>
    <w:p w14:paraId="053CC4B7" w14:textId="08D3D2FD" w:rsidR="00516AF7" w:rsidRPr="00F0767F" w:rsidRDefault="00516AF7" w:rsidP="00EC132D">
      <w:pPr>
        <w:numPr>
          <w:ilvl w:val="0"/>
          <w:numId w:val="6"/>
        </w:numPr>
        <w:jc w:val="both"/>
        <w:rPr>
          <w:rFonts w:ascii="Arial" w:hAnsi="Arial" w:cs="Arial"/>
          <w:sz w:val="18"/>
          <w:szCs w:val="18"/>
        </w:rPr>
      </w:pPr>
      <w:r>
        <w:rPr>
          <w:rFonts w:ascii="Arial" w:hAnsi="Arial" w:cs="Arial"/>
          <w:sz w:val="18"/>
          <w:szCs w:val="18"/>
        </w:rPr>
        <w:t>Credit Facilities</w:t>
      </w:r>
    </w:p>
    <w:p w14:paraId="7AA54912" w14:textId="77777777" w:rsidR="00B75424" w:rsidRPr="00F0767F" w:rsidRDefault="00B75424" w:rsidP="00EC132D">
      <w:pPr>
        <w:numPr>
          <w:ilvl w:val="0"/>
          <w:numId w:val="6"/>
        </w:numPr>
        <w:jc w:val="both"/>
        <w:rPr>
          <w:rFonts w:ascii="Arial" w:hAnsi="Arial" w:cs="Arial"/>
          <w:sz w:val="18"/>
          <w:szCs w:val="18"/>
        </w:rPr>
      </w:pPr>
      <w:r w:rsidRPr="00F0767F">
        <w:rPr>
          <w:rFonts w:ascii="Arial" w:hAnsi="Arial" w:cs="Arial"/>
          <w:sz w:val="18"/>
          <w:szCs w:val="18"/>
        </w:rPr>
        <w:t>Investment Process</w:t>
      </w:r>
    </w:p>
    <w:p w14:paraId="31F13B7D" w14:textId="77777777" w:rsidR="00B75424" w:rsidRPr="008A3FEB" w:rsidRDefault="00B75424" w:rsidP="00EC132D">
      <w:pPr>
        <w:numPr>
          <w:ilvl w:val="0"/>
          <w:numId w:val="6"/>
        </w:numPr>
        <w:jc w:val="both"/>
        <w:rPr>
          <w:rFonts w:ascii="Arial" w:hAnsi="Arial" w:cs="Arial"/>
          <w:sz w:val="18"/>
          <w:szCs w:val="18"/>
        </w:rPr>
      </w:pPr>
      <w:r w:rsidRPr="008A3FEB">
        <w:rPr>
          <w:rFonts w:ascii="Arial" w:hAnsi="Arial" w:cs="Arial"/>
          <w:sz w:val="18"/>
          <w:szCs w:val="18"/>
        </w:rPr>
        <w:t>Team</w:t>
      </w:r>
    </w:p>
    <w:p w14:paraId="0E7FEE7E" w14:textId="77777777" w:rsidR="008C2547" w:rsidRDefault="00B75424" w:rsidP="00EC132D">
      <w:pPr>
        <w:numPr>
          <w:ilvl w:val="0"/>
          <w:numId w:val="6"/>
        </w:numPr>
        <w:jc w:val="both"/>
        <w:rPr>
          <w:rFonts w:ascii="Arial" w:hAnsi="Arial" w:cs="Arial"/>
          <w:sz w:val="18"/>
          <w:szCs w:val="18"/>
        </w:rPr>
      </w:pPr>
      <w:r w:rsidRPr="00F0767F">
        <w:rPr>
          <w:rFonts w:ascii="Arial" w:hAnsi="Arial" w:cs="Arial"/>
          <w:sz w:val="18"/>
          <w:szCs w:val="18"/>
        </w:rPr>
        <w:t>Alignment of Interes</w:t>
      </w:r>
      <w:r w:rsidR="008C2547">
        <w:rPr>
          <w:rFonts w:ascii="Arial" w:hAnsi="Arial" w:cs="Arial"/>
          <w:sz w:val="18"/>
          <w:szCs w:val="18"/>
        </w:rPr>
        <w:t>ts</w:t>
      </w:r>
    </w:p>
    <w:p w14:paraId="29144884" w14:textId="77777777" w:rsidR="008C2547" w:rsidRPr="0055743B" w:rsidRDefault="008C2547" w:rsidP="00EC132D">
      <w:pPr>
        <w:numPr>
          <w:ilvl w:val="0"/>
          <w:numId w:val="6"/>
        </w:numPr>
        <w:jc w:val="both"/>
        <w:rPr>
          <w:rFonts w:ascii="Arial" w:hAnsi="Arial" w:cs="Arial"/>
          <w:sz w:val="18"/>
          <w:szCs w:val="18"/>
        </w:rPr>
      </w:pPr>
      <w:r w:rsidRPr="0055743B">
        <w:rPr>
          <w:rFonts w:ascii="Arial" w:hAnsi="Arial" w:cs="Arial"/>
          <w:sz w:val="18"/>
          <w:szCs w:val="18"/>
        </w:rPr>
        <w:t>Market Environment</w:t>
      </w:r>
    </w:p>
    <w:p w14:paraId="0A2ECA8C" w14:textId="77777777" w:rsidR="008C2547" w:rsidRPr="0055743B" w:rsidRDefault="008C2547" w:rsidP="00EC132D">
      <w:pPr>
        <w:numPr>
          <w:ilvl w:val="0"/>
          <w:numId w:val="6"/>
        </w:numPr>
        <w:jc w:val="both"/>
        <w:rPr>
          <w:rFonts w:ascii="Arial" w:hAnsi="Arial" w:cs="Arial"/>
          <w:sz w:val="18"/>
          <w:szCs w:val="18"/>
        </w:rPr>
      </w:pPr>
      <w:r w:rsidRPr="0055743B">
        <w:rPr>
          <w:rFonts w:ascii="Arial" w:hAnsi="Arial" w:cs="Arial"/>
          <w:sz w:val="18"/>
          <w:szCs w:val="18"/>
        </w:rPr>
        <w:t>Fund Terms</w:t>
      </w:r>
    </w:p>
    <w:p w14:paraId="401D0120" w14:textId="77777777" w:rsidR="008C2547" w:rsidRPr="0055743B" w:rsidRDefault="008C2547" w:rsidP="00EC132D">
      <w:pPr>
        <w:numPr>
          <w:ilvl w:val="0"/>
          <w:numId w:val="6"/>
        </w:numPr>
        <w:jc w:val="both"/>
        <w:rPr>
          <w:rFonts w:ascii="Arial" w:hAnsi="Arial" w:cs="Arial"/>
          <w:sz w:val="18"/>
          <w:szCs w:val="18"/>
        </w:rPr>
      </w:pPr>
      <w:r w:rsidRPr="0055743B">
        <w:rPr>
          <w:rFonts w:ascii="Arial" w:hAnsi="Arial" w:cs="Arial"/>
          <w:sz w:val="18"/>
          <w:szCs w:val="18"/>
        </w:rPr>
        <w:t>Firm Governance</w:t>
      </w:r>
      <w:r>
        <w:rPr>
          <w:rFonts w:ascii="Arial" w:hAnsi="Arial" w:cs="Arial"/>
          <w:sz w:val="18"/>
          <w:szCs w:val="18"/>
        </w:rPr>
        <w:t xml:space="preserve"> / </w:t>
      </w:r>
      <w:r w:rsidRPr="0055743B">
        <w:rPr>
          <w:rFonts w:ascii="Arial" w:hAnsi="Arial" w:cs="Arial"/>
          <w:sz w:val="18"/>
          <w:szCs w:val="18"/>
        </w:rPr>
        <w:t>Ris</w:t>
      </w:r>
      <w:r>
        <w:rPr>
          <w:rFonts w:ascii="Arial" w:hAnsi="Arial" w:cs="Arial"/>
          <w:sz w:val="18"/>
          <w:szCs w:val="18"/>
        </w:rPr>
        <w:t xml:space="preserve">k / </w:t>
      </w:r>
      <w:r w:rsidRPr="0055743B">
        <w:rPr>
          <w:rFonts w:ascii="Arial" w:hAnsi="Arial" w:cs="Arial"/>
          <w:sz w:val="18"/>
          <w:szCs w:val="18"/>
        </w:rPr>
        <w:t>Compliance</w:t>
      </w:r>
    </w:p>
    <w:p w14:paraId="33C0FF2B" w14:textId="77777777" w:rsidR="008C2547" w:rsidRPr="00F0767F" w:rsidRDefault="008C2547" w:rsidP="00EC132D">
      <w:pPr>
        <w:numPr>
          <w:ilvl w:val="0"/>
          <w:numId w:val="6"/>
        </w:numPr>
        <w:jc w:val="both"/>
        <w:rPr>
          <w:rFonts w:ascii="Arial" w:hAnsi="Arial" w:cs="Arial"/>
          <w:sz w:val="18"/>
          <w:szCs w:val="18"/>
        </w:rPr>
      </w:pPr>
      <w:r w:rsidRPr="00F0767F">
        <w:rPr>
          <w:rFonts w:ascii="Arial" w:hAnsi="Arial" w:cs="Arial"/>
          <w:sz w:val="18"/>
          <w:szCs w:val="18"/>
        </w:rPr>
        <w:t>Track Record</w:t>
      </w:r>
    </w:p>
    <w:p w14:paraId="0E09E699" w14:textId="77777777" w:rsidR="008C2547" w:rsidRDefault="008C2547" w:rsidP="00EC132D">
      <w:pPr>
        <w:numPr>
          <w:ilvl w:val="0"/>
          <w:numId w:val="6"/>
        </w:numPr>
        <w:jc w:val="both"/>
        <w:rPr>
          <w:rFonts w:ascii="Arial" w:hAnsi="Arial" w:cs="Arial"/>
          <w:sz w:val="18"/>
          <w:szCs w:val="18"/>
        </w:rPr>
      </w:pPr>
      <w:r w:rsidRPr="00F0767F">
        <w:rPr>
          <w:rFonts w:ascii="Arial" w:hAnsi="Arial" w:cs="Arial"/>
          <w:sz w:val="18"/>
          <w:szCs w:val="18"/>
        </w:rPr>
        <w:t>Accounting</w:t>
      </w:r>
      <w:r>
        <w:rPr>
          <w:rFonts w:ascii="Arial" w:hAnsi="Arial" w:cs="Arial"/>
          <w:sz w:val="18"/>
          <w:szCs w:val="18"/>
        </w:rPr>
        <w:t xml:space="preserve"> </w:t>
      </w:r>
      <w:r w:rsidRPr="00F0767F">
        <w:rPr>
          <w:rFonts w:ascii="Arial" w:hAnsi="Arial" w:cs="Arial"/>
          <w:sz w:val="18"/>
          <w:szCs w:val="18"/>
        </w:rPr>
        <w:t>/</w:t>
      </w:r>
      <w:r>
        <w:rPr>
          <w:rFonts w:ascii="Arial" w:hAnsi="Arial" w:cs="Arial"/>
          <w:sz w:val="18"/>
          <w:szCs w:val="18"/>
        </w:rPr>
        <w:t xml:space="preserve"> </w:t>
      </w:r>
      <w:r w:rsidRPr="00F0767F">
        <w:rPr>
          <w:rFonts w:ascii="Arial" w:hAnsi="Arial" w:cs="Arial"/>
          <w:sz w:val="18"/>
          <w:szCs w:val="18"/>
        </w:rPr>
        <w:t>Valuation</w:t>
      </w:r>
    </w:p>
    <w:p w14:paraId="2CE0241F" w14:textId="77777777" w:rsidR="008C2547" w:rsidRPr="00F0767F" w:rsidRDefault="008C2547" w:rsidP="00EC132D">
      <w:pPr>
        <w:numPr>
          <w:ilvl w:val="0"/>
          <w:numId w:val="6"/>
        </w:numPr>
        <w:jc w:val="both"/>
        <w:rPr>
          <w:rFonts w:ascii="Arial" w:hAnsi="Arial" w:cs="Arial"/>
          <w:sz w:val="18"/>
          <w:szCs w:val="18"/>
        </w:rPr>
      </w:pPr>
      <w:r w:rsidRPr="00F0767F">
        <w:rPr>
          <w:rFonts w:ascii="Arial" w:hAnsi="Arial" w:cs="Arial"/>
          <w:sz w:val="18"/>
          <w:szCs w:val="18"/>
        </w:rPr>
        <w:t>Reporting</w:t>
      </w:r>
    </w:p>
    <w:p w14:paraId="2DD67701" w14:textId="77777777" w:rsidR="008C2547" w:rsidRDefault="008C2547" w:rsidP="00EC132D">
      <w:pPr>
        <w:numPr>
          <w:ilvl w:val="0"/>
          <w:numId w:val="6"/>
        </w:numPr>
        <w:jc w:val="both"/>
        <w:rPr>
          <w:rFonts w:ascii="Arial" w:hAnsi="Arial" w:cs="Arial"/>
          <w:sz w:val="18"/>
          <w:szCs w:val="18"/>
        </w:rPr>
      </w:pPr>
      <w:r w:rsidRPr="00F0767F">
        <w:rPr>
          <w:rFonts w:ascii="Arial" w:hAnsi="Arial" w:cs="Arial"/>
          <w:sz w:val="18"/>
          <w:szCs w:val="18"/>
        </w:rPr>
        <w:t>Legal</w:t>
      </w:r>
    </w:p>
    <w:p w14:paraId="17A02E9E" w14:textId="77777777" w:rsidR="008C2547" w:rsidRPr="00F0767F" w:rsidRDefault="008C2547" w:rsidP="00EC132D">
      <w:pPr>
        <w:numPr>
          <w:ilvl w:val="0"/>
          <w:numId w:val="6"/>
        </w:numPr>
        <w:jc w:val="both"/>
        <w:rPr>
          <w:rFonts w:ascii="Arial" w:hAnsi="Arial" w:cs="Arial"/>
          <w:sz w:val="18"/>
          <w:szCs w:val="18"/>
        </w:rPr>
      </w:pPr>
      <w:r>
        <w:rPr>
          <w:rFonts w:ascii="Arial" w:hAnsi="Arial" w:cs="Arial"/>
          <w:sz w:val="18"/>
          <w:szCs w:val="18"/>
        </w:rPr>
        <w:t>Data Security / Technology /Third-Party(s)</w:t>
      </w:r>
    </w:p>
    <w:p w14:paraId="77292149" w14:textId="77777777" w:rsidR="008C2547" w:rsidRPr="00516AF7" w:rsidRDefault="008C2547" w:rsidP="00EC132D">
      <w:pPr>
        <w:numPr>
          <w:ilvl w:val="0"/>
          <w:numId w:val="6"/>
        </w:numPr>
        <w:jc w:val="both"/>
        <w:rPr>
          <w:rFonts w:ascii="Arial" w:hAnsi="Arial" w:cs="Arial"/>
          <w:sz w:val="18"/>
          <w:szCs w:val="18"/>
        </w:rPr>
      </w:pPr>
      <w:r>
        <w:rPr>
          <w:rFonts w:ascii="Arial" w:hAnsi="Arial" w:cs="Arial"/>
          <w:sz w:val="18"/>
          <w:szCs w:val="18"/>
        </w:rPr>
        <w:t>ESG</w:t>
      </w:r>
    </w:p>
    <w:p w14:paraId="5AE93B0A" w14:textId="77777777" w:rsidR="008C2547" w:rsidRDefault="008C2547" w:rsidP="00EC132D">
      <w:pPr>
        <w:numPr>
          <w:ilvl w:val="0"/>
          <w:numId w:val="6"/>
        </w:numPr>
        <w:jc w:val="both"/>
        <w:rPr>
          <w:rFonts w:ascii="Arial" w:hAnsi="Arial" w:cs="Arial"/>
          <w:sz w:val="18"/>
          <w:szCs w:val="18"/>
        </w:rPr>
      </w:pPr>
      <w:r w:rsidRPr="008C2547">
        <w:rPr>
          <w:rFonts w:ascii="Arial" w:hAnsi="Arial" w:cs="Arial"/>
          <w:sz w:val="18"/>
          <w:szCs w:val="18"/>
        </w:rPr>
        <w:t>Diversity, Equity and Inclusion</w:t>
      </w:r>
    </w:p>
    <w:p w14:paraId="6DC5B2EB" w14:textId="77777777" w:rsidR="008C2547" w:rsidRDefault="008C2547" w:rsidP="008C2547">
      <w:pPr>
        <w:jc w:val="both"/>
        <w:rPr>
          <w:rFonts w:ascii="Arial" w:hAnsi="Arial" w:cs="Arial"/>
          <w:sz w:val="18"/>
          <w:szCs w:val="18"/>
        </w:rPr>
        <w:sectPr w:rsidR="008C2547" w:rsidSect="00231E48">
          <w:type w:val="continuous"/>
          <w:pgSz w:w="12240" w:h="15840"/>
          <w:pgMar w:top="1440" w:right="720" w:bottom="1440" w:left="720" w:header="288" w:footer="288" w:gutter="0"/>
          <w:pgNumType w:start="1"/>
          <w:cols w:num="2" w:space="720"/>
          <w:titlePg/>
          <w:docGrid w:linePitch="360"/>
        </w:sectPr>
      </w:pPr>
    </w:p>
    <w:p w14:paraId="2A3824AC" w14:textId="55A10FAA" w:rsidR="008C2547" w:rsidRPr="008C2547" w:rsidRDefault="008C2547" w:rsidP="008C2547">
      <w:pPr>
        <w:jc w:val="both"/>
        <w:rPr>
          <w:rFonts w:ascii="Arial" w:hAnsi="Arial" w:cs="Arial"/>
          <w:sz w:val="18"/>
          <w:szCs w:val="18"/>
        </w:rPr>
        <w:sectPr w:rsidR="008C2547" w:rsidRPr="008C2547" w:rsidSect="00231E48">
          <w:type w:val="continuous"/>
          <w:pgSz w:w="12240" w:h="15840"/>
          <w:pgMar w:top="1440" w:right="720" w:bottom="1440" w:left="720" w:header="288" w:footer="288" w:gutter="0"/>
          <w:pgNumType w:start="1"/>
          <w:cols w:space="720"/>
          <w:titlePg/>
          <w:docGrid w:linePitch="360"/>
        </w:sectPr>
      </w:pPr>
    </w:p>
    <w:p w14:paraId="14531ECC" w14:textId="77777777" w:rsidR="0016085D" w:rsidRDefault="0016085D" w:rsidP="00B75424">
      <w:pPr>
        <w:jc w:val="both"/>
        <w:rPr>
          <w:rFonts w:ascii="Arial" w:hAnsi="Arial" w:cs="Arial"/>
          <w:sz w:val="18"/>
          <w:szCs w:val="18"/>
        </w:rPr>
      </w:pPr>
    </w:p>
    <w:p w14:paraId="16A4839B" w14:textId="48E5945A" w:rsidR="00B75424" w:rsidRDefault="00853D63" w:rsidP="00B75424">
      <w:pPr>
        <w:jc w:val="both"/>
        <w:rPr>
          <w:rFonts w:ascii="Arial" w:hAnsi="Arial" w:cs="Arial"/>
          <w:sz w:val="18"/>
          <w:szCs w:val="18"/>
        </w:rPr>
      </w:pPr>
      <w:r w:rsidRPr="00F0767F">
        <w:rPr>
          <w:rFonts w:ascii="Arial" w:hAnsi="Arial" w:cs="Arial"/>
          <w:sz w:val="18"/>
          <w:szCs w:val="18"/>
        </w:rPr>
        <w:t xml:space="preserve">These topics are covered in a series of </w:t>
      </w:r>
      <w:r w:rsidR="007F6B99">
        <w:rPr>
          <w:rFonts w:ascii="Arial" w:hAnsi="Arial" w:cs="Arial"/>
          <w:sz w:val="18"/>
          <w:szCs w:val="18"/>
        </w:rPr>
        <w:t xml:space="preserve">connected </w:t>
      </w:r>
      <w:r w:rsidRPr="00F0767F">
        <w:rPr>
          <w:rFonts w:ascii="Arial" w:hAnsi="Arial" w:cs="Arial"/>
          <w:sz w:val="18"/>
          <w:szCs w:val="18"/>
        </w:rPr>
        <w:t>short form</w:t>
      </w:r>
      <w:r w:rsidR="007F6B99">
        <w:rPr>
          <w:rFonts w:ascii="Arial" w:hAnsi="Arial" w:cs="Arial"/>
          <w:sz w:val="18"/>
          <w:szCs w:val="18"/>
        </w:rPr>
        <w:t xml:space="preserve"> (Y</w:t>
      </w:r>
      <w:r w:rsidR="00BF179C">
        <w:rPr>
          <w:rFonts w:ascii="Arial" w:hAnsi="Arial" w:cs="Arial"/>
          <w:sz w:val="18"/>
          <w:szCs w:val="18"/>
        </w:rPr>
        <w:t>es</w:t>
      </w:r>
      <w:r w:rsidR="007F6B99">
        <w:rPr>
          <w:rFonts w:ascii="Arial" w:hAnsi="Arial" w:cs="Arial"/>
          <w:sz w:val="18"/>
          <w:szCs w:val="18"/>
        </w:rPr>
        <w:t>/N</w:t>
      </w:r>
      <w:r w:rsidR="00BF179C">
        <w:rPr>
          <w:rFonts w:ascii="Arial" w:hAnsi="Arial" w:cs="Arial"/>
          <w:sz w:val="18"/>
          <w:szCs w:val="18"/>
        </w:rPr>
        <w:t>o</w:t>
      </w:r>
      <w:r w:rsidR="007F6B99">
        <w:rPr>
          <w:rFonts w:ascii="Arial" w:hAnsi="Arial" w:cs="Arial"/>
          <w:sz w:val="18"/>
          <w:szCs w:val="18"/>
        </w:rPr>
        <w:t>)</w:t>
      </w:r>
      <w:r w:rsidRPr="00F0767F">
        <w:rPr>
          <w:rFonts w:ascii="Arial" w:hAnsi="Arial" w:cs="Arial"/>
          <w:sz w:val="18"/>
          <w:szCs w:val="18"/>
        </w:rPr>
        <w:t xml:space="preserve"> and long form questions that are designed to help shape the direction of a</w:t>
      </w:r>
      <w:r w:rsidR="00C5429C">
        <w:rPr>
          <w:rFonts w:ascii="Arial" w:hAnsi="Arial" w:cs="Arial"/>
          <w:sz w:val="18"/>
          <w:szCs w:val="18"/>
        </w:rPr>
        <w:t xml:space="preserve"> </w:t>
      </w:r>
      <w:r w:rsidR="006331F2">
        <w:rPr>
          <w:rFonts w:ascii="Arial" w:hAnsi="Arial" w:cs="Arial"/>
          <w:sz w:val="18"/>
          <w:szCs w:val="18"/>
        </w:rPr>
        <w:t xml:space="preserve">LP’s </w:t>
      </w:r>
      <w:r w:rsidRPr="00F0767F">
        <w:rPr>
          <w:rFonts w:ascii="Arial" w:hAnsi="Arial" w:cs="Arial"/>
          <w:sz w:val="18"/>
          <w:szCs w:val="18"/>
        </w:rPr>
        <w:t>diligence process</w:t>
      </w:r>
      <w:r w:rsidR="00C5429C">
        <w:rPr>
          <w:rFonts w:ascii="Arial" w:hAnsi="Arial" w:cs="Arial"/>
          <w:sz w:val="18"/>
          <w:szCs w:val="18"/>
        </w:rPr>
        <w:t xml:space="preserve"> and provide a roadmap for further engagement with </w:t>
      </w:r>
      <w:r w:rsidR="006331F2">
        <w:rPr>
          <w:rFonts w:ascii="Arial" w:hAnsi="Arial" w:cs="Arial"/>
          <w:sz w:val="18"/>
          <w:szCs w:val="18"/>
        </w:rPr>
        <w:t>GPs</w:t>
      </w:r>
      <w:r w:rsidRPr="00F0767F">
        <w:rPr>
          <w:rFonts w:ascii="Arial" w:hAnsi="Arial" w:cs="Arial"/>
          <w:sz w:val="18"/>
          <w:szCs w:val="18"/>
        </w:rPr>
        <w:t>.</w:t>
      </w:r>
      <w:r w:rsidR="00A16185" w:rsidRPr="00F0767F">
        <w:rPr>
          <w:rFonts w:ascii="Arial" w:hAnsi="Arial" w:cs="Arial"/>
          <w:sz w:val="18"/>
          <w:szCs w:val="18"/>
        </w:rPr>
        <w:t xml:space="preserve"> </w:t>
      </w:r>
      <w:r w:rsidR="00B75424" w:rsidRPr="00F0767F">
        <w:rPr>
          <w:rFonts w:ascii="Arial" w:hAnsi="Arial" w:cs="Arial"/>
          <w:sz w:val="18"/>
          <w:szCs w:val="18"/>
        </w:rPr>
        <w:t xml:space="preserve">The ILPA DDQ also </w:t>
      </w:r>
      <w:r w:rsidR="00C5429C">
        <w:rPr>
          <w:rFonts w:ascii="Arial" w:hAnsi="Arial" w:cs="Arial"/>
          <w:sz w:val="18"/>
          <w:szCs w:val="18"/>
        </w:rPr>
        <w:t xml:space="preserve">includes an Appendix, which </w:t>
      </w:r>
      <w:r w:rsidR="00B75424" w:rsidRPr="00F0767F">
        <w:rPr>
          <w:rFonts w:ascii="Arial" w:hAnsi="Arial" w:cs="Arial"/>
          <w:sz w:val="18"/>
          <w:szCs w:val="18"/>
        </w:rPr>
        <w:t>provides a list of requested documents and data points that</w:t>
      </w:r>
      <w:r w:rsidR="00E22D51">
        <w:rPr>
          <w:rFonts w:ascii="Arial" w:hAnsi="Arial" w:cs="Arial"/>
          <w:sz w:val="18"/>
          <w:szCs w:val="18"/>
        </w:rPr>
        <w:t xml:space="preserve"> </w:t>
      </w:r>
      <w:proofErr w:type="spellStart"/>
      <w:r w:rsidR="00E22D51">
        <w:rPr>
          <w:rFonts w:ascii="Arial" w:hAnsi="Arial" w:cs="Arial"/>
          <w:sz w:val="18"/>
          <w:szCs w:val="18"/>
        </w:rPr>
        <w:t>idally</w:t>
      </w:r>
      <w:proofErr w:type="spellEnd"/>
      <w:r w:rsidR="00B75424" w:rsidRPr="00F0767F">
        <w:rPr>
          <w:rFonts w:ascii="Arial" w:hAnsi="Arial" w:cs="Arial"/>
          <w:sz w:val="18"/>
          <w:szCs w:val="18"/>
        </w:rPr>
        <w:t xml:space="preserve"> would be provided in any</w:t>
      </w:r>
      <w:r w:rsidR="00C5429C">
        <w:rPr>
          <w:rFonts w:ascii="Arial" w:hAnsi="Arial" w:cs="Arial"/>
          <w:sz w:val="18"/>
          <w:szCs w:val="18"/>
        </w:rPr>
        <w:t xml:space="preserve"> </w:t>
      </w:r>
      <w:r w:rsidR="006331F2">
        <w:rPr>
          <w:rFonts w:ascii="Arial" w:hAnsi="Arial" w:cs="Arial"/>
          <w:sz w:val="18"/>
          <w:szCs w:val="18"/>
        </w:rPr>
        <w:t xml:space="preserve">GP’s </w:t>
      </w:r>
      <w:r w:rsidR="00B75424" w:rsidRPr="00F0767F">
        <w:rPr>
          <w:rFonts w:ascii="Arial" w:hAnsi="Arial" w:cs="Arial"/>
          <w:sz w:val="18"/>
          <w:szCs w:val="18"/>
        </w:rPr>
        <w:t>diligence package</w:t>
      </w:r>
      <w:r w:rsidR="007F6B99">
        <w:rPr>
          <w:rFonts w:ascii="Arial" w:hAnsi="Arial" w:cs="Arial"/>
          <w:sz w:val="18"/>
          <w:szCs w:val="18"/>
        </w:rPr>
        <w:t xml:space="preserve"> to supplement the</w:t>
      </w:r>
      <w:r w:rsidR="006331F2">
        <w:rPr>
          <w:rFonts w:ascii="Arial" w:hAnsi="Arial" w:cs="Arial"/>
          <w:sz w:val="18"/>
          <w:szCs w:val="18"/>
        </w:rPr>
        <w:t xml:space="preserve"> questionnaire.</w:t>
      </w:r>
    </w:p>
    <w:p w14:paraId="6EA8AF6C" w14:textId="585EBA32" w:rsidR="00C5429C" w:rsidRDefault="00C5429C" w:rsidP="00B75424">
      <w:pPr>
        <w:jc w:val="both"/>
        <w:rPr>
          <w:rFonts w:ascii="Arial" w:hAnsi="Arial" w:cs="Arial"/>
          <w:sz w:val="18"/>
          <w:szCs w:val="18"/>
        </w:rPr>
      </w:pPr>
    </w:p>
    <w:p w14:paraId="4519E2A9" w14:textId="67976A41" w:rsidR="00C5429C" w:rsidRDefault="00C5429C" w:rsidP="00B75424">
      <w:pPr>
        <w:jc w:val="both"/>
        <w:rPr>
          <w:rFonts w:ascii="Arial" w:hAnsi="Arial" w:cs="Arial"/>
          <w:sz w:val="18"/>
          <w:szCs w:val="18"/>
        </w:rPr>
      </w:pPr>
      <w:r>
        <w:rPr>
          <w:rFonts w:ascii="Arial" w:hAnsi="Arial" w:cs="Arial"/>
          <w:sz w:val="18"/>
          <w:szCs w:val="18"/>
        </w:rPr>
        <w:t>To further support the updated ILPA DDQ</w:t>
      </w:r>
      <w:r w:rsidR="007F6B99">
        <w:rPr>
          <w:rFonts w:ascii="Arial" w:hAnsi="Arial" w:cs="Arial"/>
          <w:sz w:val="18"/>
          <w:szCs w:val="18"/>
        </w:rPr>
        <w:t>, ILPA has made the following resources available</w:t>
      </w:r>
      <w:r w:rsidR="00DE67FD">
        <w:rPr>
          <w:rFonts w:ascii="Arial" w:hAnsi="Arial" w:cs="Arial"/>
          <w:sz w:val="18"/>
          <w:szCs w:val="18"/>
        </w:rPr>
        <w:t>:</w:t>
      </w:r>
    </w:p>
    <w:p w14:paraId="40599F76" w14:textId="77777777" w:rsidR="00B75424" w:rsidRPr="00A93360" w:rsidRDefault="00B75424" w:rsidP="00B75424">
      <w:pPr>
        <w:jc w:val="both"/>
        <w:rPr>
          <w:rFonts w:ascii="Arial" w:hAnsi="Arial" w:cs="Arial"/>
          <w:sz w:val="18"/>
          <w:szCs w:val="18"/>
        </w:rPr>
      </w:pPr>
    </w:p>
    <w:p w14:paraId="2D5F7203" w14:textId="1F617FB2" w:rsidR="0016085D" w:rsidRPr="00EA4214" w:rsidRDefault="001803AB" w:rsidP="00182BD7">
      <w:pPr>
        <w:pStyle w:val="ListParagraph"/>
        <w:numPr>
          <w:ilvl w:val="0"/>
          <w:numId w:val="63"/>
        </w:numPr>
        <w:jc w:val="both"/>
        <w:rPr>
          <w:rFonts w:ascii="Arial" w:hAnsi="Arial" w:cs="Arial"/>
          <w:sz w:val="18"/>
          <w:szCs w:val="18"/>
        </w:rPr>
      </w:pPr>
      <w:hyperlink r:id="rId20" w:history="1">
        <w:r w:rsidR="0016085D" w:rsidRPr="00E22D51">
          <w:rPr>
            <w:rStyle w:val="Hyperlink"/>
            <w:rFonts w:ascii="Arial" w:hAnsi="Arial" w:cs="Arial"/>
            <w:sz w:val="18"/>
            <w:szCs w:val="18"/>
          </w:rPr>
          <w:t>Summary of Changes</w:t>
        </w:r>
      </w:hyperlink>
      <w:r w:rsidR="007F6B99" w:rsidRPr="00EA4214">
        <w:rPr>
          <w:rStyle w:val="cf01"/>
          <w:rFonts w:ascii="Arial" w:hAnsi="Arial" w:cs="Arial"/>
        </w:rPr>
        <w:t xml:space="preserve"> – overview of changes between the ILPA DDQ 2.0 and the previous version </w:t>
      </w:r>
      <w:r w:rsidR="00EA4214">
        <w:rPr>
          <w:rStyle w:val="cf01"/>
          <w:rFonts w:ascii="Arial" w:hAnsi="Arial" w:cs="Arial"/>
        </w:rPr>
        <w:t xml:space="preserve">(ILPA DDQ 1.2 released in </w:t>
      </w:r>
      <w:r w:rsidR="007F6B99" w:rsidRPr="00EA4214">
        <w:rPr>
          <w:rStyle w:val="cf01"/>
          <w:rFonts w:ascii="Arial" w:hAnsi="Arial" w:cs="Arial"/>
        </w:rPr>
        <w:t>2018</w:t>
      </w:r>
      <w:r w:rsidR="00EA4214">
        <w:rPr>
          <w:rStyle w:val="cf01"/>
          <w:rFonts w:ascii="Arial" w:hAnsi="Arial" w:cs="Arial"/>
        </w:rPr>
        <w:t>)</w:t>
      </w:r>
    </w:p>
    <w:p w14:paraId="41A5967C" w14:textId="52F0075B" w:rsidR="0016085D" w:rsidRPr="00BF179C" w:rsidRDefault="001803AB" w:rsidP="00182BD7">
      <w:pPr>
        <w:pStyle w:val="pf0"/>
        <w:numPr>
          <w:ilvl w:val="0"/>
          <w:numId w:val="63"/>
        </w:numPr>
        <w:rPr>
          <w:rFonts w:ascii="Arial" w:hAnsi="Arial" w:cs="Arial"/>
          <w:sz w:val="18"/>
          <w:szCs w:val="18"/>
        </w:rPr>
      </w:pPr>
      <w:hyperlink r:id="rId21" w:history="1">
        <w:r w:rsidR="0016085D" w:rsidRPr="00E22D51">
          <w:rPr>
            <w:rStyle w:val="Hyperlink"/>
            <w:rFonts w:ascii="Arial" w:hAnsi="Arial" w:cs="Arial"/>
            <w:sz w:val="18"/>
            <w:szCs w:val="18"/>
          </w:rPr>
          <w:t>User Guide</w:t>
        </w:r>
      </w:hyperlink>
      <w:r w:rsidR="0016085D" w:rsidRPr="00BF179C">
        <w:rPr>
          <w:rStyle w:val="cf01"/>
          <w:rFonts w:ascii="Arial" w:hAnsi="Arial" w:cs="Arial"/>
        </w:rPr>
        <w:t xml:space="preserve"> </w:t>
      </w:r>
      <w:r w:rsidR="007F6B99" w:rsidRPr="00BF179C">
        <w:rPr>
          <w:rStyle w:val="cf01"/>
          <w:rFonts w:ascii="Arial" w:hAnsi="Arial" w:cs="Arial"/>
        </w:rPr>
        <w:t>– replacing the FAQ</w:t>
      </w:r>
      <w:r w:rsidR="00EA4214" w:rsidRPr="00BF179C">
        <w:rPr>
          <w:rStyle w:val="cf01"/>
          <w:rFonts w:ascii="Arial" w:hAnsi="Arial" w:cs="Arial"/>
        </w:rPr>
        <w:t xml:space="preserve"> found in the previous version of the DDQ</w:t>
      </w:r>
      <w:r w:rsidR="007F6B99" w:rsidRPr="00BF179C">
        <w:rPr>
          <w:rStyle w:val="cf01"/>
          <w:rFonts w:ascii="Arial" w:hAnsi="Arial" w:cs="Arial"/>
        </w:rPr>
        <w:t xml:space="preserve">, the user guide </w:t>
      </w:r>
      <w:r w:rsidR="00EA4214" w:rsidRPr="00BF179C">
        <w:rPr>
          <w:rStyle w:val="cf01"/>
          <w:rFonts w:ascii="Arial" w:hAnsi="Arial" w:cs="Arial"/>
        </w:rPr>
        <w:t xml:space="preserve">expands upon the frequently asked questions with additional guidance based on questions received during the ILPA DDQ 2.0’s public comment period during the second half of 2021. </w:t>
      </w:r>
      <w:r w:rsidR="009E4387">
        <w:rPr>
          <w:rStyle w:val="cf01"/>
          <w:rFonts w:ascii="Arial" w:hAnsi="Arial" w:cs="Arial"/>
        </w:rPr>
        <w:t xml:space="preserve">Additionally, a stand-alone </w:t>
      </w:r>
      <w:r w:rsidR="00EA4214" w:rsidRPr="00BF179C">
        <w:rPr>
          <w:rStyle w:val="cf01"/>
          <w:rFonts w:ascii="Arial" w:hAnsi="Arial" w:cs="Arial"/>
        </w:rPr>
        <w:t xml:space="preserve">user guide </w:t>
      </w:r>
      <w:r w:rsidR="00E22D51">
        <w:rPr>
          <w:rStyle w:val="cf01"/>
          <w:rFonts w:ascii="Arial" w:hAnsi="Arial" w:cs="Arial"/>
        </w:rPr>
        <w:t xml:space="preserve">may also be </w:t>
      </w:r>
      <w:r w:rsidR="00EA4214" w:rsidRPr="00BF179C">
        <w:rPr>
          <w:rStyle w:val="cf01"/>
          <w:rFonts w:ascii="Arial" w:hAnsi="Arial" w:cs="Arial"/>
        </w:rPr>
        <w:t xml:space="preserve">updated as new questions </w:t>
      </w:r>
      <w:r w:rsidR="00E22D51">
        <w:rPr>
          <w:rStyle w:val="cf01"/>
          <w:rFonts w:ascii="Arial" w:hAnsi="Arial" w:cs="Arial"/>
        </w:rPr>
        <w:t>arise</w:t>
      </w:r>
      <w:r w:rsidR="00EA4214" w:rsidRPr="00BF179C">
        <w:rPr>
          <w:rStyle w:val="cf01"/>
          <w:rFonts w:ascii="Arial" w:hAnsi="Arial" w:cs="Arial"/>
        </w:rPr>
        <w:t xml:space="preserve"> </w:t>
      </w:r>
      <w:r w:rsidR="00E22D51">
        <w:rPr>
          <w:rStyle w:val="cf01"/>
          <w:rFonts w:ascii="Arial" w:hAnsi="Arial" w:cs="Arial"/>
        </w:rPr>
        <w:t xml:space="preserve">as the industry adopts the </w:t>
      </w:r>
      <w:r w:rsidR="00EA4214" w:rsidRPr="00BF179C">
        <w:rPr>
          <w:rStyle w:val="cf01"/>
          <w:rFonts w:ascii="Arial" w:hAnsi="Arial" w:cs="Arial"/>
        </w:rPr>
        <w:t>DDQ</w:t>
      </w:r>
      <w:r w:rsidR="00E22D51">
        <w:rPr>
          <w:rStyle w:val="cf01"/>
          <w:rFonts w:ascii="Arial" w:hAnsi="Arial" w:cs="Arial"/>
        </w:rPr>
        <w:t xml:space="preserve"> 2.0.</w:t>
      </w:r>
      <w:r w:rsidR="00AC681D" w:rsidRPr="00BF179C">
        <w:rPr>
          <w:rStyle w:val="cf01"/>
          <w:rFonts w:ascii="Arial" w:hAnsi="Arial" w:cs="Arial"/>
        </w:rPr>
        <w:t xml:space="preserve"> A Glossary has been provided within the </w:t>
      </w:r>
      <w:r w:rsidR="008D24AD" w:rsidRPr="00BF179C">
        <w:rPr>
          <w:rStyle w:val="cf01"/>
          <w:rFonts w:ascii="Arial" w:hAnsi="Arial" w:cs="Arial"/>
        </w:rPr>
        <w:t xml:space="preserve">ILPA DDQ 2.0 to provide direct guidance on terminology used </w:t>
      </w:r>
      <w:r w:rsidR="00E22D51">
        <w:rPr>
          <w:rStyle w:val="cf01"/>
          <w:rFonts w:ascii="Arial" w:hAnsi="Arial" w:cs="Arial"/>
        </w:rPr>
        <w:t>with</w:t>
      </w:r>
      <w:r w:rsidR="008D24AD" w:rsidRPr="00BF179C">
        <w:rPr>
          <w:rStyle w:val="cf01"/>
          <w:rFonts w:ascii="Arial" w:hAnsi="Arial" w:cs="Arial"/>
        </w:rPr>
        <w:t>in th</w:t>
      </w:r>
      <w:r w:rsidR="00E22D51">
        <w:rPr>
          <w:rStyle w:val="cf01"/>
          <w:rFonts w:ascii="Arial" w:hAnsi="Arial" w:cs="Arial"/>
        </w:rPr>
        <w:t>is</w:t>
      </w:r>
      <w:r w:rsidR="008D24AD" w:rsidRPr="00BF179C">
        <w:rPr>
          <w:rStyle w:val="cf01"/>
          <w:rFonts w:ascii="Arial" w:hAnsi="Arial" w:cs="Arial"/>
        </w:rPr>
        <w:t xml:space="preserve"> document</w:t>
      </w:r>
    </w:p>
    <w:p w14:paraId="088AF222" w14:textId="6A6F828B" w:rsidR="0016085D" w:rsidRPr="00BF179C" w:rsidRDefault="001803AB" w:rsidP="00182BD7">
      <w:pPr>
        <w:pStyle w:val="pf0"/>
        <w:numPr>
          <w:ilvl w:val="0"/>
          <w:numId w:val="63"/>
        </w:numPr>
        <w:rPr>
          <w:rFonts w:ascii="Arial" w:hAnsi="Arial" w:cs="Arial"/>
          <w:sz w:val="18"/>
          <w:szCs w:val="18"/>
        </w:rPr>
      </w:pPr>
      <w:hyperlink r:id="rId22" w:history="1">
        <w:r w:rsidR="00EA4214" w:rsidRPr="001B4412">
          <w:rPr>
            <w:rStyle w:val="Hyperlink"/>
            <w:rFonts w:ascii="Arial" w:hAnsi="Arial" w:cs="Arial"/>
            <w:sz w:val="18"/>
            <w:szCs w:val="18"/>
          </w:rPr>
          <w:t xml:space="preserve">PRI </w:t>
        </w:r>
        <w:r w:rsidR="00AC681D" w:rsidRPr="001B4412">
          <w:rPr>
            <w:rStyle w:val="Hyperlink"/>
            <w:rFonts w:ascii="Arial" w:hAnsi="Arial" w:cs="Arial"/>
            <w:sz w:val="18"/>
            <w:szCs w:val="18"/>
          </w:rPr>
          <w:t>Limited Partners</w:t>
        </w:r>
        <w:r w:rsidR="00DE67FD" w:rsidRPr="001B4412">
          <w:rPr>
            <w:rStyle w:val="Hyperlink"/>
            <w:rFonts w:ascii="Arial" w:hAnsi="Arial" w:cs="Arial"/>
            <w:sz w:val="18"/>
            <w:szCs w:val="18"/>
          </w:rPr>
          <w:t>’</w:t>
        </w:r>
        <w:r w:rsidR="00AC681D" w:rsidRPr="001B4412">
          <w:rPr>
            <w:rStyle w:val="Hyperlink"/>
            <w:rFonts w:ascii="Arial" w:hAnsi="Arial" w:cs="Arial"/>
            <w:sz w:val="18"/>
            <w:szCs w:val="18"/>
          </w:rPr>
          <w:t xml:space="preserve"> Private Equity Responsible Investment DDQ </w:t>
        </w:r>
        <w:r w:rsidR="00EA4214" w:rsidRPr="001B4412">
          <w:rPr>
            <w:rStyle w:val="Hyperlink"/>
            <w:rFonts w:ascii="Arial" w:hAnsi="Arial" w:cs="Arial"/>
            <w:sz w:val="18"/>
            <w:szCs w:val="18"/>
          </w:rPr>
          <w:t>User Guide</w:t>
        </w:r>
      </w:hyperlink>
      <w:r w:rsidR="00EA4214" w:rsidRPr="00BF179C">
        <w:rPr>
          <w:rFonts w:ascii="Arial" w:hAnsi="Arial" w:cs="Arial"/>
          <w:sz w:val="18"/>
          <w:szCs w:val="18"/>
        </w:rPr>
        <w:t xml:space="preserve"> </w:t>
      </w:r>
      <w:r w:rsidR="00AC681D" w:rsidRPr="00BF179C">
        <w:rPr>
          <w:rFonts w:ascii="Arial" w:hAnsi="Arial" w:cs="Arial"/>
          <w:sz w:val="18"/>
          <w:szCs w:val="18"/>
        </w:rPr>
        <w:t>–</w:t>
      </w:r>
      <w:r w:rsidR="00EA4214" w:rsidRPr="00BF179C">
        <w:rPr>
          <w:rFonts w:ascii="Arial" w:hAnsi="Arial" w:cs="Arial"/>
          <w:sz w:val="18"/>
          <w:szCs w:val="18"/>
        </w:rPr>
        <w:t xml:space="preserve"> </w:t>
      </w:r>
      <w:r w:rsidR="00AC681D" w:rsidRPr="00BF179C">
        <w:rPr>
          <w:rFonts w:ascii="Arial" w:hAnsi="Arial" w:cs="Arial"/>
          <w:sz w:val="18"/>
          <w:szCs w:val="18"/>
        </w:rPr>
        <w:t>additional guidance put together by PRI to support the completion of the ESG section of the ILPA DDQ 2.0</w:t>
      </w:r>
    </w:p>
    <w:p w14:paraId="1656A9D2" w14:textId="21CC50E2" w:rsidR="008D0D7B" w:rsidRPr="00BF179C" w:rsidRDefault="008D24AD" w:rsidP="00AC681D">
      <w:pPr>
        <w:pStyle w:val="pf0"/>
        <w:rPr>
          <w:rFonts w:ascii="Arial" w:hAnsi="Arial" w:cs="Arial"/>
          <w:sz w:val="18"/>
          <w:szCs w:val="18"/>
        </w:rPr>
      </w:pPr>
      <w:r w:rsidRPr="00BF179C">
        <w:rPr>
          <w:rFonts w:ascii="Arial" w:hAnsi="Arial" w:cs="Arial"/>
          <w:sz w:val="18"/>
          <w:szCs w:val="18"/>
        </w:rPr>
        <w:t xml:space="preserve">As </w:t>
      </w:r>
      <w:r w:rsidR="007F3BCE" w:rsidRPr="00BF179C">
        <w:rPr>
          <w:rFonts w:ascii="Arial" w:hAnsi="Arial" w:cs="Arial"/>
          <w:sz w:val="18"/>
          <w:szCs w:val="18"/>
        </w:rPr>
        <w:t xml:space="preserve">the private equity industry continues to </w:t>
      </w:r>
      <w:r w:rsidR="008D0D7B" w:rsidRPr="00BF179C">
        <w:rPr>
          <w:rFonts w:ascii="Arial" w:hAnsi="Arial" w:cs="Arial"/>
          <w:sz w:val="18"/>
          <w:szCs w:val="18"/>
        </w:rPr>
        <w:t xml:space="preserve">evolve, ILPA is committed to keeping the DDQ relevant by having a keen eye on emerging practices and norms. While there is not a strict timeline in place, ILPA anticipates doing a review of the DDQ </w:t>
      </w:r>
      <w:r w:rsidR="006331F2">
        <w:rPr>
          <w:rFonts w:ascii="Arial" w:hAnsi="Arial" w:cs="Arial"/>
          <w:sz w:val="18"/>
          <w:szCs w:val="18"/>
        </w:rPr>
        <w:t xml:space="preserve">on a more </w:t>
      </w:r>
      <w:r w:rsidR="00E81AFB">
        <w:rPr>
          <w:rFonts w:ascii="Arial" w:hAnsi="Arial" w:cs="Arial"/>
          <w:sz w:val="18"/>
          <w:szCs w:val="18"/>
        </w:rPr>
        <w:t>regular cadence, thus eliminating the need for comprehensive updates over long intervals.</w:t>
      </w:r>
    </w:p>
    <w:p w14:paraId="44A01D05" w14:textId="62D6ECDC" w:rsidR="00540AA8" w:rsidRDefault="008D0D7B" w:rsidP="00540AA8">
      <w:pPr>
        <w:pStyle w:val="pf0"/>
        <w:rPr>
          <w:rFonts w:ascii="Arial" w:hAnsi="Arial" w:cs="Arial"/>
          <w:sz w:val="18"/>
          <w:szCs w:val="18"/>
        </w:rPr>
      </w:pPr>
      <w:r w:rsidRPr="00BF179C">
        <w:rPr>
          <w:rFonts w:ascii="Arial" w:hAnsi="Arial" w:cs="Arial"/>
          <w:sz w:val="18"/>
          <w:szCs w:val="18"/>
        </w:rPr>
        <w:t>If you have any on-going feedback on the DDQ</w:t>
      </w:r>
      <w:r w:rsidR="00E81AFB">
        <w:rPr>
          <w:rFonts w:ascii="Arial" w:hAnsi="Arial" w:cs="Arial"/>
          <w:sz w:val="18"/>
          <w:szCs w:val="18"/>
        </w:rPr>
        <w:t xml:space="preserve"> or any questions</w:t>
      </w:r>
      <w:r w:rsidRPr="00BF179C">
        <w:rPr>
          <w:rFonts w:ascii="Arial" w:hAnsi="Arial" w:cs="Arial"/>
          <w:sz w:val="18"/>
          <w:szCs w:val="18"/>
        </w:rPr>
        <w:t xml:space="preserve">, please email </w:t>
      </w:r>
      <w:hyperlink r:id="rId23" w:history="1">
        <w:r w:rsidR="00540AA8" w:rsidRPr="00756B71">
          <w:rPr>
            <w:rStyle w:val="Hyperlink"/>
            <w:rFonts w:ascii="Arial" w:hAnsi="Arial" w:cs="Arial"/>
            <w:sz w:val="18"/>
            <w:szCs w:val="18"/>
          </w:rPr>
          <w:t>DDQFeedback@ilpa.org</w:t>
        </w:r>
      </w:hyperlink>
      <w:r w:rsidRPr="00BF179C">
        <w:rPr>
          <w:rFonts w:ascii="Arial" w:hAnsi="Arial" w:cs="Arial"/>
          <w:sz w:val="18"/>
          <w:szCs w:val="18"/>
        </w:rPr>
        <w:t xml:space="preserve">. </w:t>
      </w:r>
    </w:p>
    <w:p w14:paraId="4EB8EAAD" w14:textId="4286B37A" w:rsidR="0016085D" w:rsidRPr="00C5429C" w:rsidRDefault="00C5429C" w:rsidP="00491AD7">
      <w:pPr>
        <w:pStyle w:val="Heading1"/>
      </w:pPr>
      <w:bookmarkStart w:id="4" w:name="_Toc86928447"/>
      <w:r w:rsidRPr="00C5429C">
        <w:lastRenderedPageBreak/>
        <w:t>Glossary</w:t>
      </w:r>
      <w:bookmarkEnd w:id="4"/>
    </w:p>
    <w:p w14:paraId="39E56025" w14:textId="77777777" w:rsidR="00AF4326" w:rsidRPr="000D2DA3" w:rsidRDefault="00AF4326" w:rsidP="00B75424">
      <w:pPr>
        <w:jc w:val="both"/>
        <w:rPr>
          <w:rFonts w:ascii="Arial" w:hAnsi="Arial" w:cs="Arial"/>
          <w:sz w:val="18"/>
          <w:szCs w:val="18"/>
        </w:rPr>
      </w:pPr>
    </w:p>
    <w:tbl>
      <w:tblPr>
        <w:tblStyle w:val="TableGrid"/>
        <w:tblW w:w="0" w:type="auto"/>
        <w:tblLook w:val="04A0" w:firstRow="1" w:lastRow="0" w:firstColumn="1" w:lastColumn="0" w:noHBand="0" w:noVBand="1"/>
      </w:tblPr>
      <w:tblGrid>
        <w:gridCol w:w="2335"/>
        <w:gridCol w:w="8455"/>
      </w:tblGrid>
      <w:tr w:rsidR="00C5429C" w14:paraId="48CD5A80" w14:textId="77777777" w:rsidTr="00130163">
        <w:tc>
          <w:tcPr>
            <w:tcW w:w="2335" w:type="dxa"/>
            <w:shd w:val="clear" w:color="auto" w:fill="86C5C7"/>
          </w:tcPr>
          <w:p w14:paraId="66683572" w14:textId="52740836" w:rsidR="00C5429C" w:rsidRPr="00130163" w:rsidRDefault="00130163" w:rsidP="00AF4326">
            <w:pPr>
              <w:jc w:val="both"/>
              <w:rPr>
                <w:rFonts w:ascii="Arial" w:hAnsi="Arial" w:cs="Arial"/>
                <w:b/>
                <w:bCs/>
                <w:sz w:val="18"/>
                <w:szCs w:val="18"/>
              </w:rPr>
            </w:pPr>
            <w:r w:rsidRPr="00130163">
              <w:rPr>
                <w:rFonts w:ascii="Arial" w:hAnsi="Arial" w:cs="Arial"/>
                <w:b/>
                <w:bCs/>
                <w:sz w:val="18"/>
                <w:szCs w:val="18"/>
              </w:rPr>
              <w:t>Terminology</w:t>
            </w:r>
          </w:p>
        </w:tc>
        <w:tc>
          <w:tcPr>
            <w:tcW w:w="8455" w:type="dxa"/>
            <w:shd w:val="clear" w:color="auto" w:fill="86C5C7"/>
          </w:tcPr>
          <w:p w14:paraId="46D73306" w14:textId="2AB14797" w:rsidR="00C5429C" w:rsidRPr="00130163" w:rsidRDefault="00130163" w:rsidP="00AF4326">
            <w:pPr>
              <w:jc w:val="both"/>
              <w:rPr>
                <w:rFonts w:ascii="Arial" w:hAnsi="Arial" w:cs="Arial"/>
                <w:b/>
                <w:bCs/>
                <w:sz w:val="18"/>
                <w:szCs w:val="18"/>
              </w:rPr>
            </w:pPr>
            <w:r w:rsidRPr="00130163">
              <w:rPr>
                <w:rFonts w:ascii="Arial" w:hAnsi="Arial" w:cs="Arial"/>
                <w:b/>
                <w:bCs/>
                <w:sz w:val="18"/>
                <w:szCs w:val="18"/>
              </w:rPr>
              <w:t>Definition</w:t>
            </w:r>
          </w:p>
        </w:tc>
      </w:tr>
      <w:tr w:rsidR="00C5429C" w14:paraId="404BFB6B" w14:textId="77777777" w:rsidTr="00130163">
        <w:tc>
          <w:tcPr>
            <w:tcW w:w="2335" w:type="dxa"/>
          </w:tcPr>
          <w:p w14:paraId="0915BADE" w14:textId="6FA227BD" w:rsidR="00C5429C" w:rsidRDefault="00C5429C" w:rsidP="00130163">
            <w:pPr>
              <w:rPr>
                <w:rFonts w:ascii="Arial" w:hAnsi="Arial" w:cs="Arial"/>
                <w:sz w:val="18"/>
                <w:szCs w:val="18"/>
              </w:rPr>
            </w:pPr>
            <w:r w:rsidRPr="00C5429C">
              <w:rPr>
                <w:rFonts w:ascii="Arial" w:hAnsi="Arial" w:cs="Arial"/>
                <w:sz w:val="18"/>
                <w:szCs w:val="18"/>
              </w:rPr>
              <w:t>Firm and Investment Leadership (Partners and C-Level Executives)</w:t>
            </w:r>
          </w:p>
        </w:tc>
        <w:tc>
          <w:tcPr>
            <w:tcW w:w="8455" w:type="dxa"/>
          </w:tcPr>
          <w:p w14:paraId="21AE8C60" w14:textId="1BD0D1C5" w:rsidR="00C5429C" w:rsidRPr="00C5429C" w:rsidRDefault="00C5429C" w:rsidP="00AF4326">
            <w:pPr>
              <w:jc w:val="both"/>
              <w:rPr>
                <w:rFonts w:ascii="Arial" w:hAnsi="Arial" w:cs="Arial"/>
                <w:sz w:val="18"/>
                <w:szCs w:val="18"/>
              </w:rPr>
            </w:pPr>
            <w:r w:rsidRPr="00C5429C">
              <w:rPr>
                <w:rFonts w:ascii="Arial" w:hAnsi="Arial" w:cs="Arial"/>
                <w:sz w:val="18"/>
                <w:szCs w:val="18"/>
              </w:rPr>
              <w:t>For example, CEO, President, Managing Partners, Partners and Managing Directors with primary responsibility for overall leadership of the management company and oversight of the investment team, sometimes defined as the Executive Committee. May or may not be directly involved in sourcing, evaluating, executing, and managing deals. Typically responsible for final deal decisions, including exits. Typically participates in any carried interest earned from exited deals and/or profits of the management company. Does not include Operations Leadership (defined below).</w:t>
            </w:r>
          </w:p>
        </w:tc>
      </w:tr>
      <w:tr w:rsidR="00C5429C" w14:paraId="743F2FE4" w14:textId="77777777" w:rsidTr="00130163">
        <w:tc>
          <w:tcPr>
            <w:tcW w:w="2335" w:type="dxa"/>
          </w:tcPr>
          <w:p w14:paraId="3DF908B8" w14:textId="1C06B624" w:rsidR="00C5429C" w:rsidRDefault="00C5429C" w:rsidP="00130163">
            <w:pPr>
              <w:rPr>
                <w:rFonts w:ascii="Arial" w:hAnsi="Arial" w:cs="Arial"/>
                <w:sz w:val="18"/>
                <w:szCs w:val="18"/>
              </w:rPr>
            </w:pPr>
            <w:r w:rsidRPr="00C5429C">
              <w:rPr>
                <w:rFonts w:ascii="Arial" w:hAnsi="Arial" w:cs="Arial"/>
                <w:sz w:val="18"/>
                <w:szCs w:val="18"/>
              </w:rPr>
              <w:t>Operations and Administration Leadership (Partners and C-Level Executives)</w:t>
            </w:r>
          </w:p>
        </w:tc>
        <w:tc>
          <w:tcPr>
            <w:tcW w:w="8455" w:type="dxa"/>
          </w:tcPr>
          <w:p w14:paraId="15D05450" w14:textId="74824C61" w:rsidR="00C5429C" w:rsidRDefault="00C5429C" w:rsidP="00AF4326">
            <w:pPr>
              <w:jc w:val="both"/>
              <w:rPr>
                <w:rFonts w:ascii="Arial" w:hAnsi="Arial" w:cs="Arial"/>
                <w:sz w:val="18"/>
                <w:szCs w:val="18"/>
              </w:rPr>
            </w:pPr>
            <w:r w:rsidRPr="00C5429C">
              <w:rPr>
                <w:rFonts w:ascii="Arial" w:hAnsi="Arial" w:cs="Arial"/>
                <w:sz w:val="18"/>
                <w:szCs w:val="18"/>
              </w:rPr>
              <w:t>For example, CFO, COO, CAO, CCO, General Counsel, CHRO, IR Partner, Managing Directors or partners on a non-investment team. Primarily responsible for leadership of the finance, marketing, investor relations, legal, and administrative teams (and any other unit detailed below). May or may not have input on final investment decisions (typically operational improvements). Typically participates in any carried interest earned from exited deals. May or may not participate in any profits of the management company.</w:t>
            </w:r>
          </w:p>
        </w:tc>
      </w:tr>
      <w:tr w:rsidR="00C5429C" w14:paraId="75B7A5B9" w14:textId="77777777" w:rsidTr="00130163">
        <w:tc>
          <w:tcPr>
            <w:tcW w:w="2335" w:type="dxa"/>
          </w:tcPr>
          <w:p w14:paraId="371D2BD3" w14:textId="518F2DCA" w:rsidR="00C5429C" w:rsidRDefault="00C5429C" w:rsidP="00130163">
            <w:pPr>
              <w:rPr>
                <w:rFonts w:ascii="Arial" w:hAnsi="Arial" w:cs="Arial"/>
                <w:sz w:val="18"/>
                <w:szCs w:val="18"/>
              </w:rPr>
            </w:pPr>
            <w:r>
              <w:rPr>
                <w:rFonts w:ascii="Arial" w:hAnsi="Arial" w:cs="Arial"/>
                <w:sz w:val="18"/>
                <w:szCs w:val="18"/>
              </w:rPr>
              <w:t>Leadership</w:t>
            </w:r>
          </w:p>
        </w:tc>
        <w:tc>
          <w:tcPr>
            <w:tcW w:w="8455" w:type="dxa"/>
          </w:tcPr>
          <w:p w14:paraId="75270A00" w14:textId="4C522062" w:rsidR="00C5429C" w:rsidRDefault="00130163" w:rsidP="00AF4326">
            <w:pPr>
              <w:jc w:val="both"/>
              <w:rPr>
                <w:rFonts w:ascii="Arial" w:hAnsi="Arial" w:cs="Arial"/>
                <w:sz w:val="18"/>
                <w:szCs w:val="18"/>
              </w:rPr>
            </w:pPr>
            <w:r>
              <w:rPr>
                <w:rFonts w:ascii="Arial" w:hAnsi="Arial" w:cs="Arial"/>
                <w:sz w:val="18"/>
                <w:szCs w:val="18"/>
              </w:rPr>
              <w:t>Refers</w:t>
            </w:r>
            <w:r w:rsidR="00C5429C">
              <w:rPr>
                <w:rFonts w:ascii="Arial" w:hAnsi="Arial" w:cs="Arial"/>
                <w:sz w:val="18"/>
                <w:szCs w:val="18"/>
              </w:rPr>
              <w:t xml:space="preserve"> to </w:t>
            </w:r>
            <w:r>
              <w:rPr>
                <w:rFonts w:ascii="Arial" w:hAnsi="Arial" w:cs="Arial"/>
                <w:sz w:val="18"/>
                <w:szCs w:val="18"/>
              </w:rPr>
              <w:t xml:space="preserve">both </w:t>
            </w:r>
            <w:r w:rsidR="00AC681D">
              <w:rPr>
                <w:rFonts w:ascii="Arial" w:hAnsi="Arial" w:cs="Arial"/>
                <w:sz w:val="18"/>
                <w:szCs w:val="18"/>
              </w:rPr>
              <w:t xml:space="preserve">(1) </w:t>
            </w:r>
            <w:r>
              <w:rPr>
                <w:rFonts w:ascii="Arial" w:hAnsi="Arial" w:cs="Arial"/>
                <w:sz w:val="18"/>
                <w:szCs w:val="18"/>
              </w:rPr>
              <w:t xml:space="preserve">Firm and Investment Leadership and </w:t>
            </w:r>
            <w:r w:rsidR="00AC681D">
              <w:rPr>
                <w:rFonts w:ascii="Arial" w:hAnsi="Arial" w:cs="Arial"/>
                <w:sz w:val="18"/>
                <w:szCs w:val="18"/>
              </w:rPr>
              <w:t xml:space="preserve">(2) </w:t>
            </w:r>
            <w:r>
              <w:rPr>
                <w:rFonts w:ascii="Arial" w:hAnsi="Arial" w:cs="Arial"/>
                <w:sz w:val="18"/>
                <w:szCs w:val="18"/>
              </w:rPr>
              <w:t>Operations and Administration Leadership</w:t>
            </w:r>
            <w:r w:rsidR="00601960">
              <w:rPr>
                <w:rFonts w:ascii="Arial" w:hAnsi="Arial" w:cs="Arial"/>
                <w:sz w:val="18"/>
                <w:szCs w:val="18"/>
              </w:rPr>
              <w:t>.</w:t>
            </w:r>
          </w:p>
        </w:tc>
      </w:tr>
      <w:tr w:rsidR="00C5429C" w14:paraId="31EA73CD" w14:textId="77777777" w:rsidTr="00130163">
        <w:tc>
          <w:tcPr>
            <w:tcW w:w="2335" w:type="dxa"/>
          </w:tcPr>
          <w:p w14:paraId="215D90A3" w14:textId="1D936D68" w:rsidR="00C5429C" w:rsidRDefault="00130163" w:rsidP="00130163">
            <w:pPr>
              <w:rPr>
                <w:rFonts w:ascii="Arial" w:hAnsi="Arial" w:cs="Arial"/>
                <w:sz w:val="18"/>
                <w:szCs w:val="18"/>
              </w:rPr>
            </w:pPr>
            <w:r w:rsidRPr="00130163">
              <w:rPr>
                <w:rFonts w:ascii="Arial" w:hAnsi="Arial" w:cs="Arial"/>
                <w:sz w:val="18"/>
                <w:szCs w:val="18"/>
              </w:rPr>
              <w:t>Senior Investment Professionals</w:t>
            </w:r>
          </w:p>
        </w:tc>
        <w:tc>
          <w:tcPr>
            <w:tcW w:w="8455" w:type="dxa"/>
          </w:tcPr>
          <w:p w14:paraId="1D827C62" w14:textId="60DEE2F9" w:rsidR="00C5429C" w:rsidRDefault="00130163" w:rsidP="00AF4326">
            <w:pPr>
              <w:jc w:val="both"/>
              <w:rPr>
                <w:rFonts w:ascii="Arial" w:hAnsi="Arial" w:cs="Arial"/>
                <w:sz w:val="18"/>
                <w:szCs w:val="18"/>
              </w:rPr>
            </w:pPr>
            <w:r w:rsidRPr="00130163">
              <w:rPr>
                <w:rFonts w:ascii="Arial" w:hAnsi="Arial" w:cs="Arial"/>
                <w:sz w:val="18"/>
                <w:szCs w:val="18"/>
              </w:rPr>
              <w:t>Investment professionals who serve in a decision-making capacity but are not part of firm leadership, e.g., may include Managing Directors, Senior Directors, Directors with a meaningful role in sourcing, recommending and leading investments and contributing to firm investment decision-making. May include dedicated portfolio company Operating Partners that work closely alongside deal professionals in managing investments.</w:t>
            </w:r>
          </w:p>
        </w:tc>
      </w:tr>
      <w:tr w:rsidR="00C5429C" w14:paraId="43CCC3C4" w14:textId="77777777" w:rsidTr="00130163">
        <w:tc>
          <w:tcPr>
            <w:tcW w:w="2335" w:type="dxa"/>
          </w:tcPr>
          <w:p w14:paraId="0A693BCB" w14:textId="7EFF5C48" w:rsidR="00C5429C" w:rsidRDefault="00130163" w:rsidP="00130163">
            <w:pPr>
              <w:rPr>
                <w:rFonts w:ascii="Arial" w:hAnsi="Arial" w:cs="Arial"/>
                <w:sz w:val="18"/>
                <w:szCs w:val="18"/>
              </w:rPr>
            </w:pPr>
            <w:r w:rsidRPr="00130163">
              <w:rPr>
                <w:rFonts w:ascii="Arial" w:hAnsi="Arial" w:cs="Arial"/>
                <w:sz w:val="18"/>
                <w:szCs w:val="18"/>
              </w:rPr>
              <w:t>Other Investment Professionals (not senior)</w:t>
            </w:r>
          </w:p>
        </w:tc>
        <w:tc>
          <w:tcPr>
            <w:tcW w:w="8455" w:type="dxa"/>
          </w:tcPr>
          <w:p w14:paraId="022796B1" w14:textId="1269375B" w:rsidR="00C5429C" w:rsidRDefault="00130163" w:rsidP="00AF4326">
            <w:pPr>
              <w:jc w:val="both"/>
              <w:rPr>
                <w:rFonts w:ascii="Arial" w:hAnsi="Arial" w:cs="Arial"/>
                <w:sz w:val="18"/>
                <w:szCs w:val="18"/>
              </w:rPr>
            </w:pPr>
            <w:r w:rsidRPr="00130163">
              <w:rPr>
                <w:rFonts w:ascii="Arial" w:hAnsi="Arial" w:cs="Arial"/>
                <w:sz w:val="18"/>
                <w:szCs w:val="18"/>
              </w:rPr>
              <w:t>For example, Principals, Vice Presidents, Associates, Analysts. Primarily responsible for sourcing, evaluating, executing, managing and supporting deals. May or may not participate in carried interest earned from exited deals and/or profits of the management company.</w:t>
            </w:r>
          </w:p>
        </w:tc>
      </w:tr>
      <w:tr w:rsidR="00C5429C" w14:paraId="78E9E339" w14:textId="77777777" w:rsidTr="00130163">
        <w:tc>
          <w:tcPr>
            <w:tcW w:w="2335" w:type="dxa"/>
          </w:tcPr>
          <w:p w14:paraId="217F0A47" w14:textId="5DB77415" w:rsidR="00C5429C" w:rsidRDefault="00130163" w:rsidP="00130163">
            <w:pPr>
              <w:rPr>
                <w:rFonts w:ascii="Arial" w:hAnsi="Arial" w:cs="Arial"/>
                <w:sz w:val="18"/>
                <w:szCs w:val="18"/>
              </w:rPr>
            </w:pPr>
            <w:r w:rsidRPr="00130163">
              <w:rPr>
                <w:rFonts w:ascii="Arial" w:hAnsi="Arial" w:cs="Arial"/>
                <w:sz w:val="18"/>
                <w:szCs w:val="18"/>
              </w:rPr>
              <w:t>Other Operations and Administrative Professionals</w:t>
            </w:r>
          </w:p>
        </w:tc>
        <w:tc>
          <w:tcPr>
            <w:tcW w:w="8455" w:type="dxa"/>
          </w:tcPr>
          <w:p w14:paraId="21BA08A2" w14:textId="1FC4648C" w:rsidR="00C5429C" w:rsidRDefault="00130163" w:rsidP="00AF4326">
            <w:pPr>
              <w:jc w:val="both"/>
              <w:rPr>
                <w:rFonts w:ascii="Arial" w:hAnsi="Arial" w:cs="Arial"/>
                <w:sz w:val="18"/>
                <w:szCs w:val="18"/>
              </w:rPr>
            </w:pPr>
            <w:r w:rsidRPr="00130163">
              <w:rPr>
                <w:rFonts w:ascii="Arial" w:hAnsi="Arial" w:cs="Arial"/>
                <w:sz w:val="18"/>
                <w:szCs w:val="18"/>
              </w:rPr>
              <w:t>Operating Professionals / Entrepreneurs in Residence, Marketing / Investor Relations / Communications, Financial / Accounting, Legal / Compliance, Administrative, Other Operations / Administration Team Members</w:t>
            </w:r>
            <w:r w:rsidR="00601960">
              <w:rPr>
                <w:rFonts w:ascii="Arial" w:hAnsi="Arial" w:cs="Arial"/>
                <w:sz w:val="18"/>
                <w:szCs w:val="18"/>
              </w:rPr>
              <w:t>.</w:t>
            </w:r>
          </w:p>
        </w:tc>
      </w:tr>
      <w:tr w:rsidR="00CB18F5" w14:paraId="7F91621D" w14:textId="77777777" w:rsidTr="00130163">
        <w:tc>
          <w:tcPr>
            <w:tcW w:w="2335" w:type="dxa"/>
          </w:tcPr>
          <w:p w14:paraId="7B5C3898" w14:textId="189775BA" w:rsidR="00CB18F5" w:rsidRPr="00281C8E" w:rsidRDefault="00CB18F5" w:rsidP="00130163">
            <w:pPr>
              <w:rPr>
                <w:rFonts w:ascii="Arial" w:hAnsi="Arial" w:cs="Arial"/>
                <w:sz w:val="18"/>
                <w:szCs w:val="18"/>
              </w:rPr>
            </w:pPr>
            <w:r>
              <w:rPr>
                <w:rFonts w:ascii="Arial" w:hAnsi="Arial" w:cs="Arial"/>
                <w:sz w:val="18"/>
                <w:szCs w:val="18"/>
              </w:rPr>
              <w:t xml:space="preserve">Investment Professional </w:t>
            </w:r>
          </w:p>
        </w:tc>
        <w:tc>
          <w:tcPr>
            <w:tcW w:w="8455" w:type="dxa"/>
          </w:tcPr>
          <w:p w14:paraId="1BF4208C" w14:textId="05B11B0F" w:rsidR="00CB18F5" w:rsidRPr="00D1165A" w:rsidRDefault="00CB18F5" w:rsidP="00AF4326">
            <w:pPr>
              <w:jc w:val="both"/>
              <w:rPr>
                <w:rFonts w:ascii="Arial" w:hAnsi="Arial" w:cs="Arial"/>
                <w:sz w:val="18"/>
                <w:szCs w:val="18"/>
              </w:rPr>
            </w:pPr>
            <w:r>
              <w:rPr>
                <w:rFonts w:ascii="Arial" w:hAnsi="Arial" w:cs="Arial"/>
                <w:sz w:val="18"/>
                <w:szCs w:val="18"/>
              </w:rPr>
              <w:t xml:space="preserve">Refers to </w:t>
            </w:r>
            <w:r w:rsidR="00A9399B">
              <w:rPr>
                <w:rFonts w:ascii="Arial" w:hAnsi="Arial" w:cs="Arial"/>
                <w:sz w:val="18"/>
                <w:szCs w:val="18"/>
              </w:rPr>
              <w:t>Investment staff across the three investment levels that work directly on the Fund: (1) Firm and Investment Leadership, (2) Senior Investment Professionals and (3) Other Investment Professionals</w:t>
            </w:r>
            <w:r w:rsidR="00601960">
              <w:rPr>
                <w:rFonts w:ascii="Arial" w:hAnsi="Arial" w:cs="Arial"/>
                <w:sz w:val="18"/>
                <w:szCs w:val="18"/>
              </w:rPr>
              <w:t>.</w:t>
            </w:r>
          </w:p>
        </w:tc>
      </w:tr>
      <w:tr w:rsidR="008A0DF7" w14:paraId="44792D55" w14:textId="77777777" w:rsidTr="00130163">
        <w:tc>
          <w:tcPr>
            <w:tcW w:w="2335" w:type="dxa"/>
          </w:tcPr>
          <w:p w14:paraId="386400ED" w14:textId="20321962" w:rsidR="008A0DF7" w:rsidRDefault="008A0DF7" w:rsidP="00130163">
            <w:pPr>
              <w:rPr>
                <w:rFonts w:ascii="Arial" w:hAnsi="Arial" w:cs="Arial"/>
                <w:sz w:val="18"/>
                <w:szCs w:val="18"/>
              </w:rPr>
            </w:pPr>
            <w:r w:rsidRPr="00281C8E">
              <w:rPr>
                <w:rFonts w:ascii="Arial" w:hAnsi="Arial" w:cs="Arial"/>
                <w:sz w:val="18"/>
                <w:szCs w:val="18"/>
              </w:rPr>
              <w:t>Team Members</w:t>
            </w:r>
          </w:p>
        </w:tc>
        <w:tc>
          <w:tcPr>
            <w:tcW w:w="8455" w:type="dxa"/>
          </w:tcPr>
          <w:p w14:paraId="6F84608E" w14:textId="48271E5B" w:rsidR="008A0DF7" w:rsidRPr="00130163" w:rsidRDefault="00D1165A" w:rsidP="00AF4326">
            <w:pPr>
              <w:jc w:val="both"/>
              <w:rPr>
                <w:rFonts w:ascii="Arial" w:hAnsi="Arial" w:cs="Arial"/>
                <w:sz w:val="18"/>
                <w:szCs w:val="18"/>
                <w:highlight w:val="magenta"/>
              </w:rPr>
            </w:pPr>
            <w:r w:rsidRPr="00D1165A">
              <w:rPr>
                <w:rFonts w:ascii="Arial" w:hAnsi="Arial" w:cs="Arial"/>
                <w:sz w:val="18"/>
                <w:szCs w:val="18"/>
              </w:rPr>
              <w:t>Refers</w:t>
            </w:r>
            <w:r>
              <w:rPr>
                <w:rFonts w:ascii="Arial" w:hAnsi="Arial" w:cs="Arial"/>
                <w:sz w:val="18"/>
                <w:szCs w:val="18"/>
              </w:rPr>
              <w:t xml:space="preserve"> to Firm employees across </w:t>
            </w:r>
            <w:r w:rsidR="00CB18F5">
              <w:rPr>
                <w:rFonts w:ascii="Arial" w:hAnsi="Arial" w:cs="Arial"/>
                <w:sz w:val="18"/>
                <w:szCs w:val="18"/>
              </w:rPr>
              <w:t xml:space="preserve">all </w:t>
            </w:r>
            <w:r>
              <w:rPr>
                <w:rFonts w:ascii="Arial" w:hAnsi="Arial" w:cs="Arial"/>
                <w:sz w:val="18"/>
                <w:szCs w:val="18"/>
              </w:rPr>
              <w:t>five level</w:t>
            </w:r>
            <w:r w:rsidR="00CB18F5">
              <w:rPr>
                <w:rFonts w:ascii="Arial" w:hAnsi="Arial" w:cs="Arial"/>
                <w:sz w:val="18"/>
                <w:szCs w:val="18"/>
              </w:rPr>
              <w:t>s</w:t>
            </w:r>
            <w:r>
              <w:rPr>
                <w:rFonts w:ascii="Arial" w:hAnsi="Arial" w:cs="Arial"/>
                <w:sz w:val="18"/>
                <w:szCs w:val="18"/>
              </w:rPr>
              <w:t xml:space="preserve"> that work </w:t>
            </w:r>
            <w:r w:rsidR="00A9399B">
              <w:rPr>
                <w:rFonts w:ascii="Arial" w:hAnsi="Arial" w:cs="Arial"/>
                <w:sz w:val="18"/>
                <w:szCs w:val="18"/>
              </w:rPr>
              <w:t xml:space="preserve">directly </w:t>
            </w:r>
            <w:r>
              <w:rPr>
                <w:rFonts w:ascii="Arial" w:hAnsi="Arial" w:cs="Arial"/>
                <w:sz w:val="18"/>
                <w:szCs w:val="18"/>
              </w:rPr>
              <w:t>on the Fund: (1) Firm and Investment Leadership, (2) Operations and Administration Leadership, (3) Senior Investment Professionals, (4) Other Investment Professionals</w:t>
            </w:r>
            <w:r w:rsidR="0012668B">
              <w:rPr>
                <w:rFonts w:ascii="Arial" w:hAnsi="Arial" w:cs="Arial"/>
                <w:sz w:val="18"/>
                <w:szCs w:val="18"/>
              </w:rPr>
              <w:t xml:space="preserve"> </w:t>
            </w:r>
            <w:r>
              <w:rPr>
                <w:rFonts w:ascii="Arial" w:hAnsi="Arial" w:cs="Arial"/>
                <w:sz w:val="18"/>
                <w:szCs w:val="18"/>
              </w:rPr>
              <w:t>and (5) Other Operations and Administrative Professionals</w:t>
            </w:r>
            <w:r w:rsidR="00601960">
              <w:rPr>
                <w:rFonts w:ascii="Arial" w:hAnsi="Arial" w:cs="Arial"/>
                <w:sz w:val="18"/>
                <w:szCs w:val="18"/>
              </w:rPr>
              <w:t>.</w:t>
            </w:r>
          </w:p>
        </w:tc>
      </w:tr>
      <w:tr w:rsidR="00C5429C" w14:paraId="0E65C96B" w14:textId="77777777" w:rsidTr="00130163">
        <w:tc>
          <w:tcPr>
            <w:tcW w:w="2335" w:type="dxa"/>
          </w:tcPr>
          <w:p w14:paraId="3FBF00A3" w14:textId="579BBCD8" w:rsidR="00C5429C" w:rsidRDefault="00130163" w:rsidP="00130163">
            <w:pPr>
              <w:rPr>
                <w:rFonts w:ascii="Arial" w:hAnsi="Arial" w:cs="Arial"/>
                <w:sz w:val="18"/>
                <w:szCs w:val="18"/>
              </w:rPr>
            </w:pPr>
            <w:r>
              <w:rPr>
                <w:rFonts w:ascii="Arial" w:hAnsi="Arial" w:cs="Arial"/>
                <w:sz w:val="18"/>
                <w:szCs w:val="18"/>
              </w:rPr>
              <w:t>Firm Principals</w:t>
            </w:r>
          </w:p>
        </w:tc>
        <w:tc>
          <w:tcPr>
            <w:tcW w:w="8455" w:type="dxa"/>
          </w:tcPr>
          <w:p w14:paraId="1D883BAB" w14:textId="43CCDE97" w:rsidR="00C5429C" w:rsidRPr="0012668B" w:rsidRDefault="00130163" w:rsidP="00AF4326">
            <w:pPr>
              <w:jc w:val="both"/>
              <w:rPr>
                <w:rFonts w:ascii="Arial" w:hAnsi="Arial" w:cs="Arial"/>
                <w:sz w:val="18"/>
                <w:szCs w:val="18"/>
              </w:rPr>
            </w:pPr>
            <w:r w:rsidRPr="0012668B">
              <w:rPr>
                <w:rFonts w:ascii="Arial" w:hAnsi="Arial" w:cs="Arial"/>
                <w:sz w:val="18"/>
                <w:szCs w:val="18"/>
              </w:rPr>
              <w:t xml:space="preserve">As </w:t>
            </w:r>
            <w:r w:rsidR="008A0DF7" w:rsidRPr="0012668B">
              <w:rPr>
                <w:rFonts w:ascii="Arial" w:hAnsi="Arial" w:cs="Arial"/>
                <w:sz w:val="18"/>
                <w:szCs w:val="18"/>
              </w:rPr>
              <w:t>self-</w:t>
            </w:r>
            <w:r w:rsidR="0012668B">
              <w:rPr>
                <w:rFonts w:ascii="Arial" w:hAnsi="Arial" w:cs="Arial"/>
                <w:sz w:val="18"/>
                <w:szCs w:val="18"/>
              </w:rPr>
              <w:t>i</w:t>
            </w:r>
            <w:r w:rsidRPr="0012668B">
              <w:rPr>
                <w:rFonts w:ascii="Arial" w:hAnsi="Arial" w:cs="Arial"/>
                <w:sz w:val="18"/>
                <w:szCs w:val="18"/>
              </w:rPr>
              <w:t>dentified in Appendix B</w:t>
            </w:r>
            <w:r w:rsidR="008A0DF7" w:rsidRPr="0012668B">
              <w:rPr>
                <w:rFonts w:ascii="Arial" w:hAnsi="Arial" w:cs="Arial"/>
                <w:sz w:val="18"/>
                <w:szCs w:val="18"/>
              </w:rPr>
              <w:t xml:space="preserve"> </w:t>
            </w:r>
            <w:r w:rsidR="0012668B">
              <w:rPr>
                <w:rFonts w:ascii="Arial" w:hAnsi="Arial" w:cs="Arial"/>
                <w:sz w:val="18"/>
                <w:szCs w:val="18"/>
              </w:rPr>
              <w:t xml:space="preserve">– B1: Team Members – </w:t>
            </w:r>
            <w:r w:rsidR="001F369A">
              <w:rPr>
                <w:rFonts w:ascii="Arial" w:hAnsi="Arial" w:cs="Arial"/>
                <w:sz w:val="18"/>
                <w:szCs w:val="18"/>
              </w:rPr>
              <w:t xml:space="preserve">Leadership and </w:t>
            </w:r>
            <w:r w:rsidR="0012668B">
              <w:rPr>
                <w:rFonts w:ascii="Arial" w:hAnsi="Arial" w:cs="Arial"/>
                <w:sz w:val="18"/>
                <w:szCs w:val="18"/>
              </w:rPr>
              <w:t>Investment Professionals (current)</w:t>
            </w:r>
          </w:p>
        </w:tc>
      </w:tr>
      <w:tr w:rsidR="008345BB" w14:paraId="68DCE719" w14:textId="77777777" w:rsidTr="00130163">
        <w:tc>
          <w:tcPr>
            <w:tcW w:w="2335" w:type="dxa"/>
          </w:tcPr>
          <w:p w14:paraId="38AFB550" w14:textId="05932C3E" w:rsidR="008345BB" w:rsidRDefault="008345BB" w:rsidP="00130163">
            <w:pPr>
              <w:rPr>
                <w:rFonts w:ascii="Arial" w:hAnsi="Arial" w:cs="Arial"/>
                <w:sz w:val="18"/>
                <w:szCs w:val="18"/>
              </w:rPr>
            </w:pPr>
            <w:r>
              <w:rPr>
                <w:rFonts w:ascii="Arial" w:hAnsi="Arial" w:cs="Arial"/>
                <w:sz w:val="18"/>
                <w:szCs w:val="18"/>
              </w:rPr>
              <w:t>Firm Employees</w:t>
            </w:r>
          </w:p>
        </w:tc>
        <w:tc>
          <w:tcPr>
            <w:tcW w:w="8455" w:type="dxa"/>
          </w:tcPr>
          <w:p w14:paraId="47CB99ED" w14:textId="59C3D09E" w:rsidR="008345BB" w:rsidRPr="00130163" w:rsidRDefault="008345BB" w:rsidP="00AF4326">
            <w:pPr>
              <w:jc w:val="both"/>
              <w:rPr>
                <w:rFonts w:ascii="Arial" w:hAnsi="Arial" w:cs="Arial"/>
                <w:sz w:val="18"/>
                <w:szCs w:val="18"/>
                <w:highlight w:val="magenta"/>
              </w:rPr>
            </w:pPr>
            <w:r w:rsidRPr="008345BB">
              <w:rPr>
                <w:rFonts w:ascii="Arial" w:hAnsi="Arial" w:cs="Arial"/>
                <w:sz w:val="18"/>
                <w:szCs w:val="18"/>
              </w:rPr>
              <w:t>All employees at the Firm/Management Company, regardless of Fund focus</w:t>
            </w:r>
            <w:r w:rsidR="00601960">
              <w:rPr>
                <w:rFonts w:ascii="Arial" w:hAnsi="Arial" w:cs="Arial"/>
                <w:sz w:val="18"/>
                <w:szCs w:val="18"/>
              </w:rPr>
              <w:t xml:space="preserve">, </w:t>
            </w:r>
            <w:r w:rsidRPr="008345BB">
              <w:rPr>
                <w:rFonts w:ascii="Arial" w:hAnsi="Arial" w:cs="Arial"/>
                <w:sz w:val="18"/>
                <w:szCs w:val="18"/>
              </w:rPr>
              <w:t>role focus</w:t>
            </w:r>
            <w:r w:rsidR="00601960">
              <w:rPr>
                <w:rFonts w:ascii="Arial" w:hAnsi="Arial" w:cs="Arial"/>
                <w:sz w:val="18"/>
                <w:szCs w:val="18"/>
              </w:rPr>
              <w:t>, asset class/strategy or business line.</w:t>
            </w:r>
          </w:p>
        </w:tc>
      </w:tr>
      <w:tr w:rsidR="00BA7F10" w14:paraId="6C42A9F8" w14:textId="77777777" w:rsidTr="00601960">
        <w:tc>
          <w:tcPr>
            <w:tcW w:w="2335" w:type="dxa"/>
          </w:tcPr>
          <w:p w14:paraId="754E7443" w14:textId="3DA2F45E" w:rsidR="00BA7F10" w:rsidRDefault="00BA7F10" w:rsidP="00130163">
            <w:pPr>
              <w:rPr>
                <w:rFonts w:ascii="Arial" w:hAnsi="Arial" w:cs="Arial"/>
                <w:sz w:val="18"/>
                <w:szCs w:val="18"/>
              </w:rPr>
            </w:pPr>
            <w:r>
              <w:rPr>
                <w:rFonts w:ascii="Arial" w:hAnsi="Arial" w:cs="Arial"/>
                <w:sz w:val="18"/>
                <w:szCs w:val="18"/>
              </w:rPr>
              <w:t>C-suite</w:t>
            </w:r>
          </w:p>
        </w:tc>
        <w:tc>
          <w:tcPr>
            <w:tcW w:w="8455" w:type="dxa"/>
            <w:vAlign w:val="center"/>
          </w:tcPr>
          <w:p w14:paraId="5DCF1417" w14:textId="0BEEF455" w:rsidR="00BA7F10" w:rsidRDefault="007430BD" w:rsidP="00601960">
            <w:pPr>
              <w:rPr>
                <w:rFonts w:ascii="Arial" w:hAnsi="Arial" w:cs="Arial"/>
                <w:sz w:val="18"/>
                <w:szCs w:val="18"/>
              </w:rPr>
            </w:pPr>
            <w:r w:rsidRPr="007430BD">
              <w:rPr>
                <w:rFonts w:ascii="Arial" w:hAnsi="Arial" w:cs="Arial"/>
                <w:sz w:val="18"/>
                <w:szCs w:val="18"/>
              </w:rPr>
              <w:t>CEO and any senior executives reporting directly to the CEO</w:t>
            </w:r>
            <w:r w:rsidR="00506B15">
              <w:rPr>
                <w:rFonts w:ascii="Arial" w:hAnsi="Arial" w:cs="Arial"/>
                <w:sz w:val="18"/>
                <w:szCs w:val="18"/>
              </w:rPr>
              <w:t xml:space="preserve"> (</w:t>
            </w:r>
            <w:r w:rsidRPr="007430BD">
              <w:rPr>
                <w:rFonts w:ascii="Arial" w:hAnsi="Arial" w:cs="Arial"/>
                <w:sz w:val="18"/>
                <w:szCs w:val="18"/>
              </w:rPr>
              <w:t>e.g., CFO, COO</w:t>
            </w:r>
            <w:r w:rsidR="00506B15">
              <w:rPr>
                <w:rFonts w:ascii="Arial" w:hAnsi="Arial" w:cs="Arial"/>
                <w:sz w:val="18"/>
                <w:szCs w:val="18"/>
              </w:rPr>
              <w:t xml:space="preserve"> or</w:t>
            </w:r>
            <w:r w:rsidRPr="007430BD">
              <w:rPr>
                <w:rFonts w:ascii="Arial" w:hAnsi="Arial" w:cs="Arial"/>
                <w:sz w:val="18"/>
                <w:szCs w:val="18"/>
              </w:rPr>
              <w:t xml:space="preserve"> CAO</w:t>
            </w:r>
            <w:r w:rsidR="00506B15">
              <w:rPr>
                <w:rFonts w:ascii="Arial" w:hAnsi="Arial" w:cs="Arial"/>
                <w:sz w:val="18"/>
                <w:szCs w:val="18"/>
              </w:rPr>
              <w:t>)</w:t>
            </w:r>
          </w:p>
        </w:tc>
      </w:tr>
      <w:tr w:rsidR="00BA7F10" w14:paraId="2DAB5636" w14:textId="77777777" w:rsidTr="00601960">
        <w:tc>
          <w:tcPr>
            <w:tcW w:w="2335" w:type="dxa"/>
          </w:tcPr>
          <w:p w14:paraId="0FEAA0A8" w14:textId="022E9121" w:rsidR="00BA7F10" w:rsidRDefault="00BA7F10" w:rsidP="00130163">
            <w:pPr>
              <w:rPr>
                <w:rFonts w:ascii="Arial" w:hAnsi="Arial" w:cs="Arial"/>
                <w:sz w:val="18"/>
                <w:szCs w:val="18"/>
              </w:rPr>
            </w:pPr>
            <w:r>
              <w:rPr>
                <w:rFonts w:ascii="Arial" w:hAnsi="Arial" w:cs="Arial"/>
                <w:sz w:val="18"/>
                <w:szCs w:val="18"/>
              </w:rPr>
              <w:t>C-suite minus one</w:t>
            </w:r>
          </w:p>
        </w:tc>
        <w:tc>
          <w:tcPr>
            <w:tcW w:w="8455" w:type="dxa"/>
            <w:vAlign w:val="center"/>
          </w:tcPr>
          <w:p w14:paraId="3721FB1D" w14:textId="4135D635" w:rsidR="00BA7F10" w:rsidRDefault="00506B15" w:rsidP="00601960">
            <w:pPr>
              <w:rPr>
                <w:rFonts w:ascii="Arial" w:hAnsi="Arial" w:cs="Arial"/>
                <w:sz w:val="18"/>
                <w:szCs w:val="18"/>
              </w:rPr>
            </w:pPr>
            <w:r w:rsidRPr="00506B15">
              <w:rPr>
                <w:rFonts w:ascii="Arial" w:hAnsi="Arial" w:cs="Arial"/>
                <w:sz w:val="18"/>
                <w:szCs w:val="18"/>
              </w:rPr>
              <w:t xml:space="preserve">All </w:t>
            </w:r>
            <w:r>
              <w:rPr>
                <w:rFonts w:ascii="Arial" w:hAnsi="Arial" w:cs="Arial"/>
                <w:sz w:val="18"/>
                <w:szCs w:val="18"/>
              </w:rPr>
              <w:t xml:space="preserve">Firm Employees </w:t>
            </w:r>
            <w:r w:rsidRPr="00506B15">
              <w:rPr>
                <w:rFonts w:ascii="Arial" w:hAnsi="Arial" w:cs="Arial"/>
                <w:sz w:val="18"/>
                <w:szCs w:val="18"/>
              </w:rPr>
              <w:t>who report directly to C-suite level management</w:t>
            </w:r>
          </w:p>
        </w:tc>
      </w:tr>
      <w:tr w:rsidR="00AE75E8" w14:paraId="4C189843" w14:textId="77777777" w:rsidTr="00601960">
        <w:tc>
          <w:tcPr>
            <w:tcW w:w="2335" w:type="dxa"/>
          </w:tcPr>
          <w:p w14:paraId="648B226C" w14:textId="0F7008F6" w:rsidR="00AE75E8" w:rsidRDefault="00AE75E8" w:rsidP="00130163">
            <w:pPr>
              <w:rPr>
                <w:rFonts w:ascii="Arial" w:hAnsi="Arial" w:cs="Arial"/>
                <w:sz w:val="18"/>
                <w:szCs w:val="18"/>
              </w:rPr>
            </w:pPr>
            <w:r>
              <w:rPr>
                <w:rFonts w:ascii="Arial" w:hAnsi="Arial" w:cs="Arial"/>
                <w:sz w:val="18"/>
                <w:szCs w:val="18"/>
              </w:rPr>
              <w:t>Senior Management at Portfolio Company(s)</w:t>
            </w:r>
          </w:p>
        </w:tc>
        <w:tc>
          <w:tcPr>
            <w:tcW w:w="8455" w:type="dxa"/>
            <w:vAlign w:val="center"/>
          </w:tcPr>
          <w:p w14:paraId="48B46878" w14:textId="7D3BD002" w:rsidR="00AE75E8" w:rsidRPr="008345BB" w:rsidRDefault="00AE75E8" w:rsidP="00601960">
            <w:pPr>
              <w:rPr>
                <w:rFonts w:ascii="Arial" w:hAnsi="Arial" w:cs="Arial"/>
                <w:sz w:val="18"/>
                <w:szCs w:val="18"/>
              </w:rPr>
            </w:pPr>
            <w:r>
              <w:rPr>
                <w:rFonts w:ascii="Arial" w:hAnsi="Arial" w:cs="Arial"/>
                <w:sz w:val="18"/>
                <w:szCs w:val="18"/>
              </w:rPr>
              <w:t xml:space="preserve">Identified </w:t>
            </w:r>
            <w:r w:rsidRPr="00506B15">
              <w:rPr>
                <w:rFonts w:ascii="Arial" w:hAnsi="Arial" w:cs="Arial"/>
                <w:sz w:val="18"/>
                <w:szCs w:val="18"/>
              </w:rPr>
              <w:t>as C-suite and C-suite minus one</w:t>
            </w:r>
            <w:r w:rsidR="001747D4" w:rsidRPr="00506B15">
              <w:rPr>
                <w:rFonts w:ascii="Arial" w:hAnsi="Arial" w:cs="Arial"/>
                <w:sz w:val="18"/>
                <w:szCs w:val="18"/>
              </w:rPr>
              <w:t xml:space="preserve"> at</w:t>
            </w:r>
            <w:r w:rsidR="001747D4">
              <w:rPr>
                <w:rFonts w:ascii="Arial" w:hAnsi="Arial" w:cs="Arial"/>
                <w:sz w:val="18"/>
                <w:szCs w:val="18"/>
              </w:rPr>
              <w:t xml:space="preserve"> Portfolio Company(s)</w:t>
            </w:r>
          </w:p>
        </w:tc>
      </w:tr>
    </w:tbl>
    <w:p w14:paraId="1C7C3E83" w14:textId="77777777" w:rsidR="00540AA8" w:rsidRDefault="00540AA8" w:rsidP="00540AA8">
      <w:bookmarkStart w:id="5" w:name="_Frequently_Asked_Questions"/>
      <w:bookmarkStart w:id="6" w:name="_Toc78354765"/>
      <w:bookmarkEnd w:id="5"/>
    </w:p>
    <w:p w14:paraId="1EDE08E6" w14:textId="77777777" w:rsidR="00540AA8" w:rsidRDefault="00540AA8" w:rsidP="00540AA8">
      <w:pPr>
        <w:rPr>
          <w:rFonts w:ascii="Arial" w:hAnsi="Arial" w:cs="Arial"/>
          <w:b/>
          <w:bCs/>
          <w:kern w:val="32"/>
        </w:rPr>
      </w:pPr>
      <w:r>
        <w:br w:type="page"/>
      </w:r>
    </w:p>
    <w:p w14:paraId="02AA026D" w14:textId="77777777" w:rsidR="00850205" w:rsidRDefault="00850205" w:rsidP="00491AD7">
      <w:pPr>
        <w:pStyle w:val="Heading1"/>
        <w:sectPr w:rsidR="00850205" w:rsidSect="00540AA8">
          <w:footerReference w:type="default" r:id="rId24"/>
          <w:type w:val="continuous"/>
          <w:pgSz w:w="12240" w:h="15840"/>
          <w:pgMar w:top="1440" w:right="720" w:bottom="1440" w:left="720" w:header="288" w:footer="288" w:gutter="0"/>
          <w:pgNumType w:start="3"/>
          <w:cols w:space="720"/>
          <w:docGrid w:linePitch="360"/>
        </w:sectPr>
      </w:pPr>
      <w:bookmarkStart w:id="7" w:name="_Toc86928448"/>
    </w:p>
    <w:p w14:paraId="34346A35" w14:textId="12BD4919" w:rsidR="00F372F4" w:rsidRDefault="004222DE" w:rsidP="00491AD7">
      <w:pPr>
        <w:pStyle w:val="Heading1"/>
      </w:pPr>
      <w:r w:rsidRPr="00C62455">
        <w:lastRenderedPageBreak/>
        <w:t>Cover Sheet</w:t>
      </w:r>
      <w:bookmarkEnd w:id="6"/>
      <w:bookmarkEnd w:id="7"/>
    </w:p>
    <w:p w14:paraId="5D084326" w14:textId="77777777" w:rsidR="00282D13" w:rsidRPr="00282D13" w:rsidRDefault="00282D13" w:rsidP="00282D13"/>
    <w:tbl>
      <w:tblPr>
        <w:tblW w:w="11041" w:type="dxa"/>
        <w:tblInd w:w="-270" w:type="dxa"/>
        <w:tblLook w:val="04A0" w:firstRow="1" w:lastRow="0" w:firstColumn="1" w:lastColumn="0" w:noHBand="0" w:noVBand="1"/>
      </w:tblPr>
      <w:tblGrid>
        <w:gridCol w:w="236"/>
        <w:gridCol w:w="1906"/>
        <w:gridCol w:w="108"/>
        <w:gridCol w:w="774"/>
        <w:gridCol w:w="1026"/>
        <w:gridCol w:w="540"/>
        <w:gridCol w:w="272"/>
        <w:gridCol w:w="182"/>
        <w:gridCol w:w="264"/>
        <w:gridCol w:w="72"/>
        <w:gridCol w:w="206"/>
        <w:gridCol w:w="604"/>
        <w:gridCol w:w="182"/>
        <w:gridCol w:w="178"/>
        <w:gridCol w:w="34"/>
        <w:gridCol w:w="58"/>
        <w:gridCol w:w="268"/>
        <w:gridCol w:w="360"/>
        <w:gridCol w:w="266"/>
        <w:gridCol w:w="418"/>
        <w:gridCol w:w="848"/>
        <w:gridCol w:w="862"/>
        <w:gridCol w:w="6"/>
        <w:gridCol w:w="784"/>
        <w:gridCol w:w="320"/>
        <w:gridCol w:w="255"/>
        <w:gridCol w:w="12"/>
      </w:tblGrid>
      <w:tr w:rsidR="001C5D7F" w:rsidRPr="00282D13" w14:paraId="4F98BEE8" w14:textId="77777777" w:rsidTr="00D32CE1">
        <w:trPr>
          <w:gridAfter w:val="1"/>
          <w:wAfter w:w="12" w:type="dxa"/>
          <w:trHeight w:val="288"/>
        </w:trPr>
        <w:tc>
          <w:tcPr>
            <w:tcW w:w="6584" w:type="dxa"/>
            <w:gridSpan w:val="15"/>
            <w:tcBorders>
              <w:top w:val="nil"/>
              <w:left w:val="nil"/>
              <w:bottom w:val="nil"/>
              <w:right w:val="nil"/>
            </w:tcBorders>
            <w:shd w:val="clear" w:color="auto" w:fill="86C5C7"/>
            <w:noWrap/>
            <w:vAlign w:val="center"/>
            <w:hideMark/>
          </w:tcPr>
          <w:p w14:paraId="59DB51E3" w14:textId="77777777" w:rsidR="000D7DD7" w:rsidRPr="00282D13" w:rsidRDefault="000D7DD7" w:rsidP="00D32CE1">
            <w:pPr>
              <w:rPr>
                <w:rFonts w:ascii="Arial" w:hAnsi="Arial" w:cs="Arial"/>
                <w:b/>
                <w:bCs/>
                <w:color w:val="000000"/>
                <w:sz w:val="18"/>
                <w:szCs w:val="18"/>
              </w:rPr>
            </w:pPr>
            <w:bookmarkStart w:id="8" w:name="RANGE!A1:J61"/>
            <w:r w:rsidRPr="00282D13">
              <w:rPr>
                <w:rFonts w:ascii="Arial" w:hAnsi="Arial" w:cs="Arial"/>
                <w:b/>
                <w:bCs/>
                <w:color w:val="000000"/>
                <w:sz w:val="18"/>
                <w:szCs w:val="18"/>
              </w:rPr>
              <w:t>Firm: General Information</w:t>
            </w:r>
            <w:bookmarkEnd w:id="8"/>
          </w:p>
        </w:tc>
        <w:tc>
          <w:tcPr>
            <w:tcW w:w="2218" w:type="dxa"/>
            <w:gridSpan w:val="6"/>
            <w:tcBorders>
              <w:top w:val="nil"/>
              <w:left w:val="nil"/>
              <w:bottom w:val="nil"/>
              <w:right w:val="nil"/>
            </w:tcBorders>
            <w:shd w:val="clear" w:color="auto" w:fill="86C5C7"/>
            <w:noWrap/>
            <w:vAlign w:val="center"/>
            <w:hideMark/>
          </w:tcPr>
          <w:p w14:paraId="4DE15B1D" w14:textId="77777777" w:rsidR="000D7DD7" w:rsidRPr="00282D13" w:rsidRDefault="000D7DD7" w:rsidP="00D32CE1">
            <w:pPr>
              <w:rPr>
                <w:rFonts w:ascii="Arial" w:hAnsi="Arial" w:cs="Arial"/>
                <w:b/>
                <w:color w:val="000000"/>
                <w:sz w:val="18"/>
                <w:szCs w:val="18"/>
              </w:rPr>
            </w:pPr>
            <w:r w:rsidRPr="00282D13">
              <w:rPr>
                <w:rFonts w:ascii="Arial" w:hAnsi="Arial" w:cs="Arial"/>
                <w:b/>
                <w:color w:val="000000"/>
                <w:sz w:val="18"/>
                <w:szCs w:val="18"/>
              </w:rPr>
              <w:t> Date of Completion:</w:t>
            </w:r>
          </w:p>
        </w:tc>
        <w:tc>
          <w:tcPr>
            <w:tcW w:w="1652" w:type="dxa"/>
            <w:gridSpan w:val="3"/>
            <w:tcBorders>
              <w:top w:val="nil"/>
              <w:left w:val="nil"/>
              <w:bottom w:val="single" w:sz="4" w:space="0" w:color="auto"/>
              <w:right w:val="nil"/>
            </w:tcBorders>
            <w:shd w:val="clear" w:color="auto" w:fill="86C5C7"/>
            <w:noWrap/>
            <w:vAlign w:val="center"/>
            <w:hideMark/>
          </w:tcPr>
          <w:p w14:paraId="597145B8" w14:textId="77777777" w:rsidR="000D7DD7" w:rsidRPr="00282D13" w:rsidRDefault="000D7DD7" w:rsidP="00D32CE1">
            <w:pPr>
              <w:rPr>
                <w:rFonts w:ascii="Arial" w:hAnsi="Arial" w:cs="Arial"/>
                <w:b/>
                <w:color w:val="00B0F0"/>
                <w:sz w:val="18"/>
                <w:szCs w:val="18"/>
              </w:rPr>
            </w:pPr>
            <w:r w:rsidRPr="00282D13">
              <w:rPr>
                <w:rFonts w:ascii="Arial" w:hAnsi="Arial" w:cs="Arial"/>
                <w:b/>
                <w:color w:val="00B0F0"/>
                <w:sz w:val="18"/>
                <w:szCs w:val="18"/>
              </w:rPr>
              <w:t> </w:t>
            </w:r>
            <w:r w:rsidRPr="00DB42FD">
              <w:rPr>
                <w:rFonts w:ascii="Arial" w:hAnsi="Arial" w:cs="Arial"/>
                <w:b/>
                <w:sz w:val="18"/>
                <w:szCs w:val="18"/>
              </w:rPr>
              <w:t>MM/DD/YYYY</w:t>
            </w:r>
          </w:p>
        </w:tc>
        <w:tc>
          <w:tcPr>
            <w:tcW w:w="575" w:type="dxa"/>
            <w:gridSpan w:val="2"/>
            <w:tcBorders>
              <w:top w:val="nil"/>
              <w:left w:val="nil"/>
              <w:bottom w:val="nil"/>
            </w:tcBorders>
            <w:shd w:val="clear" w:color="auto" w:fill="86C5C7"/>
            <w:noWrap/>
            <w:vAlign w:val="bottom"/>
            <w:hideMark/>
          </w:tcPr>
          <w:p w14:paraId="698C8A0B" w14:textId="77777777" w:rsidR="000D7DD7" w:rsidRPr="00282D13" w:rsidRDefault="000D7DD7" w:rsidP="003D6275">
            <w:pPr>
              <w:rPr>
                <w:rFonts w:ascii="Arial" w:hAnsi="Arial" w:cs="Arial"/>
                <w:color w:val="000000"/>
                <w:sz w:val="18"/>
                <w:szCs w:val="18"/>
              </w:rPr>
            </w:pPr>
            <w:r w:rsidRPr="00282D13">
              <w:rPr>
                <w:rFonts w:ascii="Arial" w:hAnsi="Arial" w:cs="Arial"/>
                <w:color w:val="000000"/>
                <w:sz w:val="18"/>
                <w:szCs w:val="18"/>
              </w:rPr>
              <w:t xml:space="preserve"> </w:t>
            </w:r>
          </w:p>
        </w:tc>
      </w:tr>
      <w:tr w:rsidR="001C5D7F" w:rsidRPr="00282D13" w14:paraId="4693F394"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31E0AE3D" w14:textId="77777777" w:rsidR="000D7DD7" w:rsidRPr="00282D13" w:rsidRDefault="000D7DD7" w:rsidP="00E75F2B">
            <w:pPr>
              <w:spacing w:after="120"/>
              <w:rPr>
                <w:rFonts w:ascii="Arial" w:hAnsi="Arial" w:cs="Arial"/>
                <w:color w:val="000000"/>
                <w:sz w:val="18"/>
                <w:szCs w:val="18"/>
              </w:rPr>
            </w:pPr>
          </w:p>
        </w:tc>
        <w:tc>
          <w:tcPr>
            <w:tcW w:w="5144" w:type="dxa"/>
            <w:gridSpan w:val="9"/>
            <w:tcBorders>
              <w:top w:val="nil"/>
              <w:left w:val="nil"/>
              <w:bottom w:val="nil"/>
              <w:right w:val="nil"/>
            </w:tcBorders>
            <w:shd w:val="clear" w:color="auto" w:fill="E5E5E5" w:themeFill="accent6" w:themeFillTint="66"/>
            <w:noWrap/>
            <w:vAlign w:val="bottom"/>
            <w:hideMark/>
          </w:tcPr>
          <w:p w14:paraId="32454C0D" w14:textId="77777777" w:rsidR="00ED0979"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 xml:space="preserve">Firm Name or Business Unit that is </w:t>
            </w:r>
            <w:r w:rsidR="00ED0979" w:rsidRPr="00282D13">
              <w:rPr>
                <w:rFonts w:ascii="Arial" w:hAnsi="Arial" w:cs="Arial"/>
                <w:b/>
                <w:bCs/>
                <w:color w:val="000000"/>
                <w:sz w:val="18"/>
                <w:szCs w:val="18"/>
              </w:rPr>
              <w:t>R</w:t>
            </w:r>
            <w:r w:rsidRPr="00282D13">
              <w:rPr>
                <w:rFonts w:ascii="Arial" w:hAnsi="Arial" w:cs="Arial"/>
                <w:b/>
                <w:bCs/>
                <w:color w:val="000000"/>
                <w:sz w:val="18"/>
                <w:szCs w:val="18"/>
              </w:rPr>
              <w:t>aising</w:t>
            </w:r>
            <w:r w:rsidR="00ED0979" w:rsidRPr="00282D13">
              <w:rPr>
                <w:rFonts w:ascii="Arial" w:hAnsi="Arial" w:cs="Arial"/>
                <w:b/>
                <w:bCs/>
                <w:color w:val="000000"/>
                <w:sz w:val="18"/>
                <w:szCs w:val="18"/>
              </w:rPr>
              <w:t xml:space="preserve"> Capital</w:t>
            </w:r>
            <w:r w:rsidRPr="00282D13">
              <w:rPr>
                <w:rFonts w:ascii="Arial" w:hAnsi="Arial" w:cs="Arial"/>
                <w:b/>
                <w:bCs/>
                <w:color w:val="000000"/>
                <w:sz w:val="18"/>
                <w:szCs w:val="18"/>
              </w:rPr>
              <w:t xml:space="preserve"> </w:t>
            </w:r>
          </w:p>
          <w:p w14:paraId="1389197A" w14:textId="2063DDEB"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(the “Firm”):</w:t>
            </w:r>
          </w:p>
        </w:tc>
        <w:tc>
          <w:tcPr>
            <w:tcW w:w="5649" w:type="dxa"/>
            <w:gridSpan w:val="16"/>
            <w:tcBorders>
              <w:top w:val="nil"/>
              <w:left w:val="nil"/>
              <w:bottom w:val="single" w:sz="4" w:space="0" w:color="auto"/>
            </w:tcBorders>
            <w:vAlign w:val="center"/>
          </w:tcPr>
          <w:p w14:paraId="0DA32375" w14:textId="77777777" w:rsidR="000D7DD7" w:rsidRPr="00282D13" w:rsidRDefault="000D7DD7" w:rsidP="00023265">
            <w:pPr>
              <w:spacing w:after="16"/>
              <w:rPr>
                <w:rFonts w:ascii="Arial" w:hAnsi="Arial" w:cs="Arial"/>
                <w:color w:val="000000"/>
                <w:sz w:val="18"/>
                <w:szCs w:val="18"/>
              </w:rPr>
            </w:pPr>
          </w:p>
        </w:tc>
      </w:tr>
      <w:tr w:rsidR="001C5D7F" w:rsidRPr="00282D13" w14:paraId="7F9052B3"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34F457D2" w14:textId="77777777" w:rsidR="000D7DD7" w:rsidRPr="00282D13" w:rsidRDefault="000D7DD7" w:rsidP="00E75F2B">
            <w:pPr>
              <w:spacing w:after="120"/>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1CD9F213" w14:textId="77777777"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Address:</w:t>
            </w:r>
          </w:p>
        </w:tc>
        <w:tc>
          <w:tcPr>
            <w:tcW w:w="2356" w:type="dxa"/>
            <w:gridSpan w:val="6"/>
            <w:tcBorders>
              <w:top w:val="nil"/>
              <w:left w:val="nil"/>
              <w:bottom w:val="nil"/>
              <w:right w:val="nil"/>
            </w:tcBorders>
            <w:shd w:val="clear" w:color="auto" w:fill="E5E5E5" w:themeFill="accent6" w:themeFillTint="66"/>
            <w:noWrap/>
            <w:vAlign w:val="center"/>
            <w:hideMark/>
          </w:tcPr>
          <w:p w14:paraId="7028941F"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Street:</w:t>
            </w:r>
          </w:p>
        </w:tc>
        <w:tc>
          <w:tcPr>
            <w:tcW w:w="5649" w:type="dxa"/>
            <w:gridSpan w:val="16"/>
            <w:tcBorders>
              <w:top w:val="nil"/>
              <w:left w:val="nil"/>
              <w:bottom w:val="single" w:sz="4" w:space="0" w:color="auto"/>
            </w:tcBorders>
            <w:vAlign w:val="center"/>
          </w:tcPr>
          <w:p w14:paraId="5FC76591" w14:textId="77777777" w:rsidR="000D7DD7" w:rsidRPr="00282D13" w:rsidRDefault="000D7DD7" w:rsidP="00023265">
            <w:pPr>
              <w:spacing w:after="16"/>
              <w:rPr>
                <w:rFonts w:ascii="Arial" w:hAnsi="Arial" w:cs="Arial"/>
                <w:color w:val="000000"/>
                <w:sz w:val="18"/>
                <w:szCs w:val="18"/>
              </w:rPr>
            </w:pPr>
          </w:p>
        </w:tc>
      </w:tr>
      <w:tr w:rsidR="001C5D7F" w:rsidRPr="00282D13" w14:paraId="7997E025"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5EC193DD" w14:textId="77777777" w:rsidR="000D7DD7" w:rsidRPr="00282D13" w:rsidRDefault="000D7DD7" w:rsidP="00497AA8">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4352626C"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4A969A9B"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City:</w:t>
            </w:r>
          </w:p>
        </w:tc>
        <w:tc>
          <w:tcPr>
            <w:tcW w:w="5649" w:type="dxa"/>
            <w:gridSpan w:val="16"/>
            <w:tcBorders>
              <w:top w:val="nil"/>
              <w:left w:val="nil"/>
              <w:bottom w:val="single" w:sz="4" w:space="0" w:color="auto"/>
            </w:tcBorders>
            <w:vAlign w:val="center"/>
          </w:tcPr>
          <w:p w14:paraId="0EB61031" w14:textId="77777777" w:rsidR="000D7DD7" w:rsidRPr="00282D13" w:rsidRDefault="000D7DD7" w:rsidP="00023265">
            <w:pPr>
              <w:rPr>
                <w:rFonts w:ascii="Arial" w:hAnsi="Arial" w:cs="Arial"/>
                <w:color w:val="000000"/>
                <w:sz w:val="18"/>
                <w:szCs w:val="18"/>
              </w:rPr>
            </w:pPr>
          </w:p>
        </w:tc>
      </w:tr>
      <w:tr w:rsidR="001C5D7F" w:rsidRPr="00282D13" w14:paraId="6A7F66DB"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527EDC0F" w14:textId="77777777" w:rsidR="000D7DD7" w:rsidRPr="00282D13" w:rsidRDefault="000D7DD7" w:rsidP="00497AA8">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67CD0596"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3F5C390A"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State/Country:</w:t>
            </w:r>
          </w:p>
        </w:tc>
        <w:tc>
          <w:tcPr>
            <w:tcW w:w="5649" w:type="dxa"/>
            <w:gridSpan w:val="16"/>
            <w:tcBorders>
              <w:top w:val="nil"/>
              <w:left w:val="nil"/>
              <w:bottom w:val="single" w:sz="4" w:space="0" w:color="auto"/>
            </w:tcBorders>
            <w:vAlign w:val="center"/>
          </w:tcPr>
          <w:p w14:paraId="5004FD8A" w14:textId="77777777" w:rsidR="000D7DD7" w:rsidRPr="00282D13" w:rsidRDefault="000D7DD7" w:rsidP="00023265">
            <w:pPr>
              <w:rPr>
                <w:rFonts w:ascii="Arial" w:hAnsi="Arial" w:cs="Arial"/>
                <w:color w:val="000000"/>
                <w:sz w:val="18"/>
                <w:szCs w:val="18"/>
              </w:rPr>
            </w:pPr>
          </w:p>
        </w:tc>
      </w:tr>
      <w:tr w:rsidR="001C5D7F" w:rsidRPr="00282D13" w14:paraId="609F1F27"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3499C397" w14:textId="77777777" w:rsidR="000D7DD7" w:rsidRPr="00282D13" w:rsidRDefault="000D7DD7" w:rsidP="00497AA8">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09F13E24"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06E9AD18" w14:textId="149E8B49"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Postal</w:t>
            </w:r>
            <w:r w:rsidR="008824FA">
              <w:rPr>
                <w:rFonts w:ascii="Arial" w:hAnsi="Arial" w:cs="Arial"/>
                <w:color w:val="000000"/>
                <w:sz w:val="18"/>
                <w:szCs w:val="18"/>
              </w:rPr>
              <w:t>/Zip</w:t>
            </w:r>
            <w:r w:rsidRPr="00282D13">
              <w:rPr>
                <w:rFonts w:ascii="Arial" w:hAnsi="Arial" w:cs="Arial"/>
                <w:color w:val="000000"/>
                <w:sz w:val="18"/>
                <w:szCs w:val="18"/>
              </w:rPr>
              <w:t xml:space="preserve"> Code:</w:t>
            </w:r>
          </w:p>
        </w:tc>
        <w:tc>
          <w:tcPr>
            <w:tcW w:w="5649" w:type="dxa"/>
            <w:gridSpan w:val="16"/>
            <w:tcBorders>
              <w:top w:val="nil"/>
              <w:left w:val="nil"/>
              <w:bottom w:val="single" w:sz="4" w:space="0" w:color="auto"/>
            </w:tcBorders>
            <w:vAlign w:val="center"/>
          </w:tcPr>
          <w:p w14:paraId="4DA2262B" w14:textId="77777777" w:rsidR="000D7DD7" w:rsidRPr="00282D13" w:rsidRDefault="000D7DD7" w:rsidP="00023265">
            <w:pPr>
              <w:rPr>
                <w:rFonts w:ascii="Arial" w:hAnsi="Arial" w:cs="Arial"/>
                <w:color w:val="000000"/>
                <w:sz w:val="18"/>
                <w:szCs w:val="18"/>
              </w:rPr>
            </w:pPr>
          </w:p>
        </w:tc>
      </w:tr>
      <w:tr w:rsidR="001C5D7F" w:rsidRPr="00282D13" w14:paraId="69E90C22"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537B0BB6" w14:textId="77777777" w:rsidR="000D7DD7" w:rsidRPr="00282D13" w:rsidRDefault="000D7DD7" w:rsidP="00497AA8">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327D1837"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0416BA52"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Phone Number:</w:t>
            </w:r>
          </w:p>
        </w:tc>
        <w:tc>
          <w:tcPr>
            <w:tcW w:w="5649" w:type="dxa"/>
            <w:gridSpan w:val="16"/>
            <w:tcBorders>
              <w:top w:val="nil"/>
              <w:left w:val="nil"/>
              <w:bottom w:val="single" w:sz="4" w:space="0" w:color="auto"/>
            </w:tcBorders>
            <w:vAlign w:val="center"/>
          </w:tcPr>
          <w:p w14:paraId="76F68213" w14:textId="77777777" w:rsidR="000D7DD7" w:rsidRPr="00282D13" w:rsidRDefault="000D7DD7" w:rsidP="00023265">
            <w:pPr>
              <w:rPr>
                <w:rFonts w:ascii="Arial" w:hAnsi="Arial" w:cs="Arial"/>
                <w:color w:val="000000"/>
                <w:sz w:val="18"/>
                <w:szCs w:val="18"/>
              </w:rPr>
            </w:pPr>
          </w:p>
        </w:tc>
      </w:tr>
      <w:tr w:rsidR="001C5D7F" w:rsidRPr="00282D13" w14:paraId="755727D4"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2C8370A9" w14:textId="77777777" w:rsidR="000D7DD7" w:rsidRPr="00282D13" w:rsidRDefault="000D7DD7" w:rsidP="00497AA8">
            <w:pPr>
              <w:spacing w:afterLines="80" w:after="192"/>
              <w:rPr>
                <w:rFonts w:ascii="Arial" w:hAnsi="Arial" w:cs="Arial"/>
                <w:color w:val="000000"/>
                <w:sz w:val="18"/>
                <w:szCs w:val="18"/>
              </w:rPr>
            </w:pPr>
          </w:p>
        </w:tc>
        <w:tc>
          <w:tcPr>
            <w:tcW w:w="5144" w:type="dxa"/>
            <w:gridSpan w:val="9"/>
            <w:tcBorders>
              <w:top w:val="nil"/>
              <w:left w:val="nil"/>
              <w:bottom w:val="nil"/>
              <w:right w:val="nil"/>
            </w:tcBorders>
            <w:shd w:val="clear" w:color="auto" w:fill="E5E5E5" w:themeFill="accent6" w:themeFillTint="66"/>
            <w:noWrap/>
            <w:vAlign w:val="center"/>
            <w:hideMark/>
          </w:tcPr>
          <w:p w14:paraId="4985C3FC" w14:textId="77777777"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Regulatory Body(s) that Supervises Firm:</w:t>
            </w:r>
          </w:p>
        </w:tc>
        <w:tc>
          <w:tcPr>
            <w:tcW w:w="5649" w:type="dxa"/>
            <w:gridSpan w:val="16"/>
            <w:tcBorders>
              <w:top w:val="nil"/>
              <w:left w:val="nil"/>
              <w:bottom w:val="single" w:sz="4" w:space="0" w:color="auto"/>
            </w:tcBorders>
            <w:vAlign w:val="center"/>
          </w:tcPr>
          <w:p w14:paraId="2BBC640E" w14:textId="6A871CDE" w:rsidR="000D7DD7" w:rsidRPr="00282D13" w:rsidRDefault="000D7DD7" w:rsidP="00023265">
            <w:pPr>
              <w:rPr>
                <w:rFonts w:ascii="Arial" w:hAnsi="Arial" w:cs="Arial"/>
                <w:color w:val="000000"/>
                <w:sz w:val="18"/>
                <w:szCs w:val="18"/>
              </w:rPr>
            </w:pPr>
          </w:p>
        </w:tc>
      </w:tr>
      <w:tr w:rsidR="001C5D7F" w:rsidRPr="00282D13" w14:paraId="45C7D8F2"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2B9FD971" w14:textId="77777777" w:rsidR="000D7DD7" w:rsidRPr="00282D13" w:rsidRDefault="000D7DD7" w:rsidP="00497AA8">
            <w:pPr>
              <w:spacing w:afterLines="80" w:after="192"/>
              <w:rPr>
                <w:rFonts w:ascii="Arial" w:hAnsi="Arial" w:cs="Arial"/>
                <w:color w:val="000000"/>
                <w:sz w:val="18"/>
                <w:szCs w:val="18"/>
              </w:rPr>
            </w:pPr>
          </w:p>
        </w:tc>
        <w:tc>
          <w:tcPr>
            <w:tcW w:w="5144" w:type="dxa"/>
            <w:gridSpan w:val="9"/>
            <w:tcBorders>
              <w:top w:val="nil"/>
              <w:left w:val="nil"/>
              <w:bottom w:val="nil"/>
              <w:right w:val="nil"/>
            </w:tcBorders>
            <w:shd w:val="clear" w:color="auto" w:fill="E5E5E5" w:themeFill="accent6" w:themeFillTint="66"/>
            <w:noWrap/>
            <w:vAlign w:val="center"/>
            <w:hideMark/>
          </w:tcPr>
          <w:p w14:paraId="2E658D68" w14:textId="77777777"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Regulatory Body(s) Registration Number(s):</w:t>
            </w:r>
          </w:p>
        </w:tc>
        <w:tc>
          <w:tcPr>
            <w:tcW w:w="5649" w:type="dxa"/>
            <w:gridSpan w:val="16"/>
            <w:tcBorders>
              <w:top w:val="nil"/>
              <w:left w:val="nil"/>
              <w:bottom w:val="single" w:sz="4" w:space="0" w:color="auto"/>
            </w:tcBorders>
            <w:vAlign w:val="center"/>
          </w:tcPr>
          <w:p w14:paraId="08EEA1F5" w14:textId="77777777" w:rsidR="000D7DD7" w:rsidRPr="00282D13" w:rsidRDefault="000D7DD7" w:rsidP="00023265">
            <w:pPr>
              <w:rPr>
                <w:rFonts w:ascii="Arial" w:hAnsi="Arial" w:cs="Arial"/>
                <w:color w:val="000000"/>
                <w:sz w:val="18"/>
                <w:szCs w:val="18"/>
              </w:rPr>
            </w:pPr>
          </w:p>
        </w:tc>
      </w:tr>
      <w:tr w:rsidR="001C5D7F" w:rsidRPr="00282D13" w14:paraId="35A79188"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1EDA8472" w14:textId="77777777" w:rsidR="000D7DD7" w:rsidRPr="00282D13" w:rsidRDefault="000D7DD7" w:rsidP="006005C0">
            <w:pPr>
              <w:spacing w:before="120" w:afterLines="50" w:after="120"/>
              <w:rPr>
                <w:rFonts w:ascii="Arial" w:hAnsi="Arial" w:cs="Arial"/>
                <w:color w:val="000000"/>
                <w:sz w:val="18"/>
                <w:szCs w:val="18"/>
              </w:rPr>
            </w:pPr>
          </w:p>
        </w:tc>
        <w:tc>
          <w:tcPr>
            <w:tcW w:w="5144" w:type="dxa"/>
            <w:gridSpan w:val="9"/>
            <w:tcBorders>
              <w:top w:val="nil"/>
              <w:left w:val="nil"/>
              <w:bottom w:val="nil"/>
              <w:right w:val="nil"/>
            </w:tcBorders>
            <w:shd w:val="clear" w:color="auto" w:fill="E5E5E5" w:themeFill="accent6" w:themeFillTint="66"/>
            <w:noWrap/>
            <w:vAlign w:val="center"/>
            <w:hideMark/>
          </w:tcPr>
          <w:p w14:paraId="4017DCA9" w14:textId="77777777" w:rsidR="000D7DD7" w:rsidRPr="00282D13" w:rsidRDefault="000D7DD7" w:rsidP="00023265">
            <w:pPr>
              <w:rPr>
                <w:rFonts w:ascii="Arial" w:hAnsi="Arial" w:cs="Arial"/>
                <w:b/>
                <w:bCs/>
                <w:color w:val="000000"/>
                <w:sz w:val="18"/>
                <w:szCs w:val="18"/>
              </w:rPr>
            </w:pPr>
            <w:r w:rsidRPr="00282D13">
              <w:rPr>
                <w:rFonts w:ascii="Arial" w:hAnsi="Arial" w:cs="Arial"/>
                <w:b/>
                <w:bCs/>
                <w:color w:val="000000"/>
                <w:sz w:val="18"/>
                <w:szCs w:val="18"/>
              </w:rPr>
              <w:t>Firm Contact (for requesting additional information):</w:t>
            </w:r>
          </w:p>
        </w:tc>
        <w:tc>
          <w:tcPr>
            <w:tcW w:w="5649" w:type="dxa"/>
            <w:gridSpan w:val="16"/>
            <w:tcBorders>
              <w:top w:val="nil"/>
              <w:left w:val="nil"/>
              <w:bottom w:val="nil"/>
            </w:tcBorders>
            <w:vAlign w:val="center"/>
          </w:tcPr>
          <w:p w14:paraId="6E7911AA" w14:textId="77777777" w:rsidR="000D7DD7" w:rsidRPr="00282D13" w:rsidRDefault="000D7DD7" w:rsidP="00023265">
            <w:pPr>
              <w:rPr>
                <w:rFonts w:ascii="Arial" w:hAnsi="Arial" w:cs="Arial"/>
                <w:color w:val="000000"/>
                <w:sz w:val="18"/>
                <w:szCs w:val="18"/>
              </w:rPr>
            </w:pPr>
          </w:p>
        </w:tc>
      </w:tr>
      <w:tr w:rsidR="001C5D7F" w:rsidRPr="00282D13" w14:paraId="3DC446E0"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7886E219" w14:textId="77777777" w:rsidR="000D7DD7" w:rsidRPr="00282D13" w:rsidRDefault="000D7DD7" w:rsidP="00023265">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699CD529"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40AA7E4E"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Name:</w:t>
            </w:r>
          </w:p>
        </w:tc>
        <w:tc>
          <w:tcPr>
            <w:tcW w:w="5649" w:type="dxa"/>
            <w:gridSpan w:val="16"/>
            <w:tcBorders>
              <w:top w:val="nil"/>
              <w:left w:val="nil"/>
              <w:bottom w:val="single" w:sz="4" w:space="0" w:color="auto"/>
            </w:tcBorders>
            <w:vAlign w:val="center"/>
          </w:tcPr>
          <w:p w14:paraId="67BC4C34" w14:textId="77777777" w:rsidR="000D7DD7" w:rsidRPr="00282D13" w:rsidRDefault="000D7DD7" w:rsidP="00023265">
            <w:pPr>
              <w:rPr>
                <w:rFonts w:ascii="Arial" w:hAnsi="Arial" w:cs="Arial"/>
                <w:color w:val="000000"/>
                <w:sz w:val="18"/>
                <w:szCs w:val="18"/>
              </w:rPr>
            </w:pPr>
          </w:p>
        </w:tc>
      </w:tr>
      <w:tr w:rsidR="001C5D7F" w:rsidRPr="00282D13" w14:paraId="56766432"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2DDFCD01" w14:textId="77777777" w:rsidR="000D7DD7" w:rsidRPr="00282D13" w:rsidRDefault="000D7DD7" w:rsidP="00023265">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7DC859BB"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0A2747E2"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Title:</w:t>
            </w:r>
          </w:p>
        </w:tc>
        <w:tc>
          <w:tcPr>
            <w:tcW w:w="5649" w:type="dxa"/>
            <w:gridSpan w:val="16"/>
            <w:tcBorders>
              <w:top w:val="nil"/>
              <w:left w:val="nil"/>
              <w:bottom w:val="single" w:sz="4" w:space="0" w:color="auto"/>
            </w:tcBorders>
            <w:vAlign w:val="center"/>
          </w:tcPr>
          <w:p w14:paraId="1FFD60C7"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1C375B5A"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16EEAAF5" w14:textId="77777777" w:rsidR="000D7DD7" w:rsidRPr="00282D13" w:rsidRDefault="000D7DD7" w:rsidP="00023265">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5D2135D8"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5E1B8C30"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Phone Number:</w:t>
            </w:r>
          </w:p>
        </w:tc>
        <w:tc>
          <w:tcPr>
            <w:tcW w:w="5649" w:type="dxa"/>
            <w:gridSpan w:val="16"/>
            <w:tcBorders>
              <w:top w:val="nil"/>
              <w:left w:val="nil"/>
              <w:bottom w:val="single" w:sz="4" w:space="0" w:color="auto"/>
            </w:tcBorders>
            <w:vAlign w:val="center"/>
          </w:tcPr>
          <w:p w14:paraId="61DDFCC7"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3E8EBA95"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12B8453E" w14:textId="77777777" w:rsidR="000D7DD7" w:rsidRPr="00282D13" w:rsidRDefault="000D7DD7" w:rsidP="00023265">
            <w:pPr>
              <w:spacing w:afterLines="80" w:after="192"/>
              <w:rPr>
                <w:rFonts w:ascii="Arial" w:hAnsi="Arial" w:cs="Arial"/>
                <w:color w:val="000000"/>
                <w:sz w:val="18"/>
                <w:szCs w:val="18"/>
              </w:rPr>
            </w:pPr>
          </w:p>
        </w:tc>
        <w:tc>
          <w:tcPr>
            <w:tcW w:w="2788" w:type="dxa"/>
            <w:gridSpan w:val="3"/>
            <w:tcBorders>
              <w:top w:val="nil"/>
              <w:left w:val="nil"/>
              <w:bottom w:val="nil"/>
              <w:right w:val="nil"/>
            </w:tcBorders>
            <w:shd w:val="clear" w:color="auto" w:fill="E5E5E5" w:themeFill="accent6" w:themeFillTint="66"/>
            <w:noWrap/>
            <w:vAlign w:val="center"/>
            <w:hideMark/>
          </w:tcPr>
          <w:p w14:paraId="4245222E" w14:textId="77777777" w:rsidR="000D7DD7" w:rsidRPr="00282D13" w:rsidRDefault="000D7DD7" w:rsidP="00023265">
            <w:pPr>
              <w:rPr>
                <w:rFonts w:ascii="Arial" w:hAnsi="Arial" w:cs="Arial"/>
                <w:color w:val="000000"/>
                <w:sz w:val="18"/>
                <w:szCs w:val="18"/>
              </w:rPr>
            </w:pPr>
          </w:p>
        </w:tc>
        <w:tc>
          <w:tcPr>
            <w:tcW w:w="2356" w:type="dxa"/>
            <w:gridSpan w:val="6"/>
            <w:tcBorders>
              <w:top w:val="nil"/>
              <w:left w:val="nil"/>
              <w:bottom w:val="nil"/>
              <w:right w:val="nil"/>
            </w:tcBorders>
            <w:shd w:val="clear" w:color="auto" w:fill="E5E5E5" w:themeFill="accent6" w:themeFillTint="66"/>
            <w:noWrap/>
            <w:vAlign w:val="center"/>
            <w:hideMark/>
          </w:tcPr>
          <w:p w14:paraId="713D2390"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Email Address:</w:t>
            </w:r>
          </w:p>
        </w:tc>
        <w:tc>
          <w:tcPr>
            <w:tcW w:w="5649" w:type="dxa"/>
            <w:gridSpan w:val="16"/>
            <w:tcBorders>
              <w:top w:val="nil"/>
              <w:left w:val="nil"/>
              <w:bottom w:val="single" w:sz="4" w:space="0" w:color="auto"/>
            </w:tcBorders>
            <w:vAlign w:val="center"/>
          </w:tcPr>
          <w:p w14:paraId="518A37E2"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6F91A1FB" w14:textId="77777777" w:rsidTr="00862F9B">
        <w:trPr>
          <w:gridAfter w:val="1"/>
          <w:wAfter w:w="12" w:type="dxa"/>
          <w:trHeight w:val="288"/>
        </w:trPr>
        <w:tc>
          <w:tcPr>
            <w:tcW w:w="236" w:type="dxa"/>
            <w:tcBorders>
              <w:top w:val="nil"/>
              <w:left w:val="nil"/>
              <w:bottom w:val="nil"/>
              <w:right w:val="nil"/>
            </w:tcBorders>
            <w:shd w:val="clear" w:color="auto" w:fill="auto"/>
            <w:noWrap/>
            <w:vAlign w:val="bottom"/>
            <w:hideMark/>
          </w:tcPr>
          <w:p w14:paraId="0498CC09" w14:textId="77777777" w:rsidR="000D7DD7" w:rsidRPr="00282D13" w:rsidRDefault="000D7DD7" w:rsidP="00023265">
            <w:pPr>
              <w:rPr>
                <w:rFonts w:ascii="Arial" w:hAnsi="Arial" w:cs="Arial"/>
                <w:color w:val="000000"/>
                <w:sz w:val="18"/>
                <w:szCs w:val="18"/>
              </w:rPr>
            </w:pPr>
          </w:p>
        </w:tc>
        <w:tc>
          <w:tcPr>
            <w:tcW w:w="2788" w:type="dxa"/>
            <w:gridSpan w:val="3"/>
            <w:tcBorders>
              <w:top w:val="nil"/>
              <w:left w:val="nil"/>
              <w:bottom w:val="nil"/>
              <w:right w:val="nil"/>
            </w:tcBorders>
            <w:shd w:val="clear" w:color="auto" w:fill="auto"/>
            <w:noWrap/>
            <w:vAlign w:val="bottom"/>
            <w:hideMark/>
          </w:tcPr>
          <w:p w14:paraId="74D829F1" w14:textId="77777777" w:rsidR="000D7DD7" w:rsidRPr="00282D13" w:rsidRDefault="000D7DD7" w:rsidP="00023265">
            <w:pPr>
              <w:rPr>
                <w:rFonts w:ascii="Arial" w:hAnsi="Arial" w:cs="Arial"/>
                <w:color w:val="000000"/>
                <w:sz w:val="18"/>
                <w:szCs w:val="18"/>
              </w:rPr>
            </w:pPr>
          </w:p>
        </w:tc>
        <w:tc>
          <w:tcPr>
            <w:tcW w:w="1838" w:type="dxa"/>
            <w:gridSpan w:val="3"/>
            <w:tcBorders>
              <w:top w:val="nil"/>
              <w:left w:val="nil"/>
              <w:bottom w:val="nil"/>
              <w:right w:val="nil"/>
            </w:tcBorders>
            <w:shd w:val="clear" w:color="auto" w:fill="auto"/>
            <w:noWrap/>
            <w:vAlign w:val="bottom"/>
            <w:hideMark/>
          </w:tcPr>
          <w:p w14:paraId="23CDF6FE" w14:textId="77777777" w:rsidR="000D7DD7" w:rsidRPr="00282D13" w:rsidRDefault="000D7DD7" w:rsidP="00023265">
            <w:pPr>
              <w:rPr>
                <w:rFonts w:ascii="Arial" w:hAnsi="Arial" w:cs="Arial"/>
                <w:color w:val="000000"/>
                <w:sz w:val="18"/>
                <w:szCs w:val="18"/>
              </w:rPr>
            </w:pPr>
          </w:p>
        </w:tc>
        <w:tc>
          <w:tcPr>
            <w:tcW w:w="1328" w:type="dxa"/>
            <w:gridSpan w:val="5"/>
            <w:tcBorders>
              <w:top w:val="nil"/>
              <w:left w:val="nil"/>
              <w:bottom w:val="nil"/>
              <w:right w:val="nil"/>
            </w:tcBorders>
            <w:shd w:val="clear" w:color="auto" w:fill="auto"/>
            <w:noWrap/>
            <w:vAlign w:val="bottom"/>
            <w:hideMark/>
          </w:tcPr>
          <w:p w14:paraId="2F892C3E" w14:textId="77777777" w:rsidR="000D7DD7" w:rsidRPr="00282D13" w:rsidRDefault="000D7DD7" w:rsidP="00023265">
            <w:pPr>
              <w:rPr>
                <w:rFonts w:ascii="Arial" w:hAnsi="Arial" w:cs="Arial"/>
                <w:color w:val="000000"/>
                <w:sz w:val="18"/>
                <w:szCs w:val="18"/>
              </w:rPr>
            </w:pPr>
          </w:p>
        </w:tc>
        <w:tc>
          <w:tcPr>
            <w:tcW w:w="360" w:type="dxa"/>
            <w:gridSpan w:val="2"/>
            <w:tcBorders>
              <w:top w:val="nil"/>
              <w:left w:val="nil"/>
              <w:bottom w:val="nil"/>
              <w:right w:val="nil"/>
            </w:tcBorders>
          </w:tcPr>
          <w:p w14:paraId="3C730251" w14:textId="77777777" w:rsidR="000D7DD7" w:rsidRPr="00282D13" w:rsidRDefault="000D7DD7" w:rsidP="00023265">
            <w:pPr>
              <w:rPr>
                <w:rFonts w:ascii="Arial" w:hAnsi="Arial" w:cs="Arial"/>
                <w:color w:val="000000"/>
                <w:sz w:val="18"/>
                <w:szCs w:val="18"/>
              </w:rPr>
            </w:pPr>
          </w:p>
        </w:tc>
        <w:tc>
          <w:tcPr>
            <w:tcW w:w="360" w:type="dxa"/>
            <w:gridSpan w:val="3"/>
            <w:tcBorders>
              <w:top w:val="nil"/>
              <w:left w:val="nil"/>
              <w:bottom w:val="nil"/>
              <w:right w:val="nil"/>
            </w:tcBorders>
          </w:tcPr>
          <w:p w14:paraId="232CB552" w14:textId="77777777" w:rsidR="000D7DD7" w:rsidRPr="00282D13" w:rsidRDefault="000D7DD7" w:rsidP="00023265">
            <w:pPr>
              <w:rPr>
                <w:rFonts w:ascii="Arial" w:hAnsi="Arial" w:cs="Arial"/>
                <w:color w:val="000000"/>
                <w:sz w:val="18"/>
                <w:szCs w:val="18"/>
              </w:rPr>
            </w:pPr>
          </w:p>
        </w:tc>
        <w:tc>
          <w:tcPr>
            <w:tcW w:w="360" w:type="dxa"/>
            <w:tcBorders>
              <w:top w:val="nil"/>
              <w:left w:val="nil"/>
              <w:bottom w:val="nil"/>
              <w:right w:val="nil"/>
            </w:tcBorders>
            <w:shd w:val="clear" w:color="auto" w:fill="auto"/>
            <w:noWrap/>
            <w:vAlign w:val="bottom"/>
            <w:hideMark/>
          </w:tcPr>
          <w:p w14:paraId="0534C0BE" w14:textId="77777777" w:rsidR="000D7DD7" w:rsidRPr="00282D13" w:rsidRDefault="000D7DD7" w:rsidP="00023265">
            <w:pPr>
              <w:rPr>
                <w:rFonts w:ascii="Arial" w:hAnsi="Arial" w:cs="Arial"/>
                <w:color w:val="000000"/>
                <w:sz w:val="18"/>
                <w:szCs w:val="18"/>
              </w:rPr>
            </w:pPr>
          </w:p>
        </w:tc>
        <w:tc>
          <w:tcPr>
            <w:tcW w:w="266" w:type="dxa"/>
            <w:tcBorders>
              <w:top w:val="nil"/>
              <w:left w:val="nil"/>
              <w:bottom w:val="nil"/>
              <w:right w:val="nil"/>
            </w:tcBorders>
            <w:shd w:val="clear" w:color="auto" w:fill="auto"/>
            <w:noWrap/>
            <w:vAlign w:val="bottom"/>
            <w:hideMark/>
          </w:tcPr>
          <w:p w14:paraId="53D2E41B" w14:textId="77777777" w:rsidR="000D7DD7" w:rsidRPr="00282D13" w:rsidRDefault="000D7DD7" w:rsidP="00023265">
            <w:pPr>
              <w:rPr>
                <w:rFonts w:ascii="Arial" w:hAnsi="Arial" w:cs="Arial"/>
                <w:color w:val="000000"/>
                <w:sz w:val="18"/>
                <w:szCs w:val="18"/>
              </w:rPr>
            </w:pPr>
          </w:p>
        </w:tc>
        <w:tc>
          <w:tcPr>
            <w:tcW w:w="2134" w:type="dxa"/>
            <w:gridSpan w:val="4"/>
            <w:tcBorders>
              <w:top w:val="nil"/>
              <w:left w:val="nil"/>
              <w:bottom w:val="nil"/>
              <w:right w:val="nil"/>
            </w:tcBorders>
            <w:shd w:val="clear" w:color="auto" w:fill="auto"/>
            <w:noWrap/>
            <w:vAlign w:val="bottom"/>
            <w:hideMark/>
          </w:tcPr>
          <w:p w14:paraId="5C85CAA8" w14:textId="77777777" w:rsidR="000D7DD7" w:rsidRPr="00282D13" w:rsidRDefault="000D7DD7" w:rsidP="00023265">
            <w:pPr>
              <w:rPr>
                <w:rFonts w:ascii="Arial" w:hAnsi="Arial" w:cs="Arial"/>
                <w:color w:val="000000"/>
                <w:sz w:val="18"/>
                <w:szCs w:val="18"/>
              </w:rPr>
            </w:pPr>
          </w:p>
        </w:tc>
        <w:tc>
          <w:tcPr>
            <w:tcW w:w="1359" w:type="dxa"/>
            <w:gridSpan w:val="3"/>
            <w:tcBorders>
              <w:top w:val="nil"/>
              <w:left w:val="nil"/>
              <w:bottom w:val="nil"/>
              <w:right w:val="nil"/>
            </w:tcBorders>
            <w:shd w:val="clear" w:color="auto" w:fill="auto"/>
            <w:noWrap/>
            <w:vAlign w:val="bottom"/>
            <w:hideMark/>
          </w:tcPr>
          <w:p w14:paraId="13BC699F" w14:textId="77777777" w:rsidR="000D7DD7" w:rsidRPr="00282D13" w:rsidRDefault="000D7DD7" w:rsidP="00023265">
            <w:pPr>
              <w:rPr>
                <w:rFonts w:ascii="Arial" w:hAnsi="Arial" w:cs="Arial"/>
                <w:color w:val="000000"/>
                <w:sz w:val="18"/>
                <w:szCs w:val="18"/>
              </w:rPr>
            </w:pPr>
          </w:p>
        </w:tc>
      </w:tr>
      <w:tr w:rsidR="000D7DD7" w:rsidRPr="00282D13" w14:paraId="3A5D6C98" w14:textId="77777777" w:rsidTr="00D32CE1">
        <w:trPr>
          <w:gridAfter w:val="1"/>
          <w:wAfter w:w="12" w:type="dxa"/>
          <w:trHeight w:val="288"/>
        </w:trPr>
        <w:tc>
          <w:tcPr>
            <w:tcW w:w="11029" w:type="dxa"/>
            <w:gridSpan w:val="26"/>
            <w:tcBorders>
              <w:top w:val="nil"/>
              <w:left w:val="nil"/>
              <w:bottom w:val="nil"/>
            </w:tcBorders>
            <w:shd w:val="clear" w:color="auto" w:fill="86C5C7"/>
            <w:noWrap/>
            <w:vAlign w:val="center"/>
            <w:hideMark/>
          </w:tcPr>
          <w:p w14:paraId="41000F72" w14:textId="5E06E395" w:rsidR="000D7DD7" w:rsidRPr="00282D13" w:rsidRDefault="000D7DD7" w:rsidP="00D32CE1">
            <w:pPr>
              <w:spacing w:after="80"/>
              <w:rPr>
                <w:rFonts w:ascii="Arial" w:hAnsi="Arial" w:cs="Arial"/>
                <w:color w:val="000000"/>
                <w:sz w:val="18"/>
                <w:szCs w:val="18"/>
              </w:rPr>
            </w:pPr>
            <w:r w:rsidRPr="00282D13">
              <w:rPr>
                <w:rFonts w:ascii="Arial" w:hAnsi="Arial" w:cs="Arial"/>
                <w:b/>
                <w:bCs/>
                <w:color w:val="000000"/>
                <w:sz w:val="18"/>
                <w:szCs w:val="18"/>
              </w:rPr>
              <w:t>Fund: General Information</w:t>
            </w:r>
          </w:p>
        </w:tc>
      </w:tr>
      <w:tr w:rsidR="001C5D7F" w:rsidRPr="00282D13" w14:paraId="35AD05EB" w14:textId="77777777" w:rsidTr="00DB42FD">
        <w:trPr>
          <w:gridAfter w:val="1"/>
          <w:wAfter w:w="12" w:type="dxa"/>
          <w:trHeight w:val="288"/>
        </w:trPr>
        <w:tc>
          <w:tcPr>
            <w:tcW w:w="236" w:type="dxa"/>
            <w:tcBorders>
              <w:top w:val="nil"/>
              <w:left w:val="nil"/>
              <w:bottom w:val="nil"/>
              <w:right w:val="nil"/>
            </w:tcBorders>
            <w:shd w:val="clear" w:color="auto" w:fill="auto"/>
            <w:noWrap/>
            <w:vAlign w:val="center"/>
          </w:tcPr>
          <w:p w14:paraId="264C1139" w14:textId="77777777" w:rsidR="00586E4A" w:rsidRPr="00282D13" w:rsidRDefault="00586E4A" w:rsidP="00023265">
            <w:pPr>
              <w:spacing w:afterLines="60" w:after="144"/>
              <w:rPr>
                <w:rFonts w:ascii="Arial" w:hAnsi="Arial" w:cs="Arial"/>
                <w:color w:val="000000"/>
                <w:sz w:val="18"/>
                <w:szCs w:val="18"/>
              </w:rPr>
            </w:pPr>
          </w:p>
        </w:tc>
        <w:tc>
          <w:tcPr>
            <w:tcW w:w="4626" w:type="dxa"/>
            <w:gridSpan w:val="6"/>
            <w:tcBorders>
              <w:top w:val="nil"/>
              <w:left w:val="nil"/>
              <w:bottom w:val="nil"/>
              <w:right w:val="nil"/>
            </w:tcBorders>
            <w:shd w:val="clear" w:color="auto" w:fill="E5E5E5" w:themeFill="accent6" w:themeFillTint="66"/>
            <w:noWrap/>
            <w:vAlign w:val="center"/>
          </w:tcPr>
          <w:p w14:paraId="4F3D8D59" w14:textId="275E837E" w:rsidR="00586E4A" w:rsidRPr="00282D13" w:rsidRDefault="00586E4A" w:rsidP="00023265">
            <w:pPr>
              <w:spacing w:before="80"/>
              <w:rPr>
                <w:rFonts w:ascii="Arial" w:hAnsi="Arial" w:cs="Arial"/>
                <w:b/>
                <w:bCs/>
                <w:color w:val="000000"/>
                <w:sz w:val="18"/>
                <w:szCs w:val="18"/>
              </w:rPr>
            </w:pPr>
            <w:r>
              <w:rPr>
                <w:rFonts w:ascii="Arial" w:hAnsi="Arial" w:cs="Arial"/>
                <w:b/>
                <w:bCs/>
                <w:color w:val="000000"/>
                <w:sz w:val="18"/>
                <w:szCs w:val="18"/>
              </w:rPr>
              <w:t>Investment Advisor Entity (the “Manager”)</w:t>
            </w:r>
          </w:p>
        </w:tc>
        <w:tc>
          <w:tcPr>
            <w:tcW w:w="6167" w:type="dxa"/>
            <w:gridSpan w:val="19"/>
            <w:tcBorders>
              <w:top w:val="nil"/>
              <w:left w:val="nil"/>
              <w:bottom w:val="single" w:sz="4" w:space="0" w:color="auto"/>
            </w:tcBorders>
            <w:vAlign w:val="center"/>
          </w:tcPr>
          <w:p w14:paraId="076480C7" w14:textId="77777777" w:rsidR="00586E4A" w:rsidRPr="00282D13" w:rsidRDefault="00586E4A" w:rsidP="00023265">
            <w:pPr>
              <w:rPr>
                <w:rFonts w:ascii="Arial" w:hAnsi="Arial" w:cs="Arial"/>
                <w:color w:val="000000"/>
                <w:sz w:val="18"/>
                <w:szCs w:val="18"/>
              </w:rPr>
            </w:pPr>
          </w:p>
        </w:tc>
      </w:tr>
      <w:tr w:rsidR="001C5D7F" w:rsidRPr="00282D13" w14:paraId="6C6DC5AF" w14:textId="77777777" w:rsidTr="00DB42FD">
        <w:trPr>
          <w:gridAfter w:val="1"/>
          <w:wAfter w:w="12" w:type="dxa"/>
          <w:trHeight w:val="288"/>
        </w:trPr>
        <w:tc>
          <w:tcPr>
            <w:tcW w:w="236" w:type="dxa"/>
            <w:tcBorders>
              <w:top w:val="nil"/>
              <w:left w:val="nil"/>
              <w:bottom w:val="nil"/>
              <w:right w:val="nil"/>
            </w:tcBorders>
            <w:shd w:val="clear" w:color="auto" w:fill="auto"/>
            <w:noWrap/>
            <w:vAlign w:val="center"/>
            <w:hideMark/>
          </w:tcPr>
          <w:p w14:paraId="2D1BD771" w14:textId="77777777" w:rsidR="000D7DD7" w:rsidRPr="00282D13" w:rsidRDefault="000D7DD7" w:rsidP="00023265">
            <w:pPr>
              <w:spacing w:afterLines="60" w:after="144"/>
              <w:rPr>
                <w:rFonts w:ascii="Arial" w:hAnsi="Arial" w:cs="Arial"/>
                <w:color w:val="000000"/>
                <w:sz w:val="18"/>
                <w:szCs w:val="18"/>
              </w:rPr>
            </w:pPr>
          </w:p>
        </w:tc>
        <w:tc>
          <w:tcPr>
            <w:tcW w:w="4626" w:type="dxa"/>
            <w:gridSpan w:val="6"/>
            <w:tcBorders>
              <w:top w:val="nil"/>
              <w:left w:val="nil"/>
              <w:bottom w:val="nil"/>
              <w:right w:val="nil"/>
            </w:tcBorders>
            <w:shd w:val="clear" w:color="auto" w:fill="E5E5E5" w:themeFill="accent6" w:themeFillTint="66"/>
            <w:noWrap/>
            <w:vAlign w:val="center"/>
            <w:hideMark/>
          </w:tcPr>
          <w:p w14:paraId="2024C3D3" w14:textId="77777777" w:rsidR="000D7DD7" w:rsidRPr="00282D13" w:rsidRDefault="000D7DD7" w:rsidP="00023265">
            <w:pPr>
              <w:spacing w:before="80"/>
              <w:rPr>
                <w:rFonts w:ascii="Arial" w:hAnsi="Arial" w:cs="Arial"/>
                <w:b/>
                <w:bCs/>
                <w:color w:val="000000"/>
                <w:sz w:val="18"/>
                <w:szCs w:val="18"/>
              </w:rPr>
            </w:pPr>
            <w:r w:rsidRPr="00282D13">
              <w:rPr>
                <w:rFonts w:ascii="Arial" w:hAnsi="Arial" w:cs="Arial"/>
                <w:b/>
                <w:bCs/>
                <w:color w:val="000000"/>
                <w:sz w:val="18"/>
                <w:szCs w:val="18"/>
              </w:rPr>
              <w:t>General Partner Legal Name (the “GP”):</w:t>
            </w:r>
          </w:p>
        </w:tc>
        <w:tc>
          <w:tcPr>
            <w:tcW w:w="6167" w:type="dxa"/>
            <w:gridSpan w:val="19"/>
            <w:tcBorders>
              <w:top w:val="nil"/>
              <w:left w:val="nil"/>
              <w:bottom w:val="single" w:sz="4" w:space="0" w:color="auto"/>
            </w:tcBorders>
            <w:vAlign w:val="center"/>
          </w:tcPr>
          <w:p w14:paraId="3D792ADA" w14:textId="77777777" w:rsidR="000D7DD7" w:rsidRPr="00282D13" w:rsidRDefault="000D7DD7" w:rsidP="00023265">
            <w:pPr>
              <w:rPr>
                <w:rFonts w:ascii="Arial" w:hAnsi="Arial" w:cs="Arial"/>
                <w:color w:val="000000"/>
                <w:sz w:val="18"/>
                <w:szCs w:val="18"/>
              </w:rPr>
            </w:pPr>
          </w:p>
        </w:tc>
      </w:tr>
      <w:tr w:rsidR="001C5D7F" w:rsidRPr="00282D13" w14:paraId="1759478E" w14:textId="77777777" w:rsidTr="00DB42FD">
        <w:trPr>
          <w:gridAfter w:val="1"/>
          <w:wAfter w:w="12" w:type="dxa"/>
          <w:trHeight w:val="288"/>
        </w:trPr>
        <w:tc>
          <w:tcPr>
            <w:tcW w:w="236" w:type="dxa"/>
            <w:tcBorders>
              <w:top w:val="nil"/>
              <w:left w:val="nil"/>
              <w:bottom w:val="nil"/>
              <w:right w:val="nil"/>
            </w:tcBorders>
            <w:shd w:val="clear" w:color="auto" w:fill="auto"/>
            <w:noWrap/>
            <w:vAlign w:val="center"/>
            <w:hideMark/>
          </w:tcPr>
          <w:p w14:paraId="4A45B845" w14:textId="77777777" w:rsidR="000D7DD7" w:rsidRPr="00282D13" w:rsidRDefault="000D7DD7" w:rsidP="00023265">
            <w:pPr>
              <w:spacing w:afterLines="60" w:after="144"/>
              <w:rPr>
                <w:rFonts w:ascii="Arial" w:hAnsi="Arial" w:cs="Arial"/>
                <w:color w:val="000000"/>
                <w:sz w:val="18"/>
                <w:szCs w:val="18"/>
              </w:rPr>
            </w:pPr>
          </w:p>
        </w:tc>
        <w:tc>
          <w:tcPr>
            <w:tcW w:w="4626" w:type="dxa"/>
            <w:gridSpan w:val="6"/>
            <w:tcBorders>
              <w:top w:val="nil"/>
              <w:left w:val="nil"/>
              <w:bottom w:val="nil"/>
              <w:right w:val="nil"/>
            </w:tcBorders>
            <w:shd w:val="clear" w:color="auto" w:fill="E5E5E5" w:themeFill="accent6" w:themeFillTint="66"/>
            <w:noWrap/>
            <w:vAlign w:val="center"/>
            <w:hideMark/>
          </w:tcPr>
          <w:p w14:paraId="6FBB05E8" w14:textId="77777777" w:rsidR="000D7DD7" w:rsidRPr="00282D13" w:rsidRDefault="000D7DD7" w:rsidP="00023265">
            <w:pPr>
              <w:spacing w:before="80"/>
              <w:rPr>
                <w:rFonts w:ascii="Arial" w:hAnsi="Arial" w:cs="Arial"/>
                <w:b/>
                <w:bCs/>
                <w:color w:val="000000"/>
                <w:sz w:val="18"/>
                <w:szCs w:val="18"/>
              </w:rPr>
            </w:pPr>
            <w:r w:rsidRPr="00282D13">
              <w:rPr>
                <w:rFonts w:ascii="Arial" w:hAnsi="Arial" w:cs="Arial"/>
                <w:b/>
                <w:bCs/>
                <w:color w:val="000000"/>
                <w:sz w:val="18"/>
                <w:szCs w:val="18"/>
              </w:rPr>
              <w:t>Fund Legal Name (the “Fund”):</w:t>
            </w:r>
          </w:p>
        </w:tc>
        <w:tc>
          <w:tcPr>
            <w:tcW w:w="6167" w:type="dxa"/>
            <w:gridSpan w:val="19"/>
            <w:tcBorders>
              <w:top w:val="nil"/>
              <w:left w:val="nil"/>
              <w:bottom w:val="single" w:sz="4" w:space="0" w:color="auto"/>
            </w:tcBorders>
            <w:vAlign w:val="center"/>
          </w:tcPr>
          <w:p w14:paraId="74DE8320" w14:textId="77777777" w:rsidR="000D7DD7" w:rsidRPr="00282D13" w:rsidRDefault="000D7DD7" w:rsidP="00023265">
            <w:pPr>
              <w:rPr>
                <w:rFonts w:ascii="Arial" w:hAnsi="Arial" w:cs="Arial"/>
                <w:color w:val="000000"/>
                <w:sz w:val="18"/>
                <w:szCs w:val="18"/>
              </w:rPr>
            </w:pPr>
          </w:p>
        </w:tc>
      </w:tr>
      <w:tr w:rsidR="001C5D7F" w:rsidRPr="00282D13" w14:paraId="622B5FAA"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571ADFD6" w14:textId="77777777" w:rsidR="000D7DD7" w:rsidRPr="00282D13" w:rsidRDefault="000D7DD7" w:rsidP="00023265">
            <w:pPr>
              <w:spacing w:afterLines="60" w:after="144"/>
              <w:rPr>
                <w:rFonts w:ascii="Arial" w:hAnsi="Arial" w:cs="Arial"/>
                <w:color w:val="000000"/>
                <w:sz w:val="18"/>
                <w:szCs w:val="18"/>
              </w:rPr>
            </w:pPr>
          </w:p>
        </w:tc>
        <w:tc>
          <w:tcPr>
            <w:tcW w:w="4626" w:type="dxa"/>
            <w:gridSpan w:val="6"/>
            <w:tcBorders>
              <w:top w:val="nil"/>
              <w:left w:val="nil"/>
              <w:bottom w:val="nil"/>
              <w:right w:val="nil"/>
            </w:tcBorders>
            <w:shd w:val="clear" w:color="auto" w:fill="E5E5E5" w:themeFill="accent6" w:themeFillTint="66"/>
            <w:noWrap/>
            <w:vAlign w:val="center"/>
            <w:hideMark/>
          </w:tcPr>
          <w:p w14:paraId="3D09F8FF" w14:textId="55B8C7E8" w:rsidR="000D7DD7" w:rsidRPr="00282D13" w:rsidRDefault="000D7DD7" w:rsidP="00023265">
            <w:pPr>
              <w:spacing w:before="120"/>
              <w:rPr>
                <w:rFonts w:ascii="Arial" w:hAnsi="Arial" w:cs="Arial"/>
                <w:b/>
                <w:bCs/>
                <w:color w:val="000000"/>
                <w:sz w:val="18"/>
                <w:szCs w:val="18"/>
              </w:rPr>
            </w:pPr>
            <w:r w:rsidRPr="00282D13">
              <w:rPr>
                <w:rFonts w:ascii="Arial" w:hAnsi="Arial" w:cs="Arial"/>
                <w:b/>
                <w:bCs/>
                <w:color w:val="000000"/>
                <w:sz w:val="18"/>
                <w:szCs w:val="18"/>
              </w:rPr>
              <w:t xml:space="preserve">Regulatory Body(s) </w:t>
            </w:r>
            <w:r w:rsidR="00E95EF1">
              <w:rPr>
                <w:rFonts w:ascii="Arial" w:hAnsi="Arial" w:cs="Arial"/>
                <w:b/>
                <w:bCs/>
                <w:color w:val="000000"/>
                <w:sz w:val="18"/>
                <w:szCs w:val="18"/>
              </w:rPr>
              <w:t>t</w:t>
            </w:r>
            <w:r w:rsidRPr="00282D13">
              <w:rPr>
                <w:rFonts w:ascii="Arial" w:hAnsi="Arial" w:cs="Arial"/>
                <w:b/>
                <w:bCs/>
                <w:color w:val="000000"/>
                <w:sz w:val="18"/>
                <w:szCs w:val="18"/>
              </w:rPr>
              <w:t xml:space="preserve">hat Supervises the </w:t>
            </w:r>
            <w:r w:rsidR="00586E4A">
              <w:rPr>
                <w:rFonts w:ascii="Arial" w:hAnsi="Arial" w:cs="Arial"/>
                <w:b/>
                <w:bCs/>
                <w:color w:val="000000"/>
                <w:sz w:val="18"/>
                <w:szCs w:val="18"/>
              </w:rPr>
              <w:t>Manager</w:t>
            </w:r>
            <w:r w:rsidRPr="00282D13">
              <w:rPr>
                <w:rFonts w:ascii="Arial" w:hAnsi="Arial" w:cs="Arial"/>
                <w:b/>
                <w:bCs/>
                <w:color w:val="000000"/>
                <w:sz w:val="18"/>
                <w:szCs w:val="18"/>
              </w:rPr>
              <w:t>:</w:t>
            </w:r>
          </w:p>
        </w:tc>
        <w:tc>
          <w:tcPr>
            <w:tcW w:w="6167" w:type="dxa"/>
            <w:gridSpan w:val="19"/>
            <w:tcBorders>
              <w:top w:val="nil"/>
              <w:left w:val="nil"/>
              <w:bottom w:val="single" w:sz="4" w:space="0" w:color="auto"/>
              <w:right w:val="nil"/>
            </w:tcBorders>
            <w:vAlign w:val="center"/>
          </w:tcPr>
          <w:p w14:paraId="42A229D3"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3751BA44" w14:textId="77777777" w:rsidTr="00DB42FD">
        <w:trPr>
          <w:gridAfter w:val="1"/>
          <w:wAfter w:w="12" w:type="dxa"/>
          <w:trHeight w:val="288"/>
        </w:trPr>
        <w:tc>
          <w:tcPr>
            <w:tcW w:w="236" w:type="dxa"/>
            <w:tcBorders>
              <w:top w:val="nil"/>
              <w:left w:val="nil"/>
              <w:bottom w:val="nil"/>
              <w:right w:val="nil"/>
            </w:tcBorders>
            <w:shd w:val="clear" w:color="auto" w:fill="auto"/>
            <w:noWrap/>
            <w:vAlign w:val="bottom"/>
            <w:hideMark/>
          </w:tcPr>
          <w:p w14:paraId="3501D8B2" w14:textId="77777777" w:rsidR="000D7DD7" w:rsidRPr="00282D13" w:rsidRDefault="000D7DD7" w:rsidP="00023265">
            <w:pPr>
              <w:spacing w:afterLines="60" w:after="144"/>
              <w:rPr>
                <w:rFonts w:ascii="Arial" w:hAnsi="Arial" w:cs="Arial"/>
                <w:color w:val="000000"/>
                <w:sz w:val="18"/>
                <w:szCs w:val="18"/>
              </w:rPr>
            </w:pPr>
          </w:p>
        </w:tc>
        <w:tc>
          <w:tcPr>
            <w:tcW w:w="4626" w:type="dxa"/>
            <w:gridSpan w:val="6"/>
            <w:tcBorders>
              <w:top w:val="nil"/>
              <w:left w:val="nil"/>
              <w:right w:val="nil"/>
            </w:tcBorders>
            <w:shd w:val="clear" w:color="auto" w:fill="E5E5E5" w:themeFill="accent6" w:themeFillTint="66"/>
            <w:noWrap/>
            <w:vAlign w:val="center"/>
            <w:hideMark/>
          </w:tcPr>
          <w:p w14:paraId="22E2F9A3" w14:textId="77777777" w:rsidR="000D7DD7" w:rsidRPr="00282D13" w:rsidRDefault="000D7DD7" w:rsidP="00023265">
            <w:pPr>
              <w:spacing w:before="120"/>
              <w:rPr>
                <w:rFonts w:ascii="Arial" w:hAnsi="Arial" w:cs="Arial"/>
                <w:b/>
                <w:bCs/>
                <w:color w:val="000000"/>
                <w:sz w:val="18"/>
                <w:szCs w:val="18"/>
              </w:rPr>
            </w:pPr>
            <w:r w:rsidRPr="00282D13">
              <w:rPr>
                <w:rFonts w:ascii="Arial" w:hAnsi="Arial" w:cs="Arial"/>
                <w:b/>
                <w:bCs/>
                <w:color w:val="000000"/>
                <w:sz w:val="18"/>
                <w:szCs w:val="18"/>
              </w:rPr>
              <w:t>Regulatory Body(s) Registration Number(s):</w:t>
            </w:r>
          </w:p>
        </w:tc>
        <w:tc>
          <w:tcPr>
            <w:tcW w:w="6167" w:type="dxa"/>
            <w:gridSpan w:val="19"/>
            <w:tcBorders>
              <w:top w:val="single" w:sz="4" w:space="0" w:color="auto"/>
              <w:left w:val="nil"/>
              <w:bottom w:val="single" w:sz="4" w:space="0" w:color="auto"/>
              <w:right w:val="nil"/>
            </w:tcBorders>
            <w:vAlign w:val="center"/>
          </w:tcPr>
          <w:p w14:paraId="788F94F0" w14:textId="77777777" w:rsidR="000D7DD7" w:rsidRPr="00282D13" w:rsidRDefault="000D7DD7" w:rsidP="00023265">
            <w:pPr>
              <w:rPr>
                <w:rFonts w:ascii="Arial" w:hAnsi="Arial" w:cs="Arial"/>
                <w:color w:val="000000"/>
                <w:sz w:val="18"/>
                <w:szCs w:val="18"/>
              </w:rPr>
            </w:pPr>
          </w:p>
        </w:tc>
      </w:tr>
      <w:tr w:rsidR="001C5D7F" w:rsidRPr="00282D13" w14:paraId="02E0875A" w14:textId="77777777" w:rsidTr="00862F9B">
        <w:trPr>
          <w:gridAfter w:val="1"/>
          <w:wAfter w:w="12" w:type="dxa"/>
          <w:trHeight w:val="288"/>
        </w:trPr>
        <w:tc>
          <w:tcPr>
            <w:tcW w:w="236" w:type="dxa"/>
            <w:tcBorders>
              <w:top w:val="nil"/>
              <w:left w:val="nil"/>
              <w:bottom w:val="nil"/>
              <w:right w:val="nil"/>
            </w:tcBorders>
            <w:shd w:val="clear" w:color="auto" w:fill="auto"/>
            <w:noWrap/>
            <w:vAlign w:val="bottom"/>
          </w:tcPr>
          <w:p w14:paraId="55639EF0" w14:textId="77777777" w:rsidR="000D7DD7" w:rsidRPr="00282D13" w:rsidRDefault="000D7DD7" w:rsidP="00023265">
            <w:pPr>
              <w:rPr>
                <w:rFonts w:ascii="Arial" w:hAnsi="Arial" w:cs="Arial"/>
                <w:color w:val="000000"/>
                <w:sz w:val="18"/>
                <w:szCs w:val="18"/>
              </w:rPr>
            </w:pPr>
          </w:p>
        </w:tc>
        <w:tc>
          <w:tcPr>
            <w:tcW w:w="4626" w:type="dxa"/>
            <w:gridSpan w:val="6"/>
            <w:tcBorders>
              <w:top w:val="nil"/>
              <w:left w:val="nil"/>
              <w:right w:val="nil"/>
            </w:tcBorders>
            <w:shd w:val="clear" w:color="auto" w:fill="auto"/>
            <w:noWrap/>
            <w:vAlign w:val="bottom"/>
          </w:tcPr>
          <w:p w14:paraId="69D54E07" w14:textId="77777777" w:rsidR="000D7DD7" w:rsidRPr="00282D13" w:rsidRDefault="000D7DD7" w:rsidP="00023265">
            <w:pPr>
              <w:spacing w:after="80"/>
              <w:rPr>
                <w:rFonts w:ascii="Arial" w:hAnsi="Arial" w:cs="Arial"/>
                <w:b/>
                <w:bCs/>
                <w:color w:val="000000"/>
                <w:sz w:val="18"/>
                <w:szCs w:val="18"/>
              </w:rPr>
            </w:pPr>
          </w:p>
        </w:tc>
        <w:tc>
          <w:tcPr>
            <w:tcW w:w="446" w:type="dxa"/>
            <w:gridSpan w:val="2"/>
            <w:tcBorders>
              <w:top w:val="single" w:sz="4" w:space="0" w:color="auto"/>
              <w:left w:val="nil"/>
              <w:right w:val="nil"/>
            </w:tcBorders>
          </w:tcPr>
          <w:p w14:paraId="371F5183" w14:textId="77777777" w:rsidR="000D7DD7" w:rsidRPr="00282D13" w:rsidRDefault="000D7DD7" w:rsidP="00023265">
            <w:pPr>
              <w:spacing w:after="80"/>
              <w:rPr>
                <w:rFonts w:ascii="Arial" w:hAnsi="Arial" w:cs="Arial"/>
                <w:color w:val="000000"/>
                <w:sz w:val="18"/>
                <w:szCs w:val="18"/>
              </w:rPr>
            </w:pPr>
          </w:p>
        </w:tc>
        <w:tc>
          <w:tcPr>
            <w:tcW w:w="278" w:type="dxa"/>
            <w:gridSpan w:val="2"/>
            <w:tcBorders>
              <w:top w:val="single" w:sz="4" w:space="0" w:color="auto"/>
              <w:left w:val="nil"/>
              <w:right w:val="nil"/>
            </w:tcBorders>
          </w:tcPr>
          <w:p w14:paraId="4786E8CE" w14:textId="77777777" w:rsidR="000D7DD7" w:rsidRPr="00282D13" w:rsidRDefault="000D7DD7" w:rsidP="00023265">
            <w:pPr>
              <w:spacing w:after="80"/>
              <w:rPr>
                <w:rFonts w:ascii="Arial" w:hAnsi="Arial" w:cs="Arial"/>
                <w:color w:val="000000"/>
                <w:sz w:val="18"/>
                <w:szCs w:val="18"/>
              </w:rPr>
            </w:pPr>
          </w:p>
        </w:tc>
        <w:tc>
          <w:tcPr>
            <w:tcW w:w="5443" w:type="dxa"/>
            <w:gridSpan w:val="15"/>
            <w:tcBorders>
              <w:left w:val="nil"/>
              <w:right w:val="nil"/>
            </w:tcBorders>
            <w:shd w:val="clear" w:color="auto" w:fill="auto"/>
            <w:noWrap/>
            <w:vAlign w:val="bottom"/>
          </w:tcPr>
          <w:p w14:paraId="1D9DF4FD" w14:textId="77777777" w:rsidR="000D7DD7" w:rsidRPr="00282D13" w:rsidRDefault="000D7DD7" w:rsidP="00023265">
            <w:pPr>
              <w:spacing w:after="80"/>
              <w:rPr>
                <w:rFonts w:ascii="Arial" w:hAnsi="Arial" w:cs="Arial"/>
                <w:color w:val="000000"/>
                <w:sz w:val="18"/>
                <w:szCs w:val="18"/>
              </w:rPr>
            </w:pPr>
          </w:p>
        </w:tc>
      </w:tr>
      <w:tr w:rsidR="001C5D7F" w:rsidRPr="00282D13" w14:paraId="5DE33A11" w14:textId="77777777" w:rsidTr="00DB42FD">
        <w:trPr>
          <w:trHeight w:val="288"/>
        </w:trPr>
        <w:tc>
          <w:tcPr>
            <w:tcW w:w="236" w:type="dxa"/>
            <w:tcBorders>
              <w:top w:val="nil"/>
              <w:left w:val="nil"/>
              <w:bottom w:val="nil"/>
              <w:right w:val="single" w:sz="4" w:space="0" w:color="auto"/>
            </w:tcBorders>
            <w:shd w:val="clear" w:color="auto" w:fill="auto"/>
            <w:noWrap/>
            <w:vAlign w:val="bottom"/>
            <w:hideMark/>
          </w:tcPr>
          <w:p w14:paraId="7AB5395F" w14:textId="77777777" w:rsidR="000D7DD7" w:rsidRPr="00282D13" w:rsidRDefault="000D7DD7" w:rsidP="00023265">
            <w:pPr>
              <w:rPr>
                <w:rFonts w:ascii="Arial" w:hAnsi="Arial" w:cs="Arial"/>
                <w:color w:val="000000"/>
                <w:sz w:val="18"/>
                <w:szCs w:val="18"/>
              </w:rPr>
            </w:pPr>
          </w:p>
        </w:tc>
        <w:tc>
          <w:tcPr>
            <w:tcW w:w="1906" w:type="dxa"/>
            <w:tcBorders>
              <w:top w:val="single" w:sz="4" w:space="0" w:color="auto"/>
              <w:left w:val="single" w:sz="4" w:space="0" w:color="auto"/>
            </w:tcBorders>
            <w:shd w:val="clear" w:color="auto" w:fill="E5E5E5" w:themeFill="accent6" w:themeFillTint="66"/>
            <w:noWrap/>
            <w:vAlign w:val="center"/>
            <w:hideMark/>
          </w:tcPr>
          <w:p w14:paraId="1566DBC4" w14:textId="77777777" w:rsidR="000D7DD7" w:rsidRPr="00282D13" w:rsidRDefault="000D7DD7" w:rsidP="00DF60F1">
            <w:pPr>
              <w:ind w:right="-177"/>
              <w:rPr>
                <w:rFonts w:ascii="Arial" w:hAnsi="Arial" w:cs="Arial"/>
                <w:b/>
                <w:bCs/>
                <w:color w:val="000000"/>
                <w:sz w:val="18"/>
                <w:szCs w:val="18"/>
                <w:u w:val="single"/>
              </w:rPr>
            </w:pPr>
            <w:r w:rsidRPr="00282D13">
              <w:rPr>
                <w:rFonts w:ascii="Arial" w:hAnsi="Arial" w:cs="Arial"/>
                <w:b/>
                <w:bCs/>
                <w:color w:val="000000"/>
                <w:sz w:val="18"/>
                <w:szCs w:val="18"/>
                <w:u w:val="single"/>
              </w:rPr>
              <w:t>Fund Size:</w:t>
            </w:r>
          </w:p>
        </w:tc>
        <w:tc>
          <w:tcPr>
            <w:tcW w:w="1908" w:type="dxa"/>
            <w:gridSpan w:val="3"/>
            <w:tcBorders>
              <w:top w:val="single" w:sz="4" w:space="0" w:color="auto"/>
            </w:tcBorders>
            <w:shd w:val="clear" w:color="auto" w:fill="E5E5E5" w:themeFill="accent6" w:themeFillTint="66"/>
            <w:noWrap/>
            <w:vAlign w:val="center"/>
            <w:hideMark/>
          </w:tcPr>
          <w:p w14:paraId="2609A820" w14:textId="196B4C44" w:rsidR="000D7DD7" w:rsidRPr="00282D13" w:rsidRDefault="000D7DD7" w:rsidP="007B5FAC">
            <w:pPr>
              <w:ind w:left="48" w:hanging="131"/>
              <w:rPr>
                <w:rFonts w:ascii="Arial" w:hAnsi="Arial" w:cs="Arial"/>
                <w:color w:val="000000"/>
                <w:sz w:val="18"/>
                <w:szCs w:val="18"/>
              </w:rPr>
            </w:pPr>
            <w:r w:rsidRPr="00282D13">
              <w:rPr>
                <w:rFonts w:ascii="Arial" w:hAnsi="Arial" w:cs="Arial"/>
                <w:color w:val="000000"/>
                <w:sz w:val="18"/>
                <w:szCs w:val="18"/>
              </w:rPr>
              <w:t>Targeted</w:t>
            </w:r>
            <w:r w:rsidR="00497AD6">
              <w:rPr>
                <w:rFonts w:ascii="Arial" w:hAnsi="Arial" w:cs="Arial"/>
                <w:color w:val="000000"/>
                <w:sz w:val="18"/>
                <w:szCs w:val="18"/>
              </w:rPr>
              <w:t xml:space="preserve"> Amount</w:t>
            </w:r>
            <w:r w:rsidRPr="00282D13">
              <w:rPr>
                <w:rFonts w:ascii="Arial" w:hAnsi="Arial" w:cs="Arial"/>
                <w:color w:val="000000"/>
                <w:sz w:val="18"/>
                <w:szCs w:val="18"/>
              </w:rPr>
              <w:t>:</w:t>
            </w:r>
          </w:p>
        </w:tc>
        <w:tc>
          <w:tcPr>
            <w:tcW w:w="2322" w:type="dxa"/>
            <w:gridSpan w:val="8"/>
            <w:tcBorders>
              <w:top w:val="single" w:sz="4" w:space="0" w:color="auto"/>
              <w:bottom w:val="single" w:sz="4" w:space="0" w:color="auto"/>
            </w:tcBorders>
            <w:shd w:val="clear" w:color="auto" w:fill="auto"/>
            <w:noWrap/>
            <w:vAlign w:val="center"/>
            <w:hideMark/>
          </w:tcPr>
          <w:p w14:paraId="5B8396C2" w14:textId="77777777" w:rsidR="000D7DD7" w:rsidRPr="00282D13" w:rsidRDefault="000D7DD7" w:rsidP="00023265">
            <w:pPr>
              <w:rPr>
                <w:rFonts w:ascii="Arial" w:hAnsi="Arial" w:cs="Arial"/>
                <w:color w:val="000000"/>
                <w:sz w:val="18"/>
                <w:szCs w:val="18"/>
              </w:rPr>
            </w:pPr>
          </w:p>
        </w:tc>
        <w:tc>
          <w:tcPr>
            <w:tcW w:w="270" w:type="dxa"/>
            <w:gridSpan w:val="3"/>
            <w:tcBorders>
              <w:top w:val="single" w:sz="4" w:space="0" w:color="auto"/>
              <w:right w:val="single" w:sz="4" w:space="0" w:color="auto"/>
            </w:tcBorders>
            <w:shd w:val="clear" w:color="auto" w:fill="auto"/>
            <w:noWrap/>
            <w:vAlign w:val="center"/>
            <w:hideMark/>
          </w:tcPr>
          <w:p w14:paraId="623B8716" w14:textId="77777777" w:rsidR="000D7DD7" w:rsidRPr="00282D13" w:rsidRDefault="000D7DD7" w:rsidP="00023265">
            <w:pPr>
              <w:rPr>
                <w:rFonts w:ascii="Arial" w:hAnsi="Arial" w:cs="Arial"/>
                <w:color w:val="000000"/>
                <w:sz w:val="18"/>
                <w:szCs w:val="18"/>
              </w:rPr>
            </w:pPr>
          </w:p>
        </w:tc>
        <w:tc>
          <w:tcPr>
            <w:tcW w:w="1312" w:type="dxa"/>
            <w:gridSpan w:val="4"/>
            <w:tcBorders>
              <w:top w:val="single" w:sz="4" w:space="0" w:color="auto"/>
              <w:left w:val="single" w:sz="4" w:space="0" w:color="auto"/>
            </w:tcBorders>
            <w:shd w:val="clear" w:color="auto" w:fill="E5E5E5" w:themeFill="accent6" w:themeFillTint="66"/>
            <w:noWrap/>
            <w:vAlign w:val="center"/>
            <w:hideMark/>
          </w:tcPr>
          <w:p w14:paraId="20BA4570" w14:textId="77777777" w:rsidR="000D7DD7" w:rsidRPr="00282D13" w:rsidRDefault="000D7DD7" w:rsidP="00023265">
            <w:pPr>
              <w:rPr>
                <w:rFonts w:ascii="Arial" w:hAnsi="Arial" w:cs="Arial"/>
                <w:b/>
                <w:bCs/>
                <w:color w:val="000000"/>
                <w:sz w:val="18"/>
                <w:szCs w:val="18"/>
                <w:u w:val="single"/>
              </w:rPr>
            </w:pPr>
            <w:r w:rsidRPr="00282D13">
              <w:rPr>
                <w:rFonts w:ascii="Arial" w:hAnsi="Arial" w:cs="Arial"/>
                <w:b/>
                <w:bCs/>
                <w:color w:val="000000"/>
                <w:sz w:val="18"/>
                <w:szCs w:val="18"/>
                <w:u w:val="single"/>
              </w:rPr>
              <w:t>Fund Term:</w:t>
            </w:r>
          </w:p>
        </w:tc>
        <w:tc>
          <w:tcPr>
            <w:tcW w:w="1710" w:type="dxa"/>
            <w:gridSpan w:val="2"/>
            <w:tcBorders>
              <w:top w:val="single" w:sz="4" w:space="0" w:color="auto"/>
            </w:tcBorders>
            <w:shd w:val="clear" w:color="auto" w:fill="E5E5E5" w:themeFill="accent6" w:themeFillTint="66"/>
            <w:noWrap/>
            <w:vAlign w:val="center"/>
            <w:hideMark/>
          </w:tcPr>
          <w:p w14:paraId="2506A97D" w14:textId="3BA84A8F" w:rsidR="000D7DD7" w:rsidRPr="00282D13" w:rsidRDefault="00ED39A1" w:rsidP="00023265">
            <w:pPr>
              <w:ind w:left="-22"/>
              <w:rPr>
                <w:rFonts w:ascii="Arial" w:hAnsi="Arial" w:cs="Arial"/>
                <w:color w:val="000000"/>
                <w:sz w:val="18"/>
                <w:szCs w:val="18"/>
              </w:rPr>
            </w:pPr>
            <w:r>
              <w:rPr>
                <w:rFonts w:ascii="Arial" w:hAnsi="Arial" w:cs="Arial"/>
                <w:color w:val="000000"/>
                <w:sz w:val="18"/>
                <w:szCs w:val="18"/>
              </w:rPr>
              <w:t>First Close Date:</w:t>
            </w:r>
          </w:p>
        </w:tc>
        <w:tc>
          <w:tcPr>
            <w:tcW w:w="1110" w:type="dxa"/>
            <w:gridSpan w:val="3"/>
            <w:tcBorders>
              <w:top w:val="single" w:sz="4" w:space="0" w:color="auto"/>
              <w:bottom w:val="single" w:sz="4" w:space="0" w:color="auto"/>
            </w:tcBorders>
            <w:shd w:val="clear" w:color="auto" w:fill="auto"/>
            <w:noWrap/>
            <w:vAlign w:val="center"/>
            <w:hideMark/>
          </w:tcPr>
          <w:p w14:paraId="0BA0E50C" w14:textId="77777777" w:rsidR="000D7DD7" w:rsidRPr="00282D13" w:rsidRDefault="000D7DD7" w:rsidP="00023265">
            <w:pPr>
              <w:rPr>
                <w:rFonts w:ascii="Arial" w:hAnsi="Arial" w:cs="Arial"/>
                <w:color w:val="000000"/>
                <w:sz w:val="18"/>
                <w:szCs w:val="18"/>
              </w:rPr>
            </w:pPr>
          </w:p>
        </w:tc>
        <w:tc>
          <w:tcPr>
            <w:tcW w:w="267" w:type="dxa"/>
            <w:gridSpan w:val="2"/>
            <w:tcBorders>
              <w:top w:val="single" w:sz="4" w:space="0" w:color="auto"/>
              <w:right w:val="single" w:sz="4" w:space="0" w:color="auto"/>
            </w:tcBorders>
            <w:shd w:val="clear" w:color="auto" w:fill="auto"/>
            <w:noWrap/>
            <w:vAlign w:val="center"/>
            <w:hideMark/>
          </w:tcPr>
          <w:p w14:paraId="367FBF86" w14:textId="77777777" w:rsidR="000D7DD7" w:rsidRPr="00282D13" w:rsidRDefault="000D7DD7" w:rsidP="00023265">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416AD447" w14:textId="77777777" w:rsidTr="00DB42FD">
        <w:trPr>
          <w:trHeight w:val="288"/>
        </w:trPr>
        <w:tc>
          <w:tcPr>
            <w:tcW w:w="236" w:type="dxa"/>
            <w:tcBorders>
              <w:top w:val="nil"/>
              <w:left w:val="nil"/>
              <w:bottom w:val="nil"/>
              <w:right w:val="single" w:sz="4" w:space="0" w:color="auto"/>
            </w:tcBorders>
            <w:shd w:val="clear" w:color="auto" w:fill="auto"/>
            <w:noWrap/>
            <w:vAlign w:val="bottom"/>
          </w:tcPr>
          <w:p w14:paraId="259B82F5" w14:textId="77777777" w:rsidR="00497AD6" w:rsidRPr="00282D13" w:rsidRDefault="00497AD6" w:rsidP="00497AD6">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tcPr>
          <w:p w14:paraId="59FBBCC1" w14:textId="2F2C6A41" w:rsidR="00497AD6" w:rsidRPr="00282D13" w:rsidRDefault="00ED0679" w:rsidP="00497AD6">
            <w:pPr>
              <w:ind w:right="-177"/>
              <w:rPr>
                <w:rFonts w:ascii="Arial" w:hAnsi="Arial" w:cs="Arial"/>
                <w:color w:val="000000"/>
                <w:sz w:val="18"/>
                <w:szCs w:val="18"/>
              </w:rPr>
            </w:pPr>
            <w:r>
              <w:rPr>
                <w:rFonts w:ascii="Arial" w:hAnsi="Arial" w:cs="Arial"/>
                <w:color w:val="000000"/>
                <w:sz w:val="18"/>
                <w:szCs w:val="18"/>
              </w:rPr>
              <w:t>(</w:t>
            </w:r>
            <w:r w:rsidRPr="00282D13">
              <w:rPr>
                <w:rFonts w:ascii="Arial" w:hAnsi="Arial" w:cs="Arial"/>
                <w:color w:val="000000"/>
                <w:sz w:val="18"/>
                <w:szCs w:val="18"/>
              </w:rPr>
              <w:t>Reporting Currency) </w:t>
            </w:r>
          </w:p>
        </w:tc>
        <w:tc>
          <w:tcPr>
            <w:tcW w:w="1908" w:type="dxa"/>
            <w:gridSpan w:val="3"/>
            <w:shd w:val="clear" w:color="auto" w:fill="E5E5E5" w:themeFill="accent6" w:themeFillTint="66"/>
            <w:noWrap/>
            <w:vAlign w:val="center"/>
          </w:tcPr>
          <w:p w14:paraId="29852A75" w14:textId="22E6FC8A" w:rsidR="00497AD6"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Minimum:</w:t>
            </w:r>
          </w:p>
        </w:tc>
        <w:tc>
          <w:tcPr>
            <w:tcW w:w="2322" w:type="dxa"/>
            <w:gridSpan w:val="8"/>
            <w:tcBorders>
              <w:top w:val="single" w:sz="4" w:space="0" w:color="auto"/>
              <w:bottom w:val="single" w:sz="4" w:space="0" w:color="auto"/>
            </w:tcBorders>
            <w:shd w:val="clear" w:color="auto" w:fill="auto"/>
            <w:noWrap/>
            <w:vAlign w:val="center"/>
          </w:tcPr>
          <w:p w14:paraId="74BA8505" w14:textId="77777777" w:rsidR="00497AD6" w:rsidRPr="00282D13" w:rsidRDefault="00497AD6" w:rsidP="00497AD6">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tcPr>
          <w:p w14:paraId="328E0BB3" w14:textId="77777777" w:rsidR="00497AD6" w:rsidRPr="00282D13" w:rsidRDefault="00497AD6" w:rsidP="00497AD6">
            <w:pPr>
              <w:rPr>
                <w:rFonts w:ascii="Arial" w:hAnsi="Arial" w:cs="Arial"/>
                <w:color w:val="000000"/>
                <w:sz w:val="18"/>
                <w:szCs w:val="18"/>
              </w:rPr>
            </w:pPr>
          </w:p>
        </w:tc>
        <w:tc>
          <w:tcPr>
            <w:tcW w:w="1312" w:type="dxa"/>
            <w:gridSpan w:val="4"/>
            <w:tcBorders>
              <w:left w:val="single" w:sz="4" w:space="0" w:color="auto"/>
            </w:tcBorders>
            <w:shd w:val="clear" w:color="auto" w:fill="E5E5E5" w:themeFill="accent6" w:themeFillTint="66"/>
            <w:noWrap/>
          </w:tcPr>
          <w:p w14:paraId="0E63A7AC" w14:textId="18F2A358" w:rsidR="00497AD6" w:rsidRPr="00282D13" w:rsidRDefault="00497AD6" w:rsidP="00497AD6">
            <w:pPr>
              <w:rPr>
                <w:rFonts w:ascii="Arial" w:hAnsi="Arial" w:cs="Arial"/>
                <w:color w:val="000000"/>
                <w:sz w:val="18"/>
                <w:szCs w:val="18"/>
              </w:rPr>
            </w:pPr>
            <w:r w:rsidRPr="00282D13">
              <w:rPr>
                <w:rFonts w:ascii="Arial" w:hAnsi="Arial" w:cs="Arial"/>
                <w:color w:val="000000"/>
                <w:sz w:val="18"/>
                <w:szCs w:val="18"/>
              </w:rPr>
              <w:t>(</w:t>
            </w:r>
            <w:r w:rsidR="00ED39A1">
              <w:rPr>
                <w:rFonts w:ascii="Arial" w:hAnsi="Arial" w:cs="Arial"/>
                <w:color w:val="000000"/>
                <w:sz w:val="18"/>
                <w:szCs w:val="18"/>
              </w:rPr>
              <w:t>Date /</w:t>
            </w:r>
            <w:r w:rsidRPr="00282D13">
              <w:rPr>
                <w:rFonts w:ascii="Arial" w:hAnsi="Arial" w:cs="Arial"/>
                <w:color w:val="000000"/>
                <w:sz w:val="18"/>
                <w:szCs w:val="18"/>
              </w:rPr>
              <w:t>Years)</w:t>
            </w:r>
          </w:p>
        </w:tc>
        <w:tc>
          <w:tcPr>
            <w:tcW w:w="1710" w:type="dxa"/>
            <w:gridSpan w:val="2"/>
            <w:shd w:val="clear" w:color="auto" w:fill="E5E5E5" w:themeFill="accent6" w:themeFillTint="66"/>
            <w:noWrap/>
            <w:vAlign w:val="center"/>
          </w:tcPr>
          <w:p w14:paraId="20243C91" w14:textId="7A79C093" w:rsidR="00497AD6" w:rsidRPr="00282D13" w:rsidRDefault="00ED39A1" w:rsidP="00497AD6">
            <w:pPr>
              <w:ind w:left="-22"/>
              <w:rPr>
                <w:rFonts w:ascii="Arial" w:hAnsi="Arial" w:cs="Arial"/>
                <w:color w:val="000000"/>
                <w:sz w:val="18"/>
                <w:szCs w:val="18"/>
              </w:rPr>
            </w:pPr>
            <w:r>
              <w:rPr>
                <w:rFonts w:ascii="Arial" w:hAnsi="Arial" w:cs="Arial"/>
                <w:color w:val="000000"/>
                <w:sz w:val="18"/>
                <w:szCs w:val="18"/>
              </w:rPr>
              <w:t>Targeted Final Close Date:</w:t>
            </w:r>
          </w:p>
        </w:tc>
        <w:tc>
          <w:tcPr>
            <w:tcW w:w="1110" w:type="dxa"/>
            <w:gridSpan w:val="3"/>
            <w:tcBorders>
              <w:top w:val="single" w:sz="4" w:space="0" w:color="auto"/>
              <w:bottom w:val="single" w:sz="4" w:space="0" w:color="auto"/>
            </w:tcBorders>
            <w:shd w:val="clear" w:color="auto" w:fill="auto"/>
            <w:noWrap/>
            <w:vAlign w:val="center"/>
          </w:tcPr>
          <w:p w14:paraId="29343A4E" w14:textId="77777777" w:rsidR="00497AD6" w:rsidRPr="00282D13" w:rsidRDefault="00497AD6" w:rsidP="00497AD6">
            <w:pPr>
              <w:rPr>
                <w:rFonts w:ascii="Arial" w:hAnsi="Arial" w:cs="Arial"/>
                <w:color w:val="000000"/>
                <w:sz w:val="18"/>
                <w:szCs w:val="18"/>
              </w:rPr>
            </w:pPr>
          </w:p>
        </w:tc>
        <w:tc>
          <w:tcPr>
            <w:tcW w:w="267" w:type="dxa"/>
            <w:gridSpan w:val="2"/>
            <w:tcBorders>
              <w:right w:val="single" w:sz="4" w:space="0" w:color="auto"/>
            </w:tcBorders>
            <w:shd w:val="clear" w:color="auto" w:fill="auto"/>
            <w:noWrap/>
            <w:vAlign w:val="center"/>
          </w:tcPr>
          <w:p w14:paraId="53AD7B95" w14:textId="77777777" w:rsidR="00497AD6" w:rsidRPr="00282D13" w:rsidRDefault="00497AD6" w:rsidP="00497AD6">
            <w:pPr>
              <w:rPr>
                <w:rFonts w:ascii="Arial" w:hAnsi="Arial" w:cs="Arial"/>
                <w:color w:val="000000"/>
                <w:sz w:val="18"/>
                <w:szCs w:val="18"/>
              </w:rPr>
            </w:pPr>
          </w:p>
        </w:tc>
      </w:tr>
      <w:tr w:rsidR="001C5D7F" w:rsidRPr="00282D13" w14:paraId="2C85F502" w14:textId="77777777" w:rsidTr="00ED0679">
        <w:trPr>
          <w:trHeight w:val="288"/>
        </w:trPr>
        <w:tc>
          <w:tcPr>
            <w:tcW w:w="236" w:type="dxa"/>
            <w:tcBorders>
              <w:top w:val="nil"/>
              <w:left w:val="nil"/>
              <w:bottom w:val="nil"/>
              <w:right w:val="single" w:sz="4" w:space="0" w:color="auto"/>
            </w:tcBorders>
            <w:shd w:val="clear" w:color="auto" w:fill="auto"/>
            <w:noWrap/>
            <w:vAlign w:val="bottom"/>
            <w:hideMark/>
          </w:tcPr>
          <w:p w14:paraId="71377577"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tcPr>
          <w:p w14:paraId="77A24785" w14:textId="690A8F1E" w:rsidR="00ED39A1" w:rsidRPr="00282D13" w:rsidRDefault="00ED39A1" w:rsidP="00ED39A1">
            <w:pPr>
              <w:ind w:right="-177"/>
              <w:rPr>
                <w:rFonts w:ascii="Arial" w:hAnsi="Arial" w:cs="Arial"/>
                <w:color w:val="000000"/>
                <w:sz w:val="18"/>
                <w:szCs w:val="18"/>
              </w:rPr>
            </w:pPr>
          </w:p>
        </w:tc>
        <w:tc>
          <w:tcPr>
            <w:tcW w:w="1908" w:type="dxa"/>
            <w:gridSpan w:val="3"/>
            <w:shd w:val="clear" w:color="auto" w:fill="E5E5E5" w:themeFill="accent6" w:themeFillTint="66"/>
            <w:noWrap/>
            <w:vAlign w:val="center"/>
            <w:hideMark/>
          </w:tcPr>
          <w:p w14:paraId="279EABBC" w14:textId="7936AC41"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Maximum/Cap:</w:t>
            </w:r>
          </w:p>
        </w:tc>
        <w:tc>
          <w:tcPr>
            <w:tcW w:w="2322" w:type="dxa"/>
            <w:gridSpan w:val="8"/>
            <w:tcBorders>
              <w:top w:val="single" w:sz="4" w:space="0" w:color="auto"/>
              <w:bottom w:val="single" w:sz="4" w:space="0" w:color="auto"/>
            </w:tcBorders>
            <w:shd w:val="clear" w:color="auto" w:fill="auto"/>
            <w:noWrap/>
            <w:vAlign w:val="center"/>
            <w:hideMark/>
          </w:tcPr>
          <w:p w14:paraId="0D2F0CDD" w14:textId="77777777" w:rsidR="00ED39A1" w:rsidRPr="00282D13" w:rsidRDefault="00ED39A1" w:rsidP="00ED39A1">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hideMark/>
          </w:tcPr>
          <w:p w14:paraId="610D2B49" w14:textId="77777777" w:rsidR="00ED39A1" w:rsidRPr="00282D13" w:rsidRDefault="00ED39A1" w:rsidP="00ED39A1">
            <w:pPr>
              <w:rPr>
                <w:rFonts w:ascii="Arial" w:hAnsi="Arial" w:cs="Arial"/>
                <w:color w:val="000000"/>
                <w:sz w:val="18"/>
                <w:szCs w:val="18"/>
              </w:rPr>
            </w:pPr>
          </w:p>
        </w:tc>
        <w:tc>
          <w:tcPr>
            <w:tcW w:w="1312" w:type="dxa"/>
            <w:gridSpan w:val="4"/>
            <w:tcBorders>
              <w:left w:val="single" w:sz="4" w:space="0" w:color="auto"/>
            </w:tcBorders>
            <w:shd w:val="clear" w:color="auto" w:fill="E5E5E5" w:themeFill="accent6" w:themeFillTint="66"/>
            <w:noWrap/>
            <w:hideMark/>
          </w:tcPr>
          <w:p w14:paraId="514287C7" w14:textId="41CA5574" w:rsidR="00ED39A1" w:rsidRPr="00282D13" w:rsidRDefault="00ED39A1" w:rsidP="00ED39A1">
            <w:pPr>
              <w:rPr>
                <w:rFonts w:ascii="Arial" w:hAnsi="Arial" w:cs="Arial"/>
                <w:color w:val="000000"/>
                <w:sz w:val="18"/>
                <w:szCs w:val="18"/>
              </w:rPr>
            </w:pPr>
          </w:p>
        </w:tc>
        <w:tc>
          <w:tcPr>
            <w:tcW w:w="1710" w:type="dxa"/>
            <w:gridSpan w:val="2"/>
            <w:shd w:val="clear" w:color="auto" w:fill="E5E5E5" w:themeFill="accent6" w:themeFillTint="66"/>
            <w:noWrap/>
            <w:vAlign w:val="center"/>
            <w:hideMark/>
          </w:tcPr>
          <w:p w14:paraId="005FCB97" w14:textId="13A37D39"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Investment Period:</w:t>
            </w:r>
          </w:p>
        </w:tc>
        <w:tc>
          <w:tcPr>
            <w:tcW w:w="1110" w:type="dxa"/>
            <w:gridSpan w:val="3"/>
            <w:tcBorders>
              <w:top w:val="single" w:sz="4" w:space="0" w:color="auto"/>
              <w:bottom w:val="single" w:sz="4" w:space="0" w:color="auto"/>
            </w:tcBorders>
            <w:shd w:val="clear" w:color="auto" w:fill="auto"/>
            <w:noWrap/>
            <w:vAlign w:val="center"/>
            <w:hideMark/>
          </w:tcPr>
          <w:p w14:paraId="761221B7" w14:textId="77777777" w:rsidR="00ED39A1" w:rsidRPr="00282D13" w:rsidRDefault="00ED39A1" w:rsidP="00ED39A1">
            <w:pPr>
              <w:rPr>
                <w:rFonts w:ascii="Arial" w:hAnsi="Arial" w:cs="Arial"/>
                <w:color w:val="000000"/>
                <w:sz w:val="18"/>
                <w:szCs w:val="18"/>
              </w:rPr>
            </w:pPr>
          </w:p>
        </w:tc>
        <w:tc>
          <w:tcPr>
            <w:tcW w:w="267" w:type="dxa"/>
            <w:gridSpan w:val="2"/>
            <w:tcBorders>
              <w:right w:val="single" w:sz="4" w:space="0" w:color="auto"/>
            </w:tcBorders>
            <w:shd w:val="clear" w:color="auto" w:fill="auto"/>
            <w:noWrap/>
            <w:vAlign w:val="center"/>
            <w:hideMark/>
          </w:tcPr>
          <w:p w14:paraId="30A45CB9"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21441E6A" w14:textId="77777777" w:rsidTr="00ED39A1">
        <w:trPr>
          <w:trHeight w:val="288"/>
        </w:trPr>
        <w:tc>
          <w:tcPr>
            <w:tcW w:w="236" w:type="dxa"/>
            <w:tcBorders>
              <w:top w:val="nil"/>
              <w:left w:val="nil"/>
              <w:bottom w:val="nil"/>
              <w:right w:val="single" w:sz="4" w:space="0" w:color="auto"/>
            </w:tcBorders>
            <w:shd w:val="clear" w:color="auto" w:fill="auto"/>
            <w:noWrap/>
            <w:vAlign w:val="bottom"/>
            <w:hideMark/>
          </w:tcPr>
          <w:p w14:paraId="2A15125D"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vAlign w:val="center"/>
            <w:hideMark/>
          </w:tcPr>
          <w:p w14:paraId="056E3BF3"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shd w:val="clear" w:color="auto" w:fill="E5E5E5" w:themeFill="accent6" w:themeFillTint="66"/>
            <w:noWrap/>
            <w:vAlign w:val="center"/>
            <w:hideMark/>
          </w:tcPr>
          <w:p w14:paraId="70FE9BA9" w14:textId="0E6FD42E"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First Close Amount</w:t>
            </w:r>
            <w:r>
              <w:rPr>
                <w:rFonts w:ascii="Arial" w:hAnsi="Arial" w:cs="Arial"/>
                <w:color w:val="000000"/>
                <w:sz w:val="18"/>
                <w:szCs w:val="18"/>
              </w:rPr>
              <w:t>:</w:t>
            </w:r>
          </w:p>
        </w:tc>
        <w:tc>
          <w:tcPr>
            <w:tcW w:w="2322" w:type="dxa"/>
            <w:gridSpan w:val="8"/>
            <w:tcBorders>
              <w:top w:val="single" w:sz="4" w:space="0" w:color="auto"/>
              <w:bottom w:val="single" w:sz="4" w:space="0" w:color="auto"/>
            </w:tcBorders>
            <w:shd w:val="clear" w:color="auto" w:fill="auto"/>
            <w:noWrap/>
            <w:vAlign w:val="center"/>
            <w:hideMark/>
          </w:tcPr>
          <w:p w14:paraId="72A6A00C" w14:textId="77777777" w:rsidR="00ED39A1" w:rsidRPr="00282D13" w:rsidRDefault="00ED39A1" w:rsidP="00ED39A1">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hideMark/>
          </w:tcPr>
          <w:p w14:paraId="7D56DDB9" w14:textId="77777777" w:rsidR="00ED39A1" w:rsidRPr="00282D13" w:rsidRDefault="00ED39A1" w:rsidP="00ED39A1">
            <w:pPr>
              <w:rPr>
                <w:rFonts w:ascii="Arial" w:hAnsi="Arial" w:cs="Arial"/>
                <w:color w:val="000000"/>
                <w:sz w:val="18"/>
                <w:szCs w:val="18"/>
              </w:rPr>
            </w:pPr>
          </w:p>
        </w:tc>
        <w:tc>
          <w:tcPr>
            <w:tcW w:w="1312" w:type="dxa"/>
            <w:gridSpan w:val="4"/>
            <w:tcBorders>
              <w:left w:val="single" w:sz="4" w:space="0" w:color="auto"/>
            </w:tcBorders>
            <w:shd w:val="clear" w:color="auto" w:fill="E5E5E5" w:themeFill="accent6" w:themeFillTint="66"/>
            <w:noWrap/>
            <w:vAlign w:val="center"/>
            <w:hideMark/>
          </w:tcPr>
          <w:p w14:paraId="0884FBAB" w14:textId="77777777" w:rsidR="00ED39A1" w:rsidRPr="00282D13" w:rsidRDefault="00ED39A1" w:rsidP="00ED39A1">
            <w:pPr>
              <w:rPr>
                <w:rFonts w:ascii="Arial" w:hAnsi="Arial" w:cs="Arial"/>
                <w:color w:val="000000"/>
                <w:sz w:val="18"/>
                <w:szCs w:val="18"/>
              </w:rPr>
            </w:pPr>
          </w:p>
        </w:tc>
        <w:tc>
          <w:tcPr>
            <w:tcW w:w="1710" w:type="dxa"/>
            <w:gridSpan w:val="2"/>
            <w:shd w:val="clear" w:color="auto" w:fill="E5E5E5" w:themeFill="accent6" w:themeFillTint="66"/>
            <w:noWrap/>
            <w:vAlign w:val="center"/>
            <w:hideMark/>
          </w:tcPr>
          <w:p w14:paraId="70B79387" w14:textId="79055542"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Follow-on Period:</w:t>
            </w:r>
          </w:p>
        </w:tc>
        <w:tc>
          <w:tcPr>
            <w:tcW w:w="1110" w:type="dxa"/>
            <w:gridSpan w:val="3"/>
            <w:tcBorders>
              <w:top w:val="single" w:sz="4" w:space="0" w:color="auto"/>
              <w:bottom w:val="single" w:sz="4" w:space="0" w:color="auto"/>
            </w:tcBorders>
            <w:shd w:val="clear" w:color="auto" w:fill="auto"/>
            <w:noWrap/>
            <w:vAlign w:val="center"/>
            <w:hideMark/>
          </w:tcPr>
          <w:p w14:paraId="4DA39C07" w14:textId="77777777" w:rsidR="00ED39A1" w:rsidRPr="00282D13" w:rsidRDefault="00ED39A1" w:rsidP="00ED39A1">
            <w:pPr>
              <w:rPr>
                <w:rFonts w:ascii="Arial" w:hAnsi="Arial" w:cs="Arial"/>
                <w:color w:val="000000"/>
                <w:sz w:val="18"/>
                <w:szCs w:val="18"/>
              </w:rPr>
            </w:pPr>
          </w:p>
        </w:tc>
        <w:tc>
          <w:tcPr>
            <w:tcW w:w="267" w:type="dxa"/>
            <w:gridSpan w:val="2"/>
            <w:tcBorders>
              <w:right w:val="single" w:sz="4" w:space="0" w:color="auto"/>
            </w:tcBorders>
            <w:shd w:val="clear" w:color="auto" w:fill="auto"/>
            <w:noWrap/>
            <w:vAlign w:val="center"/>
            <w:hideMark/>
          </w:tcPr>
          <w:p w14:paraId="18A5874C"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535B2E9E" w14:textId="77777777" w:rsidTr="00ED39A1">
        <w:trPr>
          <w:trHeight w:val="288"/>
        </w:trPr>
        <w:tc>
          <w:tcPr>
            <w:tcW w:w="236" w:type="dxa"/>
            <w:tcBorders>
              <w:top w:val="nil"/>
              <w:left w:val="nil"/>
              <w:bottom w:val="nil"/>
              <w:right w:val="single" w:sz="4" w:space="0" w:color="auto"/>
            </w:tcBorders>
            <w:shd w:val="clear" w:color="auto" w:fill="auto"/>
            <w:noWrap/>
            <w:vAlign w:val="bottom"/>
            <w:hideMark/>
          </w:tcPr>
          <w:p w14:paraId="4D4F9E00"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vAlign w:val="center"/>
            <w:hideMark/>
          </w:tcPr>
          <w:p w14:paraId="026D4982"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shd w:val="clear" w:color="auto" w:fill="E5E5E5" w:themeFill="accent6" w:themeFillTint="66"/>
            <w:vAlign w:val="center"/>
          </w:tcPr>
          <w:p w14:paraId="35A9BC18" w14:textId="2AD880CC" w:rsidR="00ED39A1" w:rsidRPr="00282D13" w:rsidRDefault="00ED39A1" w:rsidP="007B5FAC">
            <w:pPr>
              <w:ind w:left="-83"/>
              <w:rPr>
                <w:rFonts w:ascii="Arial" w:hAnsi="Arial" w:cs="Arial"/>
                <w:color w:val="000000"/>
                <w:sz w:val="18"/>
                <w:szCs w:val="18"/>
              </w:rPr>
            </w:pPr>
            <w:r>
              <w:rPr>
                <w:rFonts w:ascii="Arial" w:hAnsi="Arial" w:cs="Arial"/>
                <w:color w:val="000000"/>
                <w:sz w:val="18"/>
                <w:szCs w:val="18"/>
              </w:rPr>
              <w:t>Amount Raised to Date:</w:t>
            </w:r>
          </w:p>
        </w:tc>
        <w:tc>
          <w:tcPr>
            <w:tcW w:w="2322" w:type="dxa"/>
            <w:gridSpan w:val="8"/>
            <w:tcBorders>
              <w:top w:val="single" w:sz="4" w:space="0" w:color="auto"/>
              <w:bottom w:val="single" w:sz="4" w:space="0" w:color="auto"/>
            </w:tcBorders>
            <w:shd w:val="clear" w:color="auto" w:fill="auto"/>
            <w:noWrap/>
            <w:vAlign w:val="center"/>
          </w:tcPr>
          <w:p w14:paraId="4BA1C394" w14:textId="77777777" w:rsidR="00ED39A1" w:rsidRPr="00282D13" w:rsidRDefault="00ED39A1" w:rsidP="00ED39A1">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hideMark/>
          </w:tcPr>
          <w:p w14:paraId="17D8F3F6" w14:textId="77777777" w:rsidR="00ED39A1" w:rsidRPr="00282D13" w:rsidRDefault="00ED39A1" w:rsidP="00ED39A1">
            <w:pPr>
              <w:rPr>
                <w:rFonts w:ascii="Arial" w:hAnsi="Arial" w:cs="Arial"/>
                <w:color w:val="000000"/>
                <w:sz w:val="18"/>
                <w:szCs w:val="18"/>
              </w:rPr>
            </w:pPr>
          </w:p>
        </w:tc>
        <w:tc>
          <w:tcPr>
            <w:tcW w:w="1312" w:type="dxa"/>
            <w:gridSpan w:val="4"/>
            <w:tcBorders>
              <w:left w:val="single" w:sz="4" w:space="0" w:color="auto"/>
            </w:tcBorders>
            <w:shd w:val="clear" w:color="auto" w:fill="E5E5E5" w:themeFill="accent6" w:themeFillTint="66"/>
            <w:noWrap/>
            <w:vAlign w:val="center"/>
            <w:hideMark/>
          </w:tcPr>
          <w:p w14:paraId="7913ED1F" w14:textId="77777777" w:rsidR="00ED39A1" w:rsidRPr="00282D13" w:rsidRDefault="00ED39A1" w:rsidP="00ED39A1">
            <w:pPr>
              <w:rPr>
                <w:rFonts w:ascii="Arial" w:hAnsi="Arial" w:cs="Arial"/>
                <w:color w:val="000000"/>
                <w:sz w:val="18"/>
                <w:szCs w:val="18"/>
              </w:rPr>
            </w:pPr>
          </w:p>
        </w:tc>
        <w:tc>
          <w:tcPr>
            <w:tcW w:w="1710" w:type="dxa"/>
            <w:gridSpan w:val="2"/>
            <w:shd w:val="clear" w:color="auto" w:fill="E5E5E5" w:themeFill="accent6" w:themeFillTint="66"/>
            <w:noWrap/>
            <w:vAlign w:val="center"/>
          </w:tcPr>
          <w:p w14:paraId="0C7CA66A" w14:textId="78028F16"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Remainder of Term:</w:t>
            </w:r>
          </w:p>
        </w:tc>
        <w:tc>
          <w:tcPr>
            <w:tcW w:w="1110" w:type="dxa"/>
            <w:gridSpan w:val="3"/>
            <w:tcBorders>
              <w:top w:val="single" w:sz="4" w:space="0" w:color="auto"/>
              <w:bottom w:val="single" w:sz="4" w:space="0" w:color="auto"/>
            </w:tcBorders>
            <w:shd w:val="clear" w:color="auto" w:fill="auto"/>
            <w:noWrap/>
            <w:vAlign w:val="center"/>
            <w:hideMark/>
          </w:tcPr>
          <w:p w14:paraId="2508F691" w14:textId="77777777" w:rsidR="00ED39A1" w:rsidRPr="00282D13" w:rsidRDefault="00ED39A1" w:rsidP="00ED39A1">
            <w:pPr>
              <w:rPr>
                <w:rFonts w:ascii="Arial" w:hAnsi="Arial" w:cs="Arial"/>
                <w:color w:val="000000"/>
                <w:sz w:val="18"/>
                <w:szCs w:val="18"/>
              </w:rPr>
            </w:pPr>
          </w:p>
        </w:tc>
        <w:tc>
          <w:tcPr>
            <w:tcW w:w="267" w:type="dxa"/>
            <w:gridSpan w:val="2"/>
            <w:tcBorders>
              <w:right w:val="single" w:sz="4" w:space="0" w:color="auto"/>
            </w:tcBorders>
            <w:shd w:val="clear" w:color="auto" w:fill="auto"/>
            <w:noWrap/>
            <w:vAlign w:val="center"/>
            <w:hideMark/>
          </w:tcPr>
          <w:p w14:paraId="63E7EC25"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0A77209A" w14:textId="77777777" w:rsidTr="00ED39A1">
        <w:trPr>
          <w:trHeight w:val="288"/>
        </w:trPr>
        <w:tc>
          <w:tcPr>
            <w:tcW w:w="236" w:type="dxa"/>
            <w:tcBorders>
              <w:top w:val="nil"/>
              <w:left w:val="nil"/>
              <w:bottom w:val="nil"/>
              <w:right w:val="single" w:sz="4" w:space="0" w:color="auto"/>
            </w:tcBorders>
            <w:shd w:val="clear" w:color="auto" w:fill="auto"/>
            <w:noWrap/>
            <w:vAlign w:val="bottom"/>
            <w:hideMark/>
          </w:tcPr>
          <w:p w14:paraId="6C1841CE"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tcBorders>
            <w:shd w:val="clear" w:color="auto" w:fill="E5E5E5" w:themeFill="accent6" w:themeFillTint="66"/>
            <w:noWrap/>
            <w:vAlign w:val="center"/>
            <w:hideMark/>
          </w:tcPr>
          <w:p w14:paraId="79A176F1"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shd w:val="clear" w:color="auto" w:fill="E5E5E5" w:themeFill="accent6" w:themeFillTint="66"/>
            <w:noWrap/>
            <w:vAlign w:val="center"/>
          </w:tcPr>
          <w:p w14:paraId="425CE62D" w14:textId="5C7E19DA" w:rsidR="00ED39A1" w:rsidRPr="00282D13" w:rsidRDefault="00A74A1D" w:rsidP="00A74A1D">
            <w:pPr>
              <w:ind w:left="-83"/>
              <w:rPr>
                <w:rFonts w:ascii="Arial" w:hAnsi="Arial" w:cs="Arial"/>
                <w:color w:val="000000"/>
                <w:sz w:val="18"/>
                <w:szCs w:val="18"/>
              </w:rPr>
            </w:pPr>
            <w:r>
              <w:rPr>
                <w:rFonts w:ascii="Arial" w:hAnsi="Arial" w:cs="Arial"/>
                <w:color w:val="000000"/>
                <w:sz w:val="18"/>
                <w:szCs w:val="18"/>
              </w:rPr>
              <w:t>Total Closings to Date:</w:t>
            </w:r>
          </w:p>
        </w:tc>
        <w:tc>
          <w:tcPr>
            <w:tcW w:w="2322" w:type="dxa"/>
            <w:gridSpan w:val="8"/>
            <w:tcBorders>
              <w:top w:val="single" w:sz="4" w:space="0" w:color="auto"/>
              <w:bottom w:val="single" w:sz="4" w:space="0" w:color="auto"/>
            </w:tcBorders>
            <w:shd w:val="clear" w:color="auto" w:fill="auto"/>
            <w:noWrap/>
            <w:vAlign w:val="center"/>
            <w:hideMark/>
          </w:tcPr>
          <w:p w14:paraId="00F7121C" w14:textId="77777777" w:rsidR="00ED39A1" w:rsidRPr="00282D13" w:rsidRDefault="00ED39A1" w:rsidP="00ED39A1">
            <w:pPr>
              <w:rPr>
                <w:rFonts w:ascii="Arial" w:hAnsi="Arial" w:cs="Arial"/>
                <w:color w:val="000000"/>
                <w:sz w:val="18"/>
                <w:szCs w:val="18"/>
              </w:rPr>
            </w:pPr>
          </w:p>
        </w:tc>
        <w:tc>
          <w:tcPr>
            <w:tcW w:w="270" w:type="dxa"/>
            <w:gridSpan w:val="3"/>
            <w:tcBorders>
              <w:right w:val="single" w:sz="4" w:space="0" w:color="auto"/>
            </w:tcBorders>
            <w:shd w:val="clear" w:color="auto" w:fill="auto"/>
            <w:noWrap/>
            <w:vAlign w:val="center"/>
            <w:hideMark/>
          </w:tcPr>
          <w:p w14:paraId="217E73C5"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left w:val="single" w:sz="4" w:space="0" w:color="auto"/>
            </w:tcBorders>
            <w:shd w:val="clear" w:color="auto" w:fill="E5E5E5" w:themeFill="accent6" w:themeFillTint="66"/>
            <w:noWrap/>
            <w:vAlign w:val="center"/>
            <w:hideMark/>
          </w:tcPr>
          <w:p w14:paraId="0B2C1DDE"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710" w:type="dxa"/>
            <w:gridSpan w:val="2"/>
            <w:shd w:val="clear" w:color="auto" w:fill="E5E5E5" w:themeFill="accent6" w:themeFillTint="66"/>
            <w:noWrap/>
            <w:vAlign w:val="center"/>
            <w:hideMark/>
          </w:tcPr>
          <w:p w14:paraId="36828FB3" w14:textId="49F9478A"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Extension Period:</w:t>
            </w:r>
          </w:p>
        </w:tc>
        <w:tc>
          <w:tcPr>
            <w:tcW w:w="1110" w:type="dxa"/>
            <w:gridSpan w:val="3"/>
            <w:tcBorders>
              <w:top w:val="single" w:sz="4" w:space="0" w:color="auto"/>
              <w:bottom w:val="single" w:sz="4" w:space="0" w:color="auto"/>
            </w:tcBorders>
            <w:shd w:val="clear" w:color="auto" w:fill="auto"/>
            <w:noWrap/>
            <w:vAlign w:val="center"/>
            <w:hideMark/>
          </w:tcPr>
          <w:p w14:paraId="49CF9125"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267" w:type="dxa"/>
            <w:gridSpan w:val="2"/>
            <w:tcBorders>
              <w:right w:val="single" w:sz="4" w:space="0" w:color="auto"/>
            </w:tcBorders>
            <w:shd w:val="clear" w:color="auto" w:fill="auto"/>
            <w:noWrap/>
            <w:vAlign w:val="center"/>
            <w:hideMark/>
          </w:tcPr>
          <w:p w14:paraId="3B0002C5"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559EAEF4" w14:textId="77777777" w:rsidTr="00ED39A1">
        <w:trPr>
          <w:trHeight w:val="288"/>
        </w:trPr>
        <w:tc>
          <w:tcPr>
            <w:tcW w:w="236" w:type="dxa"/>
            <w:tcBorders>
              <w:top w:val="nil"/>
              <w:left w:val="nil"/>
              <w:bottom w:val="nil"/>
              <w:right w:val="nil"/>
            </w:tcBorders>
            <w:shd w:val="clear" w:color="auto" w:fill="auto"/>
            <w:noWrap/>
            <w:vAlign w:val="bottom"/>
          </w:tcPr>
          <w:p w14:paraId="172A700A" w14:textId="77777777" w:rsidR="00ED39A1" w:rsidRPr="00282D13" w:rsidRDefault="00ED39A1" w:rsidP="00ED39A1">
            <w:pPr>
              <w:rPr>
                <w:rFonts w:ascii="Arial" w:hAnsi="Arial" w:cs="Arial"/>
                <w:color w:val="000000"/>
                <w:sz w:val="18"/>
                <w:szCs w:val="18"/>
              </w:rPr>
            </w:pPr>
          </w:p>
        </w:tc>
        <w:tc>
          <w:tcPr>
            <w:tcW w:w="1906" w:type="dxa"/>
            <w:tcBorders>
              <w:left w:val="single" w:sz="4" w:space="0" w:color="auto"/>
              <w:bottom w:val="single" w:sz="4" w:space="0" w:color="auto"/>
              <w:right w:val="nil"/>
            </w:tcBorders>
            <w:shd w:val="clear" w:color="auto" w:fill="E5E5E5" w:themeFill="accent6" w:themeFillTint="66"/>
            <w:noWrap/>
            <w:vAlign w:val="center"/>
          </w:tcPr>
          <w:p w14:paraId="5218FD08" w14:textId="77777777" w:rsidR="00ED39A1" w:rsidRPr="00282D13" w:rsidRDefault="00ED39A1" w:rsidP="00ED39A1">
            <w:pPr>
              <w:ind w:right="-177"/>
              <w:rPr>
                <w:rFonts w:ascii="Arial" w:hAnsi="Arial" w:cs="Arial"/>
                <w:color w:val="000000"/>
                <w:sz w:val="18"/>
                <w:szCs w:val="18"/>
              </w:rPr>
            </w:pPr>
          </w:p>
        </w:tc>
        <w:tc>
          <w:tcPr>
            <w:tcW w:w="1908" w:type="dxa"/>
            <w:gridSpan w:val="3"/>
            <w:tcBorders>
              <w:left w:val="nil"/>
              <w:bottom w:val="single" w:sz="4" w:space="0" w:color="auto"/>
              <w:right w:val="nil"/>
            </w:tcBorders>
            <w:shd w:val="clear" w:color="auto" w:fill="E5E5E5" w:themeFill="accent6" w:themeFillTint="66"/>
            <w:noWrap/>
            <w:vAlign w:val="center"/>
          </w:tcPr>
          <w:p w14:paraId="23B00E19" w14:textId="77777777" w:rsidR="00ED39A1" w:rsidRPr="00282D13" w:rsidRDefault="00ED39A1" w:rsidP="00ED39A1">
            <w:pPr>
              <w:ind w:left="48" w:hanging="90"/>
              <w:rPr>
                <w:rFonts w:ascii="Arial" w:hAnsi="Arial" w:cs="Arial"/>
                <w:color w:val="000000"/>
                <w:sz w:val="18"/>
                <w:szCs w:val="18"/>
              </w:rPr>
            </w:pPr>
          </w:p>
        </w:tc>
        <w:tc>
          <w:tcPr>
            <w:tcW w:w="2322" w:type="dxa"/>
            <w:gridSpan w:val="8"/>
            <w:tcBorders>
              <w:top w:val="single" w:sz="4" w:space="0" w:color="auto"/>
              <w:left w:val="nil"/>
              <w:bottom w:val="single" w:sz="4" w:space="0" w:color="auto"/>
              <w:right w:val="nil"/>
            </w:tcBorders>
            <w:shd w:val="clear" w:color="auto" w:fill="auto"/>
            <w:noWrap/>
            <w:vAlign w:val="center"/>
          </w:tcPr>
          <w:p w14:paraId="3419A807" w14:textId="77777777" w:rsidR="00ED39A1" w:rsidRPr="00282D13" w:rsidRDefault="00ED39A1" w:rsidP="00ED39A1">
            <w:pPr>
              <w:rPr>
                <w:rFonts w:ascii="Arial" w:hAnsi="Arial" w:cs="Arial"/>
                <w:color w:val="000000"/>
                <w:sz w:val="18"/>
                <w:szCs w:val="18"/>
              </w:rPr>
            </w:pPr>
          </w:p>
        </w:tc>
        <w:tc>
          <w:tcPr>
            <w:tcW w:w="270" w:type="dxa"/>
            <w:gridSpan w:val="3"/>
            <w:tcBorders>
              <w:left w:val="nil"/>
              <w:bottom w:val="single" w:sz="4" w:space="0" w:color="auto"/>
              <w:right w:val="single" w:sz="4" w:space="0" w:color="auto"/>
            </w:tcBorders>
            <w:shd w:val="clear" w:color="auto" w:fill="auto"/>
            <w:noWrap/>
            <w:vAlign w:val="center"/>
          </w:tcPr>
          <w:p w14:paraId="574FF14E" w14:textId="77777777" w:rsidR="00ED39A1" w:rsidRPr="00282D13" w:rsidRDefault="00ED39A1" w:rsidP="00ED39A1">
            <w:pPr>
              <w:rPr>
                <w:rFonts w:ascii="Arial" w:hAnsi="Arial" w:cs="Arial"/>
                <w:color w:val="000000"/>
                <w:sz w:val="18"/>
                <w:szCs w:val="18"/>
              </w:rPr>
            </w:pPr>
          </w:p>
        </w:tc>
        <w:tc>
          <w:tcPr>
            <w:tcW w:w="1312" w:type="dxa"/>
            <w:gridSpan w:val="4"/>
            <w:tcBorders>
              <w:left w:val="nil"/>
              <w:bottom w:val="single" w:sz="4" w:space="0" w:color="auto"/>
              <w:right w:val="nil"/>
            </w:tcBorders>
            <w:shd w:val="clear" w:color="auto" w:fill="E5E5E5" w:themeFill="accent6" w:themeFillTint="66"/>
            <w:noWrap/>
            <w:vAlign w:val="center"/>
          </w:tcPr>
          <w:p w14:paraId="30E9123B" w14:textId="77777777" w:rsidR="00ED39A1" w:rsidRPr="00282D13" w:rsidRDefault="00ED39A1" w:rsidP="00ED39A1">
            <w:pPr>
              <w:rPr>
                <w:rFonts w:ascii="Arial" w:hAnsi="Arial" w:cs="Arial"/>
                <w:color w:val="000000"/>
                <w:sz w:val="18"/>
                <w:szCs w:val="18"/>
              </w:rPr>
            </w:pPr>
          </w:p>
        </w:tc>
        <w:tc>
          <w:tcPr>
            <w:tcW w:w="1710" w:type="dxa"/>
            <w:gridSpan w:val="2"/>
            <w:tcBorders>
              <w:left w:val="nil"/>
              <w:bottom w:val="single" w:sz="4" w:space="0" w:color="auto"/>
              <w:right w:val="nil"/>
            </w:tcBorders>
            <w:shd w:val="clear" w:color="auto" w:fill="E5E5E5" w:themeFill="accent6" w:themeFillTint="66"/>
            <w:noWrap/>
            <w:vAlign w:val="center"/>
          </w:tcPr>
          <w:p w14:paraId="786D338D" w14:textId="77777777" w:rsidR="00ED39A1" w:rsidRPr="00282D13" w:rsidRDefault="00ED39A1" w:rsidP="00ED39A1">
            <w:pPr>
              <w:ind w:left="-22"/>
              <w:rPr>
                <w:rFonts w:ascii="Arial" w:hAnsi="Arial" w:cs="Arial"/>
                <w:color w:val="000000"/>
                <w:sz w:val="18"/>
                <w:szCs w:val="18"/>
              </w:rPr>
            </w:pPr>
          </w:p>
        </w:tc>
        <w:tc>
          <w:tcPr>
            <w:tcW w:w="1110" w:type="dxa"/>
            <w:gridSpan w:val="3"/>
            <w:tcBorders>
              <w:top w:val="single" w:sz="4" w:space="0" w:color="auto"/>
              <w:left w:val="nil"/>
              <w:bottom w:val="single" w:sz="4" w:space="0" w:color="auto"/>
              <w:right w:val="nil"/>
            </w:tcBorders>
            <w:shd w:val="clear" w:color="auto" w:fill="auto"/>
            <w:noWrap/>
            <w:vAlign w:val="center"/>
          </w:tcPr>
          <w:p w14:paraId="105FAB6D" w14:textId="77777777" w:rsidR="00ED39A1" w:rsidRPr="00282D13" w:rsidRDefault="00ED39A1" w:rsidP="00ED39A1">
            <w:pPr>
              <w:rPr>
                <w:rFonts w:ascii="Arial" w:hAnsi="Arial" w:cs="Arial"/>
                <w:color w:val="000000"/>
                <w:sz w:val="18"/>
                <w:szCs w:val="18"/>
              </w:rPr>
            </w:pPr>
          </w:p>
        </w:tc>
        <w:tc>
          <w:tcPr>
            <w:tcW w:w="267" w:type="dxa"/>
            <w:gridSpan w:val="2"/>
            <w:tcBorders>
              <w:left w:val="nil"/>
              <w:bottom w:val="single" w:sz="4" w:space="0" w:color="auto"/>
              <w:right w:val="single" w:sz="4" w:space="0" w:color="auto"/>
            </w:tcBorders>
            <w:shd w:val="clear" w:color="auto" w:fill="auto"/>
            <w:noWrap/>
            <w:vAlign w:val="center"/>
          </w:tcPr>
          <w:p w14:paraId="41402A2C" w14:textId="77777777" w:rsidR="00ED39A1" w:rsidRPr="00282D13" w:rsidRDefault="00ED39A1" w:rsidP="00ED39A1">
            <w:pPr>
              <w:rPr>
                <w:rFonts w:ascii="Arial" w:hAnsi="Arial" w:cs="Arial"/>
                <w:color w:val="000000"/>
                <w:sz w:val="18"/>
                <w:szCs w:val="18"/>
              </w:rPr>
            </w:pPr>
          </w:p>
        </w:tc>
      </w:tr>
      <w:tr w:rsidR="001C5D7F" w:rsidRPr="00282D13" w14:paraId="447C695C" w14:textId="77777777" w:rsidTr="00DB42FD">
        <w:trPr>
          <w:trHeight w:val="288"/>
        </w:trPr>
        <w:tc>
          <w:tcPr>
            <w:tcW w:w="236" w:type="dxa"/>
            <w:tcBorders>
              <w:top w:val="nil"/>
              <w:left w:val="nil"/>
              <w:bottom w:val="nil"/>
              <w:right w:val="nil"/>
            </w:tcBorders>
            <w:shd w:val="clear" w:color="auto" w:fill="auto"/>
            <w:noWrap/>
            <w:vAlign w:val="bottom"/>
            <w:hideMark/>
          </w:tcPr>
          <w:p w14:paraId="43AA9FBB" w14:textId="77777777" w:rsidR="00ED39A1" w:rsidRPr="00282D13" w:rsidRDefault="00ED39A1" w:rsidP="00ED39A1">
            <w:pPr>
              <w:rPr>
                <w:rFonts w:ascii="Arial" w:hAnsi="Arial" w:cs="Arial"/>
                <w:color w:val="000000"/>
                <w:sz w:val="18"/>
                <w:szCs w:val="18"/>
              </w:rPr>
            </w:pPr>
          </w:p>
        </w:tc>
        <w:tc>
          <w:tcPr>
            <w:tcW w:w="1906" w:type="dxa"/>
            <w:tcBorders>
              <w:top w:val="single" w:sz="4" w:space="0" w:color="auto"/>
              <w:left w:val="single" w:sz="4" w:space="0" w:color="auto"/>
              <w:bottom w:val="nil"/>
              <w:right w:val="nil"/>
            </w:tcBorders>
            <w:shd w:val="clear" w:color="auto" w:fill="E5E5E5" w:themeFill="accent6" w:themeFillTint="66"/>
            <w:noWrap/>
            <w:vAlign w:val="center"/>
            <w:hideMark/>
          </w:tcPr>
          <w:p w14:paraId="03BEA1A7" w14:textId="77777777" w:rsidR="00ED39A1" w:rsidRPr="00282D13" w:rsidRDefault="00ED39A1" w:rsidP="00ED39A1">
            <w:pPr>
              <w:ind w:right="-177"/>
              <w:rPr>
                <w:rFonts w:ascii="Arial" w:hAnsi="Arial" w:cs="Arial"/>
                <w:b/>
                <w:bCs/>
                <w:color w:val="000000"/>
                <w:sz w:val="18"/>
                <w:szCs w:val="18"/>
                <w:u w:val="single"/>
              </w:rPr>
            </w:pPr>
            <w:r w:rsidRPr="00282D13">
              <w:rPr>
                <w:rFonts w:ascii="Arial" w:hAnsi="Arial" w:cs="Arial"/>
                <w:b/>
                <w:bCs/>
                <w:color w:val="000000"/>
                <w:sz w:val="18"/>
                <w:szCs w:val="18"/>
                <w:u w:val="single"/>
              </w:rPr>
              <w:t>Management Fees:</w:t>
            </w:r>
          </w:p>
        </w:tc>
        <w:tc>
          <w:tcPr>
            <w:tcW w:w="1908" w:type="dxa"/>
            <w:gridSpan w:val="3"/>
            <w:tcBorders>
              <w:top w:val="single" w:sz="4" w:space="0" w:color="auto"/>
              <w:left w:val="nil"/>
              <w:bottom w:val="nil"/>
              <w:right w:val="nil"/>
            </w:tcBorders>
            <w:shd w:val="clear" w:color="auto" w:fill="E5E5E5" w:themeFill="accent6" w:themeFillTint="66"/>
            <w:noWrap/>
            <w:vAlign w:val="center"/>
            <w:hideMark/>
          </w:tcPr>
          <w:p w14:paraId="434C398B"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Investment Period:</w:t>
            </w:r>
          </w:p>
        </w:tc>
        <w:tc>
          <w:tcPr>
            <w:tcW w:w="540" w:type="dxa"/>
            <w:tcBorders>
              <w:top w:val="single" w:sz="4" w:space="0" w:color="auto"/>
              <w:left w:val="nil"/>
              <w:bottom w:val="single" w:sz="4" w:space="0" w:color="auto"/>
              <w:right w:val="nil"/>
            </w:tcBorders>
            <w:shd w:val="clear" w:color="auto" w:fill="auto"/>
            <w:noWrap/>
            <w:vAlign w:val="center"/>
          </w:tcPr>
          <w:p w14:paraId="5E4853F9" w14:textId="77777777" w:rsidR="00ED39A1" w:rsidRPr="00282D13" w:rsidRDefault="00ED39A1" w:rsidP="00ED39A1">
            <w:pPr>
              <w:ind w:left="-108"/>
              <w:rPr>
                <w:rFonts w:ascii="Arial" w:hAnsi="Arial" w:cs="Arial"/>
                <w:color w:val="000000"/>
                <w:sz w:val="18"/>
                <w:szCs w:val="18"/>
              </w:rPr>
            </w:pPr>
          </w:p>
        </w:tc>
        <w:tc>
          <w:tcPr>
            <w:tcW w:w="454" w:type="dxa"/>
            <w:gridSpan w:val="2"/>
            <w:tcBorders>
              <w:top w:val="single" w:sz="4" w:space="0" w:color="auto"/>
              <w:left w:val="nil"/>
              <w:bottom w:val="nil"/>
              <w:right w:val="nil"/>
            </w:tcBorders>
            <w:vAlign w:val="center"/>
          </w:tcPr>
          <w:p w14:paraId="17CA666E" w14:textId="77777777" w:rsidR="00ED39A1" w:rsidRPr="00282D13" w:rsidRDefault="00ED39A1" w:rsidP="00ED39A1">
            <w:pPr>
              <w:ind w:left="-108" w:right="-95"/>
              <w:rPr>
                <w:rFonts w:ascii="Arial" w:hAnsi="Arial" w:cs="Arial"/>
                <w:color w:val="000000"/>
                <w:sz w:val="18"/>
                <w:szCs w:val="18"/>
              </w:rPr>
            </w:pPr>
            <w:r w:rsidRPr="00282D13">
              <w:rPr>
                <w:rFonts w:ascii="Arial" w:hAnsi="Arial" w:cs="Arial"/>
                <w:color w:val="000000"/>
                <w:sz w:val="18"/>
                <w:szCs w:val="18"/>
              </w:rPr>
              <w:t xml:space="preserve">% </w:t>
            </w:r>
            <w:proofErr w:type="gramStart"/>
            <w:r w:rsidRPr="00282D13">
              <w:rPr>
                <w:rFonts w:ascii="Arial" w:hAnsi="Arial" w:cs="Arial"/>
                <w:color w:val="000000"/>
                <w:sz w:val="18"/>
                <w:szCs w:val="18"/>
              </w:rPr>
              <w:t>of</w:t>
            </w:r>
            <w:proofErr w:type="gramEnd"/>
          </w:p>
        </w:tc>
        <w:tc>
          <w:tcPr>
            <w:tcW w:w="1328" w:type="dxa"/>
            <w:gridSpan w:val="5"/>
            <w:tcBorders>
              <w:top w:val="single" w:sz="4" w:space="0" w:color="auto"/>
              <w:left w:val="nil"/>
              <w:bottom w:val="single" w:sz="4" w:space="0" w:color="auto"/>
              <w:right w:val="nil"/>
            </w:tcBorders>
            <w:vAlign w:val="center"/>
          </w:tcPr>
          <w:p w14:paraId="4AC83DD0" w14:textId="77777777" w:rsidR="00ED39A1" w:rsidRPr="00282D13" w:rsidRDefault="00ED39A1" w:rsidP="00ED39A1">
            <w:pPr>
              <w:ind w:left="-22"/>
              <w:rPr>
                <w:rFonts w:ascii="Arial" w:hAnsi="Arial" w:cs="Arial"/>
                <w:color w:val="000000"/>
                <w:sz w:val="18"/>
                <w:szCs w:val="18"/>
              </w:rPr>
            </w:pPr>
          </w:p>
        </w:tc>
        <w:tc>
          <w:tcPr>
            <w:tcW w:w="270" w:type="dxa"/>
            <w:gridSpan w:val="3"/>
            <w:tcBorders>
              <w:top w:val="single" w:sz="4" w:space="0" w:color="auto"/>
              <w:left w:val="nil"/>
              <w:bottom w:val="nil"/>
              <w:right w:val="single" w:sz="4" w:space="0" w:color="auto"/>
            </w:tcBorders>
            <w:shd w:val="clear" w:color="auto" w:fill="auto"/>
            <w:noWrap/>
            <w:vAlign w:val="center"/>
            <w:hideMark/>
          </w:tcPr>
          <w:p w14:paraId="7EF822B6"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single" w:sz="4" w:space="0" w:color="auto"/>
              <w:left w:val="single" w:sz="4" w:space="0" w:color="auto"/>
              <w:right w:val="nil"/>
            </w:tcBorders>
            <w:shd w:val="clear" w:color="auto" w:fill="E5E5E5" w:themeFill="accent6" w:themeFillTint="66"/>
            <w:noWrap/>
            <w:vAlign w:val="center"/>
            <w:hideMark/>
          </w:tcPr>
          <w:p w14:paraId="10588B45" w14:textId="77777777" w:rsidR="00ED39A1" w:rsidRPr="00282D13" w:rsidRDefault="00ED39A1" w:rsidP="00ED39A1">
            <w:pPr>
              <w:rPr>
                <w:rFonts w:ascii="Arial" w:hAnsi="Arial" w:cs="Arial"/>
                <w:b/>
                <w:bCs/>
                <w:color w:val="000000"/>
                <w:sz w:val="18"/>
                <w:szCs w:val="18"/>
                <w:u w:val="single"/>
              </w:rPr>
            </w:pPr>
            <w:r w:rsidRPr="00282D13">
              <w:rPr>
                <w:rFonts w:ascii="Arial" w:hAnsi="Arial" w:cs="Arial"/>
                <w:b/>
                <w:bCs/>
                <w:color w:val="000000"/>
                <w:sz w:val="18"/>
                <w:szCs w:val="18"/>
                <w:u w:val="single"/>
              </w:rPr>
              <w:t>Misc. Terms:</w:t>
            </w:r>
          </w:p>
        </w:tc>
        <w:tc>
          <w:tcPr>
            <w:tcW w:w="1710" w:type="dxa"/>
            <w:gridSpan w:val="2"/>
            <w:tcBorders>
              <w:top w:val="single" w:sz="4" w:space="0" w:color="auto"/>
              <w:left w:val="nil"/>
              <w:right w:val="nil"/>
            </w:tcBorders>
            <w:shd w:val="clear" w:color="auto" w:fill="E5E5E5" w:themeFill="accent6" w:themeFillTint="66"/>
            <w:noWrap/>
            <w:vAlign w:val="center"/>
            <w:hideMark/>
          </w:tcPr>
          <w:p w14:paraId="2FE37FF4" w14:textId="77777777"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Reporting Currency:</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5B07BB9" w14:textId="77777777" w:rsidR="00ED39A1" w:rsidRPr="00282D13" w:rsidRDefault="00ED39A1" w:rsidP="00ED39A1">
            <w:pPr>
              <w:ind w:left="-68"/>
              <w:rPr>
                <w:rFonts w:ascii="Arial" w:hAnsi="Arial" w:cs="Arial"/>
                <w:color w:val="000000"/>
                <w:sz w:val="18"/>
                <w:szCs w:val="18"/>
              </w:rPr>
            </w:pPr>
          </w:p>
        </w:tc>
        <w:tc>
          <w:tcPr>
            <w:tcW w:w="267" w:type="dxa"/>
            <w:gridSpan w:val="2"/>
            <w:tcBorders>
              <w:top w:val="single" w:sz="4" w:space="0" w:color="auto"/>
              <w:left w:val="nil"/>
              <w:right w:val="single" w:sz="4" w:space="0" w:color="auto"/>
            </w:tcBorders>
            <w:shd w:val="clear" w:color="auto" w:fill="auto"/>
            <w:noWrap/>
            <w:vAlign w:val="center"/>
            <w:hideMark/>
          </w:tcPr>
          <w:p w14:paraId="1E873802"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37EC7987" w14:textId="77777777" w:rsidTr="00DB42FD">
        <w:trPr>
          <w:trHeight w:val="288"/>
        </w:trPr>
        <w:tc>
          <w:tcPr>
            <w:tcW w:w="236" w:type="dxa"/>
            <w:tcBorders>
              <w:top w:val="nil"/>
              <w:left w:val="nil"/>
              <w:bottom w:val="nil"/>
              <w:right w:val="nil"/>
            </w:tcBorders>
            <w:shd w:val="clear" w:color="auto" w:fill="auto"/>
            <w:noWrap/>
            <w:vAlign w:val="bottom"/>
            <w:hideMark/>
          </w:tcPr>
          <w:p w14:paraId="73E2D6F2"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hideMark/>
          </w:tcPr>
          <w:p w14:paraId="605CEAAA" w14:textId="075AAD3B"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of Basis)</w:t>
            </w:r>
          </w:p>
        </w:tc>
        <w:tc>
          <w:tcPr>
            <w:tcW w:w="1908" w:type="dxa"/>
            <w:gridSpan w:val="3"/>
            <w:tcBorders>
              <w:top w:val="nil"/>
              <w:left w:val="nil"/>
              <w:bottom w:val="nil"/>
              <w:right w:val="nil"/>
            </w:tcBorders>
            <w:shd w:val="clear" w:color="auto" w:fill="E5E5E5" w:themeFill="accent6" w:themeFillTint="66"/>
            <w:noWrap/>
            <w:vAlign w:val="center"/>
            <w:hideMark/>
          </w:tcPr>
          <w:p w14:paraId="67A35332"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Follow-on Period:</w:t>
            </w:r>
          </w:p>
        </w:tc>
        <w:tc>
          <w:tcPr>
            <w:tcW w:w="540" w:type="dxa"/>
            <w:tcBorders>
              <w:top w:val="nil"/>
              <w:left w:val="nil"/>
              <w:bottom w:val="single" w:sz="4" w:space="0" w:color="auto"/>
              <w:right w:val="nil"/>
            </w:tcBorders>
            <w:shd w:val="clear" w:color="auto" w:fill="auto"/>
            <w:noWrap/>
            <w:vAlign w:val="center"/>
            <w:hideMark/>
          </w:tcPr>
          <w:p w14:paraId="7FBBA464" w14:textId="77777777" w:rsidR="00ED39A1" w:rsidRPr="00282D13" w:rsidRDefault="00ED39A1" w:rsidP="00ED39A1">
            <w:pPr>
              <w:ind w:left="-108"/>
              <w:rPr>
                <w:rFonts w:ascii="Arial" w:hAnsi="Arial" w:cs="Arial"/>
                <w:color w:val="000000"/>
                <w:sz w:val="18"/>
                <w:szCs w:val="18"/>
              </w:rPr>
            </w:pPr>
            <w:r w:rsidRPr="00282D13">
              <w:rPr>
                <w:rFonts w:ascii="Arial" w:hAnsi="Arial" w:cs="Arial"/>
                <w:color w:val="000000"/>
                <w:sz w:val="18"/>
                <w:szCs w:val="18"/>
              </w:rPr>
              <w:t> </w:t>
            </w:r>
          </w:p>
        </w:tc>
        <w:tc>
          <w:tcPr>
            <w:tcW w:w="454" w:type="dxa"/>
            <w:gridSpan w:val="2"/>
            <w:tcBorders>
              <w:top w:val="nil"/>
              <w:left w:val="nil"/>
              <w:bottom w:val="nil"/>
              <w:right w:val="nil"/>
            </w:tcBorders>
            <w:vAlign w:val="center"/>
          </w:tcPr>
          <w:p w14:paraId="5C9E7A80" w14:textId="77777777" w:rsidR="00ED39A1" w:rsidRPr="00282D13" w:rsidRDefault="00ED39A1" w:rsidP="00ED39A1">
            <w:pPr>
              <w:ind w:left="-108" w:right="-95"/>
              <w:rPr>
                <w:rFonts w:ascii="Arial" w:hAnsi="Arial" w:cs="Arial"/>
                <w:color w:val="000000"/>
                <w:sz w:val="18"/>
                <w:szCs w:val="18"/>
              </w:rPr>
            </w:pPr>
            <w:r w:rsidRPr="00282D13">
              <w:rPr>
                <w:rFonts w:ascii="Arial" w:hAnsi="Arial" w:cs="Arial"/>
                <w:color w:val="000000"/>
                <w:sz w:val="18"/>
                <w:szCs w:val="18"/>
              </w:rPr>
              <w:t xml:space="preserve">% </w:t>
            </w:r>
            <w:proofErr w:type="gramStart"/>
            <w:r w:rsidRPr="00282D13">
              <w:rPr>
                <w:rFonts w:ascii="Arial" w:hAnsi="Arial" w:cs="Arial"/>
                <w:color w:val="000000"/>
                <w:sz w:val="18"/>
                <w:szCs w:val="18"/>
              </w:rPr>
              <w:t>of</w:t>
            </w:r>
            <w:proofErr w:type="gramEnd"/>
          </w:p>
        </w:tc>
        <w:tc>
          <w:tcPr>
            <w:tcW w:w="1328" w:type="dxa"/>
            <w:gridSpan w:val="5"/>
            <w:tcBorders>
              <w:top w:val="nil"/>
              <w:left w:val="nil"/>
              <w:bottom w:val="single" w:sz="4" w:space="0" w:color="auto"/>
              <w:right w:val="nil"/>
            </w:tcBorders>
            <w:vAlign w:val="center"/>
          </w:tcPr>
          <w:p w14:paraId="46CE692D" w14:textId="77777777" w:rsidR="00ED39A1" w:rsidRPr="00282D13" w:rsidRDefault="00ED39A1" w:rsidP="00ED39A1">
            <w:pPr>
              <w:ind w:left="-22"/>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77A5B3AB"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hideMark/>
          </w:tcPr>
          <w:p w14:paraId="2AEA9C89" w14:textId="3CB45CA4"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(Fund Only)</w:t>
            </w:r>
          </w:p>
        </w:tc>
        <w:tc>
          <w:tcPr>
            <w:tcW w:w="1710" w:type="dxa"/>
            <w:gridSpan w:val="2"/>
            <w:tcBorders>
              <w:top w:val="nil"/>
              <w:left w:val="nil"/>
              <w:right w:val="nil"/>
            </w:tcBorders>
            <w:shd w:val="clear" w:color="auto" w:fill="E5E5E5" w:themeFill="accent6" w:themeFillTint="66"/>
            <w:noWrap/>
            <w:vAlign w:val="center"/>
            <w:hideMark/>
          </w:tcPr>
          <w:p w14:paraId="0583FF87" w14:textId="77777777"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Hurdle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33EE83A8"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hideMark/>
          </w:tcPr>
          <w:p w14:paraId="603DA4E9"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7BC1F49D" w14:textId="77777777" w:rsidTr="00DB42FD">
        <w:trPr>
          <w:trHeight w:val="288"/>
        </w:trPr>
        <w:tc>
          <w:tcPr>
            <w:tcW w:w="236" w:type="dxa"/>
            <w:tcBorders>
              <w:top w:val="nil"/>
              <w:left w:val="nil"/>
              <w:bottom w:val="nil"/>
              <w:right w:val="nil"/>
            </w:tcBorders>
            <w:shd w:val="clear" w:color="auto" w:fill="auto"/>
            <w:noWrap/>
            <w:vAlign w:val="bottom"/>
            <w:hideMark/>
          </w:tcPr>
          <w:p w14:paraId="05FF05B1"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vAlign w:val="center"/>
            <w:hideMark/>
          </w:tcPr>
          <w:p w14:paraId="2389FC05"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tcBorders>
              <w:top w:val="nil"/>
              <w:left w:val="nil"/>
              <w:bottom w:val="nil"/>
              <w:right w:val="nil"/>
            </w:tcBorders>
            <w:shd w:val="clear" w:color="auto" w:fill="E5E5E5" w:themeFill="accent6" w:themeFillTint="66"/>
            <w:noWrap/>
            <w:vAlign w:val="center"/>
            <w:hideMark/>
          </w:tcPr>
          <w:p w14:paraId="7F95FF70"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Extension Period:</w:t>
            </w:r>
          </w:p>
        </w:tc>
        <w:tc>
          <w:tcPr>
            <w:tcW w:w="540" w:type="dxa"/>
            <w:tcBorders>
              <w:top w:val="nil"/>
              <w:left w:val="nil"/>
              <w:bottom w:val="single" w:sz="4" w:space="0" w:color="auto"/>
              <w:right w:val="nil"/>
            </w:tcBorders>
            <w:shd w:val="clear" w:color="auto" w:fill="auto"/>
            <w:noWrap/>
            <w:vAlign w:val="center"/>
            <w:hideMark/>
          </w:tcPr>
          <w:p w14:paraId="387571A9" w14:textId="77777777" w:rsidR="00ED39A1" w:rsidRPr="00282D13" w:rsidRDefault="00ED39A1" w:rsidP="00ED39A1">
            <w:pPr>
              <w:ind w:left="-108"/>
              <w:rPr>
                <w:rFonts w:ascii="Arial" w:hAnsi="Arial" w:cs="Arial"/>
                <w:color w:val="000000"/>
                <w:sz w:val="18"/>
                <w:szCs w:val="18"/>
              </w:rPr>
            </w:pPr>
            <w:r w:rsidRPr="00282D13">
              <w:rPr>
                <w:rFonts w:ascii="Arial" w:hAnsi="Arial" w:cs="Arial"/>
                <w:color w:val="000000"/>
                <w:sz w:val="18"/>
                <w:szCs w:val="18"/>
              </w:rPr>
              <w:t> </w:t>
            </w:r>
          </w:p>
        </w:tc>
        <w:tc>
          <w:tcPr>
            <w:tcW w:w="454" w:type="dxa"/>
            <w:gridSpan w:val="2"/>
            <w:tcBorders>
              <w:top w:val="nil"/>
              <w:left w:val="nil"/>
              <w:bottom w:val="nil"/>
              <w:right w:val="nil"/>
            </w:tcBorders>
            <w:vAlign w:val="center"/>
          </w:tcPr>
          <w:p w14:paraId="0C96318C" w14:textId="77777777" w:rsidR="00ED39A1" w:rsidRPr="00282D13" w:rsidRDefault="00ED39A1" w:rsidP="00ED39A1">
            <w:pPr>
              <w:ind w:left="-108" w:right="-95"/>
              <w:rPr>
                <w:rFonts w:ascii="Arial" w:hAnsi="Arial" w:cs="Arial"/>
                <w:color w:val="000000"/>
                <w:sz w:val="18"/>
                <w:szCs w:val="18"/>
              </w:rPr>
            </w:pPr>
            <w:r w:rsidRPr="00282D13">
              <w:rPr>
                <w:rFonts w:ascii="Arial" w:hAnsi="Arial" w:cs="Arial"/>
                <w:color w:val="000000"/>
                <w:sz w:val="18"/>
                <w:szCs w:val="18"/>
              </w:rPr>
              <w:t xml:space="preserve">% </w:t>
            </w:r>
            <w:proofErr w:type="gramStart"/>
            <w:r w:rsidRPr="00282D13">
              <w:rPr>
                <w:rFonts w:ascii="Arial" w:hAnsi="Arial" w:cs="Arial"/>
                <w:color w:val="000000"/>
                <w:sz w:val="18"/>
                <w:szCs w:val="18"/>
              </w:rPr>
              <w:t>of</w:t>
            </w:r>
            <w:proofErr w:type="gramEnd"/>
          </w:p>
        </w:tc>
        <w:tc>
          <w:tcPr>
            <w:tcW w:w="1328" w:type="dxa"/>
            <w:gridSpan w:val="5"/>
            <w:tcBorders>
              <w:top w:val="single" w:sz="4" w:space="0" w:color="auto"/>
              <w:left w:val="nil"/>
              <w:bottom w:val="single" w:sz="4" w:space="0" w:color="auto"/>
              <w:right w:val="nil"/>
            </w:tcBorders>
            <w:vAlign w:val="center"/>
          </w:tcPr>
          <w:p w14:paraId="78F77078" w14:textId="77777777" w:rsidR="00ED39A1" w:rsidRPr="00282D13" w:rsidRDefault="00ED39A1" w:rsidP="00ED39A1">
            <w:pPr>
              <w:ind w:left="-22"/>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47A296AB"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hideMark/>
          </w:tcPr>
          <w:p w14:paraId="437AE753" w14:textId="77777777" w:rsidR="00ED39A1" w:rsidRPr="00282D13" w:rsidRDefault="00ED39A1" w:rsidP="00ED39A1">
            <w:pPr>
              <w:rPr>
                <w:rFonts w:ascii="Arial" w:hAnsi="Arial" w:cs="Arial"/>
                <w:color w:val="000000"/>
                <w:sz w:val="18"/>
                <w:szCs w:val="18"/>
              </w:rPr>
            </w:pPr>
          </w:p>
        </w:tc>
        <w:tc>
          <w:tcPr>
            <w:tcW w:w="1710" w:type="dxa"/>
            <w:gridSpan w:val="2"/>
            <w:tcBorders>
              <w:top w:val="nil"/>
              <w:left w:val="nil"/>
              <w:right w:val="nil"/>
            </w:tcBorders>
            <w:shd w:val="clear" w:color="auto" w:fill="E5E5E5" w:themeFill="accent6" w:themeFillTint="66"/>
            <w:noWrap/>
            <w:vAlign w:val="center"/>
            <w:hideMark/>
          </w:tcPr>
          <w:p w14:paraId="5D0946BF" w14:textId="77777777" w:rsidR="00ED39A1" w:rsidRPr="00282D13" w:rsidRDefault="00ED39A1" w:rsidP="00ED39A1">
            <w:pPr>
              <w:ind w:left="-22" w:right="-159"/>
              <w:rPr>
                <w:rFonts w:ascii="Arial" w:hAnsi="Arial" w:cs="Arial"/>
                <w:color w:val="000000"/>
                <w:sz w:val="18"/>
                <w:szCs w:val="18"/>
              </w:rPr>
            </w:pPr>
            <w:r w:rsidRPr="00282D13">
              <w:rPr>
                <w:rFonts w:ascii="Arial" w:hAnsi="Arial" w:cs="Arial"/>
                <w:color w:val="000000"/>
                <w:sz w:val="18"/>
                <w:szCs w:val="18"/>
              </w:rPr>
              <w:t>Carried Interest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7EC074B"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hideMark/>
          </w:tcPr>
          <w:p w14:paraId="44E0B664"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62A64A15" w14:textId="77777777" w:rsidTr="00DB42FD">
        <w:trPr>
          <w:trHeight w:val="288"/>
        </w:trPr>
        <w:tc>
          <w:tcPr>
            <w:tcW w:w="236" w:type="dxa"/>
            <w:tcBorders>
              <w:top w:val="nil"/>
              <w:left w:val="nil"/>
              <w:bottom w:val="nil"/>
              <w:right w:val="nil"/>
            </w:tcBorders>
            <w:shd w:val="clear" w:color="auto" w:fill="auto"/>
            <w:noWrap/>
            <w:vAlign w:val="bottom"/>
            <w:hideMark/>
          </w:tcPr>
          <w:p w14:paraId="5AD22684"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single" w:sz="4" w:space="0" w:color="auto"/>
              <w:right w:val="nil"/>
            </w:tcBorders>
            <w:shd w:val="clear" w:color="auto" w:fill="E5E5E5" w:themeFill="accent6" w:themeFillTint="66"/>
            <w:noWrap/>
            <w:vAlign w:val="center"/>
            <w:hideMark/>
          </w:tcPr>
          <w:p w14:paraId="4B1C7CFB"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tcBorders>
              <w:top w:val="nil"/>
              <w:left w:val="nil"/>
              <w:bottom w:val="single" w:sz="4" w:space="0" w:color="auto"/>
              <w:right w:val="nil"/>
            </w:tcBorders>
            <w:shd w:val="clear" w:color="auto" w:fill="E5E5E5" w:themeFill="accent6" w:themeFillTint="66"/>
            <w:noWrap/>
            <w:vAlign w:val="center"/>
            <w:hideMark/>
          </w:tcPr>
          <w:p w14:paraId="1EF379A9" w14:textId="77777777" w:rsidR="00ED39A1" w:rsidRPr="00282D13" w:rsidRDefault="00ED39A1" w:rsidP="00ED39A1">
            <w:pPr>
              <w:ind w:left="48" w:hanging="90"/>
              <w:rPr>
                <w:rFonts w:ascii="Arial" w:hAnsi="Arial" w:cs="Arial"/>
                <w:color w:val="000000"/>
                <w:sz w:val="18"/>
                <w:szCs w:val="18"/>
              </w:rPr>
            </w:pPr>
            <w:r w:rsidRPr="00282D13">
              <w:rPr>
                <w:rFonts w:ascii="Arial" w:hAnsi="Arial" w:cs="Arial"/>
                <w:color w:val="000000"/>
                <w:sz w:val="18"/>
                <w:szCs w:val="18"/>
              </w:rPr>
              <w:t> </w:t>
            </w:r>
          </w:p>
        </w:tc>
        <w:tc>
          <w:tcPr>
            <w:tcW w:w="540" w:type="dxa"/>
            <w:tcBorders>
              <w:top w:val="nil"/>
              <w:left w:val="nil"/>
              <w:bottom w:val="single" w:sz="4" w:space="0" w:color="auto"/>
              <w:right w:val="nil"/>
            </w:tcBorders>
            <w:shd w:val="clear" w:color="auto" w:fill="auto"/>
            <w:noWrap/>
            <w:vAlign w:val="center"/>
            <w:hideMark/>
          </w:tcPr>
          <w:p w14:paraId="7D8EFF04" w14:textId="77777777" w:rsidR="00ED39A1" w:rsidRPr="00282D13" w:rsidRDefault="00ED39A1" w:rsidP="00ED39A1">
            <w:pPr>
              <w:ind w:left="-108"/>
              <w:rPr>
                <w:rFonts w:ascii="Arial" w:hAnsi="Arial" w:cs="Arial"/>
                <w:color w:val="000000"/>
                <w:sz w:val="18"/>
                <w:szCs w:val="18"/>
              </w:rPr>
            </w:pPr>
            <w:r w:rsidRPr="00282D13">
              <w:rPr>
                <w:rFonts w:ascii="Arial" w:hAnsi="Arial" w:cs="Arial"/>
                <w:color w:val="000000"/>
                <w:sz w:val="18"/>
                <w:szCs w:val="18"/>
              </w:rPr>
              <w:t> </w:t>
            </w:r>
          </w:p>
        </w:tc>
        <w:tc>
          <w:tcPr>
            <w:tcW w:w="454" w:type="dxa"/>
            <w:gridSpan w:val="2"/>
            <w:tcBorders>
              <w:top w:val="nil"/>
              <w:left w:val="nil"/>
              <w:bottom w:val="single" w:sz="4" w:space="0" w:color="auto"/>
              <w:right w:val="nil"/>
            </w:tcBorders>
            <w:vAlign w:val="center"/>
          </w:tcPr>
          <w:p w14:paraId="71DA2640" w14:textId="77777777" w:rsidR="00ED39A1" w:rsidRPr="00282D13" w:rsidRDefault="00ED39A1" w:rsidP="00ED39A1">
            <w:pPr>
              <w:ind w:left="-108"/>
              <w:rPr>
                <w:rFonts w:ascii="Arial" w:hAnsi="Arial" w:cs="Arial"/>
                <w:color w:val="000000"/>
                <w:sz w:val="18"/>
                <w:szCs w:val="18"/>
              </w:rPr>
            </w:pPr>
          </w:p>
        </w:tc>
        <w:tc>
          <w:tcPr>
            <w:tcW w:w="1328" w:type="dxa"/>
            <w:gridSpan w:val="5"/>
            <w:tcBorders>
              <w:top w:val="single" w:sz="4" w:space="0" w:color="auto"/>
              <w:left w:val="nil"/>
              <w:bottom w:val="single" w:sz="4" w:space="0" w:color="auto"/>
              <w:right w:val="nil"/>
            </w:tcBorders>
            <w:vAlign w:val="center"/>
          </w:tcPr>
          <w:p w14:paraId="58FA515F" w14:textId="77777777" w:rsidR="00ED39A1" w:rsidRPr="00282D13" w:rsidRDefault="00ED39A1" w:rsidP="00ED39A1">
            <w:pPr>
              <w:ind w:left="-22"/>
              <w:rPr>
                <w:rFonts w:ascii="Arial" w:hAnsi="Arial" w:cs="Arial"/>
                <w:color w:val="000000"/>
                <w:sz w:val="18"/>
                <w:szCs w:val="18"/>
              </w:rPr>
            </w:pP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1610878D"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vAlign w:val="center"/>
            <w:hideMark/>
          </w:tcPr>
          <w:p w14:paraId="132CDE21" w14:textId="77777777" w:rsidR="00ED39A1" w:rsidRPr="00282D13" w:rsidRDefault="00ED39A1" w:rsidP="00ED39A1">
            <w:pPr>
              <w:rPr>
                <w:rFonts w:ascii="Arial" w:hAnsi="Arial" w:cs="Arial"/>
                <w:color w:val="000000"/>
                <w:sz w:val="18"/>
                <w:szCs w:val="18"/>
              </w:rPr>
            </w:pPr>
          </w:p>
        </w:tc>
        <w:tc>
          <w:tcPr>
            <w:tcW w:w="1710" w:type="dxa"/>
            <w:gridSpan w:val="2"/>
            <w:tcBorders>
              <w:top w:val="nil"/>
              <w:left w:val="nil"/>
              <w:right w:val="nil"/>
            </w:tcBorders>
            <w:shd w:val="clear" w:color="auto" w:fill="E5E5E5" w:themeFill="accent6" w:themeFillTint="66"/>
            <w:noWrap/>
            <w:vAlign w:val="center"/>
            <w:hideMark/>
          </w:tcPr>
          <w:p w14:paraId="3B524A6A" w14:textId="77777777" w:rsidR="00ED39A1" w:rsidRPr="00282D13" w:rsidRDefault="00ED39A1" w:rsidP="00ED39A1">
            <w:pPr>
              <w:ind w:left="-22" w:right="-249"/>
              <w:rPr>
                <w:rFonts w:ascii="Arial" w:hAnsi="Arial" w:cs="Arial"/>
                <w:color w:val="000000"/>
                <w:sz w:val="18"/>
                <w:szCs w:val="18"/>
              </w:rPr>
            </w:pPr>
            <w:r w:rsidRPr="00282D13">
              <w:rPr>
                <w:rFonts w:ascii="Arial" w:hAnsi="Arial" w:cs="Arial"/>
                <w:color w:val="000000"/>
                <w:sz w:val="18"/>
                <w:szCs w:val="18"/>
              </w:rPr>
              <w:t>Carry Catch-up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5EFDA7B6"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hideMark/>
          </w:tcPr>
          <w:p w14:paraId="4417DDD7"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r>
      <w:tr w:rsidR="001C5D7F" w:rsidRPr="00282D13" w14:paraId="44C113B6" w14:textId="77777777" w:rsidTr="00DB42FD">
        <w:trPr>
          <w:trHeight w:val="288"/>
        </w:trPr>
        <w:tc>
          <w:tcPr>
            <w:tcW w:w="236" w:type="dxa"/>
            <w:tcBorders>
              <w:top w:val="nil"/>
              <w:left w:val="nil"/>
              <w:bottom w:val="nil"/>
              <w:right w:val="nil"/>
            </w:tcBorders>
            <w:shd w:val="clear" w:color="auto" w:fill="auto"/>
            <w:noWrap/>
            <w:vAlign w:val="bottom"/>
            <w:hideMark/>
          </w:tcPr>
          <w:p w14:paraId="207504B0"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vAlign w:val="center"/>
            <w:hideMark/>
          </w:tcPr>
          <w:p w14:paraId="44418D7C" w14:textId="77777777" w:rsidR="00ED39A1" w:rsidRPr="00282D13" w:rsidRDefault="00ED39A1" w:rsidP="00ED39A1">
            <w:pPr>
              <w:ind w:right="-177"/>
              <w:rPr>
                <w:rFonts w:ascii="Arial" w:hAnsi="Arial" w:cs="Arial"/>
                <w:b/>
                <w:bCs/>
                <w:color w:val="000000"/>
                <w:sz w:val="18"/>
                <w:szCs w:val="18"/>
                <w:u w:val="single"/>
              </w:rPr>
            </w:pPr>
            <w:r w:rsidRPr="00282D13">
              <w:rPr>
                <w:rFonts w:ascii="Arial" w:hAnsi="Arial" w:cs="Arial"/>
                <w:b/>
                <w:bCs/>
                <w:color w:val="000000"/>
                <w:sz w:val="18"/>
                <w:szCs w:val="18"/>
                <w:u w:val="single"/>
              </w:rPr>
              <w:t>Investment Focus:</w:t>
            </w:r>
          </w:p>
        </w:tc>
        <w:tc>
          <w:tcPr>
            <w:tcW w:w="1908" w:type="dxa"/>
            <w:gridSpan w:val="3"/>
            <w:tcBorders>
              <w:top w:val="nil"/>
              <w:left w:val="nil"/>
              <w:bottom w:val="nil"/>
              <w:right w:val="nil"/>
            </w:tcBorders>
            <w:shd w:val="clear" w:color="auto" w:fill="E5E5E5" w:themeFill="accent6" w:themeFillTint="66"/>
            <w:noWrap/>
            <w:vAlign w:val="center"/>
            <w:hideMark/>
          </w:tcPr>
          <w:p w14:paraId="21DD94B5"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Strategic Focus:</w:t>
            </w:r>
          </w:p>
        </w:tc>
        <w:tc>
          <w:tcPr>
            <w:tcW w:w="2322" w:type="dxa"/>
            <w:gridSpan w:val="8"/>
            <w:tcBorders>
              <w:top w:val="nil"/>
              <w:left w:val="nil"/>
              <w:bottom w:val="single" w:sz="4" w:space="0" w:color="auto"/>
              <w:right w:val="nil"/>
            </w:tcBorders>
            <w:shd w:val="clear" w:color="auto" w:fill="auto"/>
            <w:noWrap/>
            <w:vAlign w:val="center"/>
            <w:hideMark/>
          </w:tcPr>
          <w:p w14:paraId="4C9EA23E" w14:textId="77777777" w:rsidR="00ED39A1" w:rsidRPr="00282D13" w:rsidRDefault="00ED39A1" w:rsidP="00ED39A1">
            <w:pPr>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7CC31117"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vAlign w:val="center"/>
          </w:tcPr>
          <w:p w14:paraId="6273A720" w14:textId="77777777" w:rsidR="00ED39A1" w:rsidRPr="00282D13" w:rsidRDefault="00ED39A1" w:rsidP="00ED39A1">
            <w:pPr>
              <w:rPr>
                <w:rFonts w:ascii="Arial" w:hAnsi="Arial" w:cs="Arial"/>
                <w:color w:val="000000"/>
                <w:sz w:val="18"/>
                <w:szCs w:val="18"/>
              </w:rPr>
            </w:pPr>
          </w:p>
        </w:tc>
        <w:tc>
          <w:tcPr>
            <w:tcW w:w="1710" w:type="dxa"/>
            <w:gridSpan w:val="2"/>
            <w:tcBorders>
              <w:left w:val="nil"/>
              <w:right w:val="nil"/>
            </w:tcBorders>
            <w:shd w:val="clear" w:color="auto" w:fill="E5E5E5" w:themeFill="accent6" w:themeFillTint="66"/>
            <w:noWrap/>
            <w:vAlign w:val="center"/>
          </w:tcPr>
          <w:p w14:paraId="09DF5590" w14:textId="77777777"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Carry Escrow (%):</w:t>
            </w:r>
          </w:p>
        </w:tc>
        <w:tc>
          <w:tcPr>
            <w:tcW w:w="1110" w:type="dxa"/>
            <w:gridSpan w:val="3"/>
            <w:tcBorders>
              <w:top w:val="single" w:sz="4" w:space="0" w:color="auto"/>
              <w:left w:val="nil"/>
              <w:bottom w:val="single" w:sz="4" w:space="0" w:color="auto"/>
              <w:right w:val="nil"/>
            </w:tcBorders>
            <w:shd w:val="clear" w:color="auto" w:fill="auto"/>
            <w:noWrap/>
            <w:vAlign w:val="center"/>
          </w:tcPr>
          <w:p w14:paraId="57E22E1B"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tcPr>
          <w:p w14:paraId="1B0FB5E0" w14:textId="77777777" w:rsidR="00ED39A1" w:rsidRPr="00282D13" w:rsidRDefault="00ED39A1" w:rsidP="00ED39A1">
            <w:pPr>
              <w:ind w:left="-68"/>
              <w:rPr>
                <w:rFonts w:ascii="Arial" w:hAnsi="Arial" w:cs="Arial"/>
                <w:color w:val="000000"/>
                <w:sz w:val="18"/>
                <w:szCs w:val="18"/>
              </w:rPr>
            </w:pPr>
          </w:p>
        </w:tc>
      </w:tr>
      <w:tr w:rsidR="001C5D7F" w:rsidRPr="00282D13" w14:paraId="5A2E5B47" w14:textId="77777777" w:rsidTr="00ED0679">
        <w:trPr>
          <w:trHeight w:val="288"/>
        </w:trPr>
        <w:tc>
          <w:tcPr>
            <w:tcW w:w="236" w:type="dxa"/>
            <w:tcBorders>
              <w:top w:val="nil"/>
              <w:left w:val="nil"/>
              <w:bottom w:val="nil"/>
              <w:right w:val="nil"/>
            </w:tcBorders>
            <w:shd w:val="clear" w:color="auto" w:fill="auto"/>
            <w:noWrap/>
            <w:vAlign w:val="bottom"/>
            <w:hideMark/>
          </w:tcPr>
          <w:p w14:paraId="3E1E15F1"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hideMark/>
          </w:tcPr>
          <w:p w14:paraId="233C9CD0" w14:textId="6E52DFDC"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(Fund Only)</w:t>
            </w:r>
          </w:p>
        </w:tc>
        <w:tc>
          <w:tcPr>
            <w:tcW w:w="1908" w:type="dxa"/>
            <w:gridSpan w:val="3"/>
            <w:tcBorders>
              <w:top w:val="nil"/>
              <w:left w:val="nil"/>
              <w:bottom w:val="nil"/>
              <w:right w:val="nil"/>
            </w:tcBorders>
            <w:shd w:val="clear" w:color="auto" w:fill="E5E5E5" w:themeFill="accent6" w:themeFillTint="66"/>
            <w:noWrap/>
            <w:vAlign w:val="center"/>
            <w:hideMark/>
          </w:tcPr>
          <w:p w14:paraId="67589E5E" w14:textId="77777777" w:rsidR="00ED39A1" w:rsidRPr="00282D13" w:rsidRDefault="00ED39A1" w:rsidP="007B5FAC">
            <w:pPr>
              <w:ind w:left="48" w:hanging="131"/>
              <w:rPr>
                <w:rFonts w:ascii="Arial" w:hAnsi="Arial" w:cs="Arial"/>
                <w:color w:val="000000"/>
                <w:sz w:val="18"/>
                <w:szCs w:val="18"/>
              </w:rPr>
            </w:pPr>
            <w:r w:rsidRPr="00282D13">
              <w:rPr>
                <w:rFonts w:ascii="Arial" w:hAnsi="Arial" w:cs="Arial"/>
                <w:color w:val="000000"/>
                <w:sz w:val="18"/>
                <w:szCs w:val="18"/>
              </w:rPr>
              <w:t>Geographic Focus:</w:t>
            </w:r>
          </w:p>
        </w:tc>
        <w:tc>
          <w:tcPr>
            <w:tcW w:w="2322" w:type="dxa"/>
            <w:gridSpan w:val="8"/>
            <w:tcBorders>
              <w:top w:val="nil"/>
              <w:left w:val="nil"/>
              <w:bottom w:val="single" w:sz="4" w:space="0" w:color="auto"/>
              <w:right w:val="nil"/>
            </w:tcBorders>
            <w:shd w:val="clear" w:color="auto" w:fill="auto"/>
            <w:noWrap/>
            <w:vAlign w:val="center"/>
            <w:hideMark/>
          </w:tcPr>
          <w:p w14:paraId="4DC06EF0" w14:textId="77777777" w:rsidR="00ED39A1" w:rsidRPr="00282D13" w:rsidRDefault="00ED39A1" w:rsidP="00ED39A1">
            <w:pPr>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6A6CD184"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vAlign w:val="center"/>
          </w:tcPr>
          <w:p w14:paraId="6BAE971B" w14:textId="77777777" w:rsidR="00ED39A1" w:rsidRPr="00282D13" w:rsidRDefault="00ED39A1" w:rsidP="00ED39A1">
            <w:pPr>
              <w:rPr>
                <w:rFonts w:ascii="Arial" w:hAnsi="Arial" w:cs="Arial"/>
                <w:color w:val="000000"/>
                <w:sz w:val="18"/>
                <w:szCs w:val="18"/>
              </w:rPr>
            </w:pPr>
          </w:p>
        </w:tc>
        <w:tc>
          <w:tcPr>
            <w:tcW w:w="1710" w:type="dxa"/>
            <w:gridSpan w:val="2"/>
            <w:tcBorders>
              <w:left w:val="nil"/>
              <w:right w:val="nil"/>
            </w:tcBorders>
            <w:shd w:val="clear" w:color="auto" w:fill="E5E5E5" w:themeFill="accent6" w:themeFillTint="66"/>
            <w:noWrap/>
            <w:vAlign w:val="center"/>
          </w:tcPr>
          <w:p w14:paraId="23E7E511" w14:textId="77777777" w:rsidR="00ED39A1" w:rsidRPr="00282D13" w:rsidRDefault="00ED39A1" w:rsidP="00ED39A1">
            <w:pPr>
              <w:ind w:left="-22"/>
              <w:rPr>
                <w:rFonts w:ascii="Arial" w:hAnsi="Arial" w:cs="Arial"/>
                <w:color w:val="000000"/>
                <w:sz w:val="18"/>
                <w:szCs w:val="18"/>
              </w:rPr>
            </w:pPr>
            <w:r w:rsidRPr="00282D13">
              <w:rPr>
                <w:rFonts w:ascii="Arial" w:hAnsi="Arial" w:cs="Arial"/>
                <w:color w:val="000000"/>
                <w:sz w:val="18"/>
                <w:szCs w:val="18"/>
              </w:rPr>
              <w:t>GP Commit. (%):</w:t>
            </w:r>
          </w:p>
        </w:tc>
        <w:tc>
          <w:tcPr>
            <w:tcW w:w="1110" w:type="dxa"/>
            <w:gridSpan w:val="3"/>
            <w:tcBorders>
              <w:top w:val="single" w:sz="4" w:space="0" w:color="auto"/>
              <w:left w:val="nil"/>
              <w:bottom w:val="single" w:sz="4" w:space="0" w:color="auto"/>
              <w:right w:val="nil"/>
            </w:tcBorders>
            <w:shd w:val="clear" w:color="auto" w:fill="auto"/>
            <w:noWrap/>
            <w:vAlign w:val="center"/>
          </w:tcPr>
          <w:p w14:paraId="124B7334"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tcPr>
          <w:p w14:paraId="738F43F1" w14:textId="77777777" w:rsidR="00ED39A1" w:rsidRPr="00282D13" w:rsidRDefault="00ED39A1" w:rsidP="00ED39A1">
            <w:pPr>
              <w:ind w:left="-68"/>
              <w:rPr>
                <w:rFonts w:ascii="Arial" w:hAnsi="Arial" w:cs="Arial"/>
                <w:color w:val="000000"/>
                <w:sz w:val="18"/>
                <w:szCs w:val="18"/>
              </w:rPr>
            </w:pPr>
          </w:p>
        </w:tc>
      </w:tr>
      <w:tr w:rsidR="001C5D7F" w:rsidRPr="00282D13" w14:paraId="3E0C6146" w14:textId="77777777" w:rsidTr="00ED0679">
        <w:trPr>
          <w:trHeight w:val="288"/>
        </w:trPr>
        <w:tc>
          <w:tcPr>
            <w:tcW w:w="236" w:type="dxa"/>
            <w:tcBorders>
              <w:top w:val="nil"/>
              <w:left w:val="nil"/>
              <w:bottom w:val="nil"/>
              <w:right w:val="nil"/>
            </w:tcBorders>
            <w:shd w:val="clear" w:color="auto" w:fill="auto"/>
            <w:noWrap/>
            <w:vAlign w:val="bottom"/>
            <w:hideMark/>
          </w:tcPr>
          <w:p w14:paraId="3F708DD5"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vAlign w:val="center"/>
            <w:hideMark/>
          </w:tcPr>
          <w:p w14:paraId="5BFDF274"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908" w:type="dxa"/>
            <w:gridSpan w:val="3"/>
            <w:tcBorders>
              <w:top w:val="nil"/>
              <w:left w:val="nil"/>
              <w:bottom w:val="nil"/>
              <w:right w:val="nil"/>
            </w:tcBorders>
            <w:shd w:val="clear" w:color="auto" w:fill="E5E5E5" w:themeFill="accent6" w:themeFillTint="66"/>
            <w:noWrap/>
            <w:vAlign w:val="center"/>
            <w:hideMark/>
          </w:tcPr>
          <w:p w14:paraId="384B3052" w14:textId="2AB203AE" w:rsidR="00ED39A1" w:rsidRPr="00282D13" w:rsidRDefault="00ED39A1" w:rsidP="007B5FAC">
            <w:pPr>
              <w:ind w:hanging="83"/>
              <w:rPr>
                <w:rFonts w:ascii="Arial" w:hAnsi="Arial" w:cs="Arial"/>
                <w:color w:val="000000"/>
                <w:sz w:val="18"/>
                <w:szCs w:val="18"/>
              </w:rPr>
            </w:pPr>
            <w:r w:rsidRPr="00282D13">
              <w:rPr>
                <w:rFonts w:ascii="Arial" w:hAnsi="Arial" w:cs="Arial"/>
                <w:color w:val="000000"/>
                <w:sz w:val="18"/>
                <w:szCs w:val="18"/>
              </w:rPr>
              <w:t>Industry Focus:</w:t>
            </w:r>
          </w:p>
        </w:tc>
        <w:tc>
          <w:tcPr>
            <w:tcW w:w="2322" w:type="dxa"/>
            <w:gridSpan w:val="8"/>
            <w:tcBorders>
              <w:top w:val="nil"/>
              <w:left w:val="nil"/>
              <w:bottom w:val="single" w:sz="4" w:space="0" w:color="auto"/>
              <w:right w:val="nil"/>
            </w:tcBorders>
            <w:shd w:val="clear" w:color="auto" w:fill="auto"/>
            <w:noWrap/>
            <w:vAlign w:val="center"/>
            <w:hideMark/>
          </w:tcPr>
          <w:p w14:paraId="37898E02" w14:textId="77777777" w:rsidR="00ED39A1" w:rsidRPr="00282D13" w:rsidRDefault="00ED39A1" w:rsidP="00ED39A1">
            <w:pPr>
              <w:rPr>
                <w:rFonts w:ascii="Arial" w:hAnsi="Arial" w:cs="Arial"/>
                <w:color w:val="000000"/>
                <w:sz w:val="18"/>
                <w:szCs w:val="18"/>
              </w:rPr>
            </w:pPr>
          </w:p>
        </w:tc>
        <w:tc>
          <w:tcPr>
            <w:tcW w:w="270" w:type="dxa"/>
            <w:gridSpan w:val="3"/>
            <w:tcBorders>
              <w:top w:val="nil"/>
              <w:left w:val="nil"/>
              <w:bottom w:val="nil"/>
              <w:right w:val="single" w:sz="4" w:space="0" w:color="auto"/>
            </w:tcBorders>
            <w:shd w:val="clear" w:color="auto" w:fill="auto"/>
            <w:noWrap/>
            <w:vAlign w:val="center"/>
            <w:hideMark/>
          </w:tcPr>
          <w:p w14:paraId="3319C2DC"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top w:val="nil"/>
              <w:left w:val="single" w:sz="4" w:space="0" w:color="auto"/>
              <w:right w:val="nil"/>
            </w:tcBorders>
            <w:shd w:val="clear" w:color="auto" w:fill="E5E5E5" w:themeFill="accent6" w:themeFillTint="66"/>
            <w:noWrap/>
            <w:vAlign w:val="center"/>
          </w:tcPr>
          <w:p w14:paraId="7E554D7B" w14:textId="77777777" w:rsidR="00ED39A1" w:rsidRPr="00282D13" w:rsidRDefault="00ED39A1" w:rsidP="00ED39A1">
            <w:pPr>
              <w:rPr>
                <w:rFonts w:ascii="Arial" w:hAnsi="Arial" w:cs="Arial"/>
                <w:color w:val="000000"/>
                <w:sz w:val="18"/>
                <w:szCs w:val="18"/>
              </w:rPr>
            </w:pPr>
          </w:p>
        </w:tc>
        <w:tc>
          <w:tcPr>
            <w:tcW w:w="1710" w:type="dxa"/>
            <w:gridSpan w:val="2"/>
            <w:tcBorders>
              <w:left w:val="nil"/>
              <w:right w:val="nil"/>
            </w:tcBorders>
            <w:shd w:val="clear" w:color="auto" w:fill="E5E5E5" w:themeFill="accent6" w:themeFillTint="66"/>
            <w:noWrap/>
            <w:vAlign w:val="center"/>
          </w:tcPr>
          <w:p w14:paraId="298A668A" w14:textId="55F5158E" w:rsidR="00ED39A1" w:rsidRPr="00282D13" w:rsidRDefault="00ED39A1" w:rsidP="00ED39A1">
            <w:pPr>
              <w:ind w:left="-22"/>
              <w:rPr>
                <w:rFonts w:ascii="Arial" w:hAnsi="Arial" w:cs="Arial"/>
                <w:color w:val="000000"/>
                <w:sz w:val="18"/>
                <w:szCs w:val="18"/>
              </w:rPr>
            </w:pPr>
          </w:p>
        </w:tc>
        <w:tc>
          <w:tcPr>
            <w:tcW w:w="1110" w:type="dxa"/>
            <w:gridSpan w:val="3"/>
            <w:tcBorders>
              <w:top w:val="single" w:sz="4" w:space="0" w:color="auto"/>
              <w:left w:val="nil"/>
              <w:right w:val="nil"/>
            </w:tcBorders>
            <w:shd w:val="clear" w:color="auto" w:fill="auto"/>
            <w:noWrap/>
            <w:vAlign w:val="center"/>
          </w:tcPr>
          <w:p w14:paraId="3D8C838A"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tcPr>
          <w:p w14:paraId="529F22F1" w14:textId="77777777" w:rsidR="00ED39A1" w:rsidRPr="00282D13" w:rsidRDefault="00ED39A1" w:rsidP="00ED39A1">
            <w:pPr>
              <w:ind w:left="-68"/>
              <w:rPr>
                <w:rFonts w:ascii="Arial" w:hAnsi="Arial" w:cs="Arial"/>
                <w:color w:val="000000"/>
                <w:sz w:val="18"/>
                <w:szCs w:val="18"/>
              </w:rPr>
            </w:pPr>
          </w:p>
        </w:tc>
      </w:tr>
      <w:tr w:rsidR="001C5D7F" w:rsidRPr="00282D13" w14:paraId="44220115" w14:textId="77777777" w:rsidTr="007B5FAC">
        <w:trPr>
          <w:trHeight w:val="512"/>
        </w:trPr>
        <w:tc>
          <w:tcPr>
            <w:tcW w:w="236" w:type="dxa"/>
            <w:tcBorders>
              <w:top w:val="nil"/>
              <w:left w:val="nil"/>
              <w:bottom w:val="nil"/>
              <w:right w:val="nil"/>
            </w:tcBorders>
            <w:shd w:val="clear" w:color="auto" w:fill="auto"/>
            <w:noWrap/>
            <w:vAlign w:val="bottom"/>
          </w:tcPr>
          <w:p w14:paraId="2707341E" w14:textId="77777777" w:rsidR="00ED39A1" w:rsidRPr="00282D13" w:rsidRDefault="00ED39A1" w:rsidP="00ED39A1">
            <w:pPr>
              <w:rPr>
                <w:rFonts w:ascii="Arial" w:hAnsi="Arial" w:cs="Arial"/>
                <w:color w:val="000000"/>
                <w:sz w:val="18"/>
                <w:szCs w:val="18"/>
              </w:rPr>
            </w:pPr>
          </w:p>
        </w:tc>
        <w:tc>
          <w:tcPr>
            <w:tcW w:w="1906" w:type="dxa"/>
            <w:tcBorders>
              <w:top w:val="nil"/>
              <w:left w:val="single" w:sz="4" w:space="0" w:color="auto"/>
              <w:bottom w:val="nil"/>
              <w:right w:val="nil"/>
            </w:tcBorders>
            <w:shd w:val="clear" w:color="auto" w:fill="E5E5E5" w:themeFill="accent6" w:themeFillTint="66"/>
            <w:noWrap/>
            <w:vAlign w:val="center"/>
          </w:tcPr>
          <w:p w14:paraId="5A672176" w14:textId="77777777" w:rsidR="00ED39A1" w:rsidRPr="00282D13" w:rsidRDefault="00ED39A1" w:rsidP="00ED39A1">
            <w:pPr>
              <w:ind w:right="-177"/>
              <w:rPr>
                <w:rFonts w:ascii="Arial" w:hAnsi="Arial" w:cs="Arial"/>
                <w:color w:val="000000"/>
                <w:sz w:val="18"/>
                <w:szCs w:val="18"/>
              </w:rPr>
            </w:pPr>
          </w:p>
        </w:tc>
        <w:tc>
          <w:tcPr>
            <w:tcW w:w="1908" w:type="dxa"/>
            <w:gridSpan w:val="3"/>
            <w:tcBorders>
              <w:top w:val="nil"/>
              <w:left w:val="nil"/>
              <w:bottom w:val="nil"/>
              <w:right w:val="nil"/>
            </w:tcBorders>
            <w:shd w:val="clear" w:color="auto" w:fill="E5E5E5" w:themeFill="accent6" w:themeFillTint="66"/>
            <w:noWrap/>
            <w:vAlign w:val="center"/>
          </w:tcPr>
          <w:p w14:paraId="417B9F68" w14:textId="27CBCC39" w:rsidR="00ED39A1" w:rsidRPr="00282D13" w:rsidRDefault="00ED39A1" w:rsidP="007B5FAC">
            <w:pPr>
              <w:ind w:left="-83"/>
              <w:rPr>
                <w:rFonts w:ascii="Arial" w:hAnsi="Arial" w:cs="Arial"/>
                <w:color w:val="000000"/>
                <w:sz w:val="18"/>
                <w:szCs w:val="18"/>
              </w:rPr>
            </w:pPr>
            <w:r>
              <w:rPr>
                <w:rFonts w:ascii="Arial" w:hAnsi="Arial" w:cs="Arial"/>
                <w:color w:val="000000"/>
                <w:sz w:val="18"/>
                <w:szCs w:val="18"/>
              </w:rPr>
              <w:t>ESG</w:t>
            </w:r>
            <w:r w:rsidR="001C5D7F">
              <w:rPr>
                <w:rFonts w:ascii="Arial" w:hAnsi="Arial" w:cs="Arial"/>
                <w:color w:val="000000"/>
                <w:sz w:val="18"/>
                <w:szCs w:val="18"/>
              </w:rPr>
              <w:t xml:space="preserve"> </w:t>
            </w:r>
            <w:r>
              <w:rPr>
                <w:rFonts w:ascii="Arial" w:hAnsi="Arial" w:cs="Arial"/>
                <w:color w:val="000000"/>
                <w:sz w:val="18"/>
                <w:szCs w:val="18"/>
              </w:rPr>
              <w:t>/</w:t>
            </w:r>
            <w:r w:rsidR="001C5D7F">
              <w:rPr>
                <w:rFonts w:ascii="Arial" w:hAnsi="Arial" w:cs="Arial"/>
                <w:color w:val="000000"/>
                <w:sz w:val="18"/>
                <w:szCs w:val="18"/>
              </w:rPr>
              <w:t xml:space="preserve"> </w:t>
            </w:r>
            <w:r>
              <w:rPr>
                <w:rFonts w:ascii="Arial" w:hAnsi="Arial" w:cs="Arial"/>
                <w:color w:val="000000"/>
                <w:sz w:val="18"/>
                <w:szCs w:val="18"/>
              </w:rPr>
              <w:t>Impact</w:t>
            </w:r>
            <w:r w:rsidR="001C5D7F">
              <w:rPr>
                <w:rFonts w:ascii="Arial" w:hAnsi="Arial" w:cs="Arial"/>
                <w:color w:val="000000"/>
                <w:sz w:val="18"/>
                <w:szCs w:val="18"/>
              </w:rPr>
              <w:t xml:space="preserve"> / Sustainable </w:t>
            </w:r>
            <w:r>
              <w:rPr>
                <w:rFonts w:ascii="Arial" w:hAnsi="Arial" w:cs="Arial"/>
                <w:color w:val="000000"/>
                <w:sz w:val="18"/>
                <w:szCs w:val="18"/>
              </w:rPr>
              <w:t>Strategy</w:t>
            </w:r>
            <w:r w:rsidR="001C5D7F">
              <w:rPr>
                <w:rFonts w:ascii="Arial" w:hAnsi="Arial" w:cs="Arial"/>
                <w:color w:val="000000"/>
                <w:sz w:val="18"/>
                <w:szCs w:val="18"/>
              </w:rPr>
              <w:t>:</w:t>
            </w:r>
          </w:p>
        </w:tc>
        <w:tc>
          <w:tcPr>
            <w:tcW w:w="2322" w:type="dxa"/>
            <w:gridSpan w:val="8"/>
            <w:tcBorders>
              <w:top w:val="nil"/>
              <w:left w:val="nil"/>
              <w:bottom w:val="single" w:sz="4" w:space="0" w:color="auto"/>
              <w:right w:val="nil"/>
            </w:tcBorders>
            <w:shd w:val="clear" w:color="auto" w:fill="auto"/>
            <w:noWrap/>
            <w:vAlign w:val="bottom"/>
          </w:tcPr>
          <w:p w14:paraId="3E9F3611" w14:textId="463BFFAD" w:rsidR="00ED39A1" w:rsidRPr="00282D13" w:rsidRDefault="001C5D7F" w:rsidP="007B5FAC">
            <w:pPr>
              <w:rPr>
                <w:rFonts w:ascii="Arial" w:hAnsi="Arial" w:cs="Arial"/>
                <w:color w:val="000000"/>
                <w:sz w:val="18"/>
                <w:szCs w:val="18"/>
              </w:rPr>
            </w:pPr>
            <w:r>
              <w:rPr>
                <w:rFonts w:ascii="Arial" w:hAnsi="Arial" w:cs="Arial"/>
                <w:color w:val="000000"/>
                <w:sz w:val="18"/>
                <w:szCs w:val="18"/>
              </w:rPr>
              <w:t>(Y/N)</w:t>
            </w:r>
          </w:p>
        </w:tc>
        <w:tc>
          <w:tcPr>
            <w:tcW w:w="270" w:type="dxa"/>
            <w:gridSpan w:val="3"/>
            <w:tcBorders>
              <w:top w:val="nil"/>
              <w:left w:val="nil"/>
              <w:bottom w:val="nil"/>
              <w:right w:val="single" w:sz="4" w:space="0" w:color="auto"/>
            </w:tcBorders>
            <w:shd w:val="clear" w:color="auto" w:fill="auto"/>
            <w:noWrap/>
            <w:vAlign w:val="center"/>
          </w:tcPr>
          <w:p w14:paraId="7CEA097B" w14:textId="77777777" w:rsidR="00ED39A1" w:rsidRPr="00282D13" w:rsidRDefault="00ED39A1" w:rsidP="00ED39A1">
            <w:pPr>
              <w:rPr>
                <w:rFonts w:ascii="Arial" w:hAnsi="Arial" w:cs="Arial"/>
                <w:color w:val="000000"/>
                <w:sz w:val="18"/>
                <w:szCs w:val="18"/>
              </w:rPr>
            </w:pPr>
          </w:p>
        </w:tc>
        <w:tc>
          <w:tcPr>
            <w:tcW w:w="1312" w:type="dxa"/>
            <w:gridSpan w:val="4"/>
            <w:tcBorders>
              <w:top w:val="nil"/>
              <w:left w:val="single" w:sz="4" w:space="0" w:color="auto"/>
              <w:right w:val="nil"/>
            </w:tcBorders>
            <w:shd w:val="clear" w:color="auto" w:fill="E5E5E5" w:themeFill="accent6" w:themeFillTint="66"/>
            <w:noWrap/>
            <w:vAlign w:val="center"/>
          </w:tcPr>
          <w:p w14:paraId="397AB5AF" w14:textId="77777777" w:rsidR="00ED39A1" w:rsidRPr="00282D13" w:rsidRDefault="00ED39A1" w:rsidP="00ED39A1">
            <w:pPr>
              <w:rPr>
                <w:rFonts w:ascii="Arial" w:hAnsi="Arial" w:cs="Arial"/>
                <w:color w:val="000000"/>
                <w:sz w:val="18"/>
                <w:szCs w:val="18"/>
              </w:rPr>
            </w:pPr>
          </w:p>
        </w:tc>
        <w:tc>
          <w:tcPr>
            <w:tcW w:w="1710" w:type="dxa"/>
            <w:gridSpan w:val="2"/>
            <w:tcBorders>
              <w:left w:val="nil"/>
              <w:right w:val="nil"/>
            </w:tcBorders>
            <w:shd w:val="clear" w:color="auto" w:fill="E5E5E5" w:themeFill="accent6" w:themeFillTint="66"/>
            <w:noWrap/>
            <w:vAlign w:val="center"/>
          </w:tcPr>
          <w:p w14:paraId="3398DA1C" w14:textId="77777777" w:rsidR="00ED39A1" w:rsidRPr="00282D13" w:rsidRDefault="00ED39A1" w:rsidP="00ED39A1">
            <w:pPr>
              <w:ind w:left="-22"/>
              <w:rPr>
                <w:rFonts w:ascii="Arial" w:hAnsi="Arial" w:cs="Arial"/>
                <w:color w:val="000000"/>
                <w:sz w:val="18"/>
                <w:szCs w:val="18"/>
              </w:rPr>
            </w:pPr>
          </w:p>
        </w:tc>
        <w:tc>
          <w:tcPr>
            <w:tcW w:w="1110" w:type="dxa"/>
            <w:gridSpan w:val="3"/>
            <w:tcBorders>
              <w:left w:val="nil"/>
              <w:right w:val="nil"/>
            </w:tcBorders>
            <w:shd w:val="clear" w:color="auto" w:fill="auto"/>
            <w:noWrap/>
            <w:vAlign w:val="center"/>
          </w:tcPr>
          <w:p w14:paraId="09F42E5B" w14:textId="77777777" w:rsidR="00ED39A1" w:rsidRPr="00282D13" w:rsidRDefault="00ED39A1" w:rsidP="00ED39A1">
            <w:pPr>
              <w:ind w:left="-68"/>
              <w:rPr>
                <w:rFonts w:ascii="Arial" w:hAnsi="Arial" w:cs="Arial"/>
                <w:color w:val="000000"/>
                <w:sz w:val="18"/>
                <w:szCs w:val="18"/>
              </w:rPr>
            </w:pPr>
          </w:p>
        </w:tc>
        <w:tc>
          <w:tcPr>
            <w:tcW w:w="267" w:type="dxa"/>
            <w:gridSpan w:val="2"/>
            <w:tcBorders>
              <w:top w:val="nil"/>
              <w:left w:val="nil"/>
              <w:right w:val="single" w:sz="4" w:space="0" w:color="auto"/>
            </w:tcBorders>
            <w:shd w:val="clear" w:color="auto" w:fill="auto"/>
            <w:noWrap/>
            <w:vAlign w:val="center"/>
          </w:tcPr>
          <w:p w14:paraId="77A305CA" w14:textId="77777777" w:rsidR="00ED39A1" w:rsidRPr="00282D13" w:rsidRDefault="00ED39A1" w:rsidP="00ED39A1">
            <w:pPr>
              <w:ind w:left="-68"/>
              <w:rPr>
                <w:rFonts w:ascii="Arial" w:hAnsi="Arial" w:cs="Arial"/>
                <w:color w:val="000000"/>
                <w:sz w:val="18"/>
                <w:szCs w:val="18"/>
              </w:rPr>
            </w:pPr>
          </w:p>
        </w:tc>
      </w:tr>
      <w:tr w:rsidR="001C5D7F" w:rsidRPr="00282D13" w14:paraId="1BD522A7" w14:textId="77777777" w:rsidTr="00ED0679">
        <w:trPr>
          <w:trHeight w:val="288"/>
        </w:trPr>
        <w:tc>
          <w:tcPr>
            <w:tcW w:w="236" w:type="dxa"/>
            <w:tcBorders>
              <w:top w:val="nil"/>
              <w:left w:val="nil"/>
              <w:bottom w:val="nil"/>
              <w:right w:val="nil"/>
            </w:tcBorders>
            <w:shd w:val="clear" w:color="auto" w:fill="auto"/>
            <w:noWrap/>
            <w:vAlign w:val="bottom"/>
            <w:hideMark/>
          </w:tcPr>
          <w:p w14:paraId="7BFC9F94" w14:textId="77777777" w:rsidR="00ED39A1" w:rsidRPr="00282D13" w:rsidRDefault="00ED39A1" w:rsidP="00ED39A1">
            <w:pPr>
              <w:rPr>
                <w:rFonts w:ascii="Arial" w:hAnsi="Arial" w:cs="Arial"/>
                <w:color w:val="000000"/>
                <w:sz w:val="18"/>
                <w:szCs w:val="18"/>
              </w:rPr>
            </w:pPr>
          </w:p>
        </w:tc>
        <w:tc>
          <w:tcPr>
            <w:tcW w:w="2014" w:type="dxa"/>
            <w:gridSpan w:val="2"/>
            <w:tcBorders>
              <w:top w:val="nil"/>
              <w:left w:val="single" w:sz="4" w:space="0" w:color="auto"/>
              <w:bottom w:val="single" w:sz="4" w:space="0" w:color="auto"/>
              <w:right w:val="nil"/>
            </w:tcBorders>
            <w:shd w:val="clear" w:color="auto" w:fill="auto"/>
            <w:noWrap/>
            <w:vAlign w:val="center"/>
            <w:hideMark/>
          </w:tcPr>
          <w:p w14:paraId="2582F936" w14:textId="77777777" w:rsidR="00ED39A1" w:rsidRPr="00282D13" w:rsidRDefault="00ED39A1" w:rsidP="00ED39A1">
            <w:pPr>
              <w:ind w:right="-177"/>
              <w:rPr>
                <w:rFonts w:ascii="Arial" w:hAnsi="Arial" w:cs="Arial"/>
                <w:color w:val="000000"/>
                <w:sz w:val="18"/>
                <w:szCs w:val="18"/>
              </w:rPr>
            </w:pPr>
            <w:r w:rsidRPr="00282D13">
              <w:rPr>
                <w:rFonts w:ascii="Arial" w:hAnsi="Arial" w:cs="Arial"/>
                <w:color w:val="000000"/>
                <w:sz w:val="18"/>
                <w:szCs w:val="18"/>
              </w:rPr>
              <w:t> </w:t>
            </w:r>
          </w:p>
        </w:tc>
        <w:tc>
          <w:tcPr>
            <w:tcW w:w="1800" w:type="dxa"/>
            <w:gridSpan w:val="2"/>
            <w:tcBorders>
              <w:top w:val="nil"/>
              <w:left w:val="nil"/>
              <w:bottom w:val="single" w:sz="4" w:space="0" w:color="auto"/>
              <w:right w:val="nil"/>
            </w:tcBorders>
            <w:shd w:val="clear" w:color="auto" w:fill="auto"/>
            <w:noWrap/>
            <w:vAlign w:val="center"/>
            <w:hideMark/>
          </w:tcPr>
          <w:p w14:paraId="2C9F5D9E" w14:textId="77777777" w:rsidR="00ED39A1" w:rsidRPr="00282D13" w:rsidRDefault="00ED39A1" w:rsidP="00ED39A1">
            <w:pPr>
              <w:ind w:left="-18" w:hanging="90"/>
              <w:rPr>
                <w:rFonts w:ascii="Arial" w:hAnsi="Arial" w:cs="Arial"/>
                <w:color w:val="000000"/>
                <w:sz w:val="18"/>
                <w:szCs w:val="18"/>
              </w:rPr>
            </w:pPr>
            <w:r w:rsidRPr="00282D13">
              <w:rPr>
                <w:rFonts w:ascii="Arial" w:hAnsi="Arial" w:cs="Arial"/>
                <w:color w:val="000000"/>
                <w:sz w:val="18"/>
                <w:szCs w:val="18"/>
              </w:rPr>
              <w:t> </w:t>
            </w:r>
          </w:p>
        </w:tc>
        <w:tc>
          <w:tcPr>
            <w:tcW w:w="2322" w:type="dxa"/>
            <w:gridSpan w:val="8"/>
            <w:tcBorders>
              <w:top w:val="nil"/>
              <w:left w:val="nil"/>
              <w:bottom w:val="single" w:sz="4" w:space="0" w:color="auto"/>
              <w:right w:val="nil"/>
            </w:tcBorders>
            <w:shd w:val="clear" w:color="auto" w:fill="auto"/>
            <w:noWrap/>
            <w:vAlign w:val="center"/>
            <w:hideMark/>
          </w:tcPr>
          <w:p w14:paraId="78D7376F"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737690A3" w14:textId="77777777" w:rsidR="00ED39A1" w:rsidRPr="00282D13" w:rsidRDefault="00ED39A1" w:rsidP="00ED39A1">
            <w:pPr>
              <w:rPr>
                <w:rFonts w:ascii="Arial" w:hAnsi="Arial" w:cs="Arial"/>
                <w:color w:val="000000"/>
                <w:sz w:val="18"/>
                <w:szCs w:val="18"/>
              </w:rPr>
            </w:pPr>
            <w:r w:rsidRPr="00282D13">
              <w:rPr>
                <w:rFonts w:ascii="Arial" w:hAnsi="Arial" w:cs="Arial"/>
                <w:color w:val="000000"/>
                <w:sz w:val="18"/>
                <w:szCs w:val="18"/>
              </w:rPr>
              <w:t> </w:t>
            </w:r>
          </w:p>
        </w:tc>
        <w:tc>
          <w:tcPr>
            <w:tcW w:w="1312" w:type="dxa"/>
            <w:gridSpan w:val="4"/>
            <w:tcBorders>
              <w:left w:val="single" w:sz="4" w:space="0" w:color="auto"/>
              <w:bottom w:val="single" w:sz="4" w:space="0" w:color="auto"/>
              <w:right w:val="nil"/>
            </w:tcBorders>
            <w:shd w:val="clear" w:color="auto" w:fill="auto"/>
            <w:noWrap/>
            <w:vAlign w:val="center"/>
          </w:tcPr>
          <w:p w14:paraId="2697AC09" w14:textId="77777777" w:rsidR="00ED39A1" w:rsidRPr="00282D13" w:rsidRDefault="00ED39A1" w:rsidP="00ED39A1">
            <w:pPr>
              <w:rPr>
                <w:rFonts w:ascii="Arial" w:hAnsi="Arial" w:cs="Arial"/>
                <w:color w:val="000000"/>
                <w:sz w:val="18"/>
                <w:szCs w:val="18"/>
              </w:rPr>
            </w:pPr>
          </w:p>
        </w:tc>
        <w:tc>
          <w:tcPr>
            <w:tcW w:w="1710" w:type="dxa"/>
            <w:gridSpan w:val="2"/>
            <w:tcBorders>
              <w:left w:val="nil"/>
              <w:bottom w:val="single" w:sz="4" w:space="0" w:color="auto"/>
              <w:right w:val="nil"/>
            </w:tcBorders>
            <w:shd w:val="clear" w:color="auto" w:fill="auto"/>
            <w:noWrap/>
            <w:vAlign w:val="center"/>
          </w:tcPr>
          <w:p w14:paraId="23AFA1A0" w14:textId="77777777" w:rsidR="00ED39A1" w:rsidRPr="00282D13" w:rsidRDefault="00ED39A1" w:rsidP="00ED39A1">
            <w:pPr>
              <w:ind w:left="-22"/>
              <w:rPr>
                <w:rFonts w:ascii="Arial" w:hAnsi="Arial" w:cs="Arial"/>
                <w:color w:val="000000"/>
                <w:sz w:val="18"/>
                <w:szCs w:val="18"/>
              </w:rPr>
            </w:pPr>
          </w:p>
        </w:tc>
        <w:tc>
          <w:tcPr>
            <w:tcW w:w="1110" w:type="dxa"/>
            <w:gridSpan w:val="3"/>
            <w:tcBorders>
              <w:left w:val="nil"/>
              <w:bottom w:val="single" w:sz="4" w:space="0" w:color="auto"/>
              <w:right w:val="nil"/>
            </w:tcBorders>
            <w:shd w:val="clear" w:color="auto" w:fill="auto"/>
            <w:noWrap/>
            <w:vAlign w:val="center"/>
          </w:tcPr>
          <w:p w14:paraId="23D82E20" w14:textId="77777777" w:rsidR="00ED39A1" w:rsidRPr="00282D13" w:rsidRDefault="00ED39A1" w:rsidP="00ED39A1">
            <w:pPr>
              <w:ind w:left="-68"/>
              <w:rPr>
                <w:rFonts w:ascii="Arial" w:hAnsi="Arial" w:cs="Arial"/>
                <w:color w:val="000000"/>
                <w:sz w:val="18"/>
                <w:szCs w:val="18"/>
              </w:rPr>
            </w:pPr>
          </w:p>
        </w:tc>
        <w:tc>
          <w:tcPr>
            <w:tcW w:w="267" w:type="dxa"/>
            <w:gridSpan w:val="2"/>
            <w:tcBorders>
              <w:left w:val="nil"/>
              <w:bottom w:val="single" w:sz="4" w:space="0" w:color="auto"/>
              <w:right w:val="single" w:sz="4" w:space="0" w:color="auto"/>
            </w:tcBorders>
            <w:shd w:val="clear" w:color="auto" w:fill="auto"/>
            <w:noWrap/>
            <w:vAlign w:val="center"/>
          </w:tcPr>
          <w:p w14:paraId="376E418A" w14:textId="77777777" w:rsidR="00ED39A1" w:rsidRPr="00282D13" w:rsidRDefault="00ED39A1" w:rsidP="00ED39A1">
            <w:pPr>
              <w:ind w:left="-68"/>
              <w:rPr>
                <w:rFonts w:ascii="Arial" w:hAnsi="Arial" w:cs="Arial"/>
                <w:color w:val="000000"/>
                <w:sz w:val="18"/>
                <w:szCs w:val="18"/>
              </w:rPr>
            </w:pPr>
          </w:p>
        </w:tc>
      </w:tr>
    </w:tbl>
    <w:p w14:paraId="5A9F1A23" w14:textId="77777777" w:rsidR="00237268" w:rsidRPr="00282D13" w:rsidRDefault="00237268" w:rsidP="00491AD7">
      <w:pPr>
        <w:pStyle w:val="Heading1"/>
        <w:sectPr w:rsidR="00237268" w:rsidRPr="00282D13" w:rsidSect="00540AA8">
          <w:footerReference w:type="default" r:id="rId25"/>
          <w:type w:val="continuous"/>
          <w:pgSz w:w="12240" w:h="15840"/>
          <w:pgMar w:top="1440" w:right="720" w:bottom="1440" w:left="720" w:header="288" w:footer="288" w:gutter="0"/>
          <w:pgNumType w:start="3"/>
          <w:cols w:space="720"/>
          <w:docGrid w:linePitch="360"/>
        </w:sectPr>
      </w:pPr>
    </w:p>
    <w:p w14:paraId="61F3F73C" w14:textId="77777777" w:rsidR="00540AA8" w:rsidRDefault="00540AA8" w:rsidP="00540AA8"/>
    <w:p w14:paraId="2536C62E" w14:textId="77777777" w:rsidR="00186F56" w:rsidRPr="00282D13" w:rsidRDefault="00C70DB3" w:rsidP="00491AD7">
      <w:pPr>
        <w:pStyle w:val="Heading1"/>
      </w:pPr>
      <w:bookmarkStart w:id="9" w:name="_Toc86928449"/>
      <w:r w:rsidRPr="00282D13">
        <w:t>Questionnaire</w:t>
      </w:r>
      <w:bookmarkEnd w:id="9"/>
    </w:p>
    <w:p w14:paraId="4600C74B" w14:textId="77777777" w:rsidR="00C71839" w:rsidRPr="00282D13" w:rsidRDefault="00C71839" w:rsidP="00C71839">
      <w:pPr>
        <w:rPr>
          <w:rFonts w:ascii="Arial" w:hAnsi="Arial" w:cs="Arial"/>
          <w:sz w:val="18"/>
          <w:szCs w:val="18"/>
        </w:rPr>
      </w:pPr>
    </w:p>
    <w:tbl>
      <w:tblPr>
        <w:tblStyle w:val="TableGrid"/>
        <w:tblW w:w="1137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9455"/>
        <w:gridCol w:w="572"/>
        <w:gridCol w:w="538"/>
      </w:tblGrid>
      <w:tr w:rsidR="00027A34" w:rsidRPr="00282D13" w14:paraId="3DFA7785" w14:textId="77777777" w:rsidTr="00D91F96">
        <w:trPr>
          <w:cantSplit/>
          <w:trHeight w:val="304"/>
        </w:trPr>
        <w:tc>
          <w:tcPr>
            <w:tcW w:w="810" w:type="dxa"/>
            <w:tcBorders>
              <w:top w:val="single" w:sz="4" w:space="0" w:color="auto"/>
              <w:left w:val="single" w:sz="4" w:space="0" w:color="auto"/>
              <w:bottom w:val="single" w:sz="4" w:space="0" w:color="auto"/>
              <w:right w:val="single" w:sz="4" w:space="0" w:color="auto"/>
            </w:tcBorders>
            <w:shd w:val="clear" w:color="auto" w:fill="86C5C7"/>
          </w:tcPr>
          <w:p w14:paraId="415D988B" w14:textId="77777777" w:rsidR="00027A34" w:rsidRPr="00282D13" w:rsidRDefault="00027A34" w:rsidP="00D91F96">
            <w:pPr>
              <w:spacing w:after="80"/>
              <w:rPr>
                <w:rFonts w:ascii="Arial" w:hAnsi="Arial" w:cs="Arial"/>
                <w:b/>
                <w:sz w:val="18"/>
                <w:szCs w:val="18"/>
              </w:rPr>
            </w:pPr>
            <w:bookmarkStart w:id="10" w:name="_Hlk76624169"/>
            <w:r w:rsidRPr="00282D13">
              <w:rPr>
                <w:rFonts w:ascii="Arial" w:hAnsi="Arial" w:cs="Arial"/>
                <w:b/>
                <w:sz w:val="18"/>
                <w:szCs w:val="18"/>
              </w:rPr>
              <w:t>1.0</w:t>
            </w:r>
          </w:p>
        </w:tc>
        <w:tc>
          <w:tcPr>
            <w:tcW w:w="9455" w:type="dxa"/>
            <w:tcBorders>
              <w:top w:val="single" w:sz="4" w:space="0" w:color="auto"/>
              <w:left w:val="single" w:sz="4" w:space="0" w:color="auto"/>
              <w:bottom w:val="single" w:sz="4" w:space="0" w:color="auto"/>
              <w:right w:val="single" w:sz="4" w:space="0" w:color="auto"/>
            </w:tcBorders>
            <w:shd w:val="clear" w:color="auto" w:fill="86C5C7"/>
            <w:vAlign w:val="center"/>
          </w:tcPr>
          <w:p w14:paraId="3EB1F16D" w14:textId="77777777" w:rsidR="00027A34" w:rsidRPr="00282D13" w:rsidRDefault="00027A34" w:rsidP="00D32CE1">
            <w:pPr>
              <w:spacing w:after="80"/>
              <w:rPr>
                <w:rFonts w:ascii="Arial" w:hAnsi="Arial" w:cs="Arial"/>
                <w:b/>
                <w:sz w:val="18"/>
                <w:szCs w:val="18"/>
              </w:rPr>
            </w:pPr>
            <w:r w:rsidRPr="00282D13">
              <w:rPr>
                <w:rFonts w:ascii="Arial" w:hAnsi="Arial" w:cs="Arial"/>
                <w:b/>
                <w:sz w:val="18"/>
                <w:szCs w:val="18"/>
              </w:rPr>
              <w:t>Firm: General Information</w:t>
            </w:r>
          </w:p>
        </w:tc>
        <w:tc>
          <w:tcPr>
            <w:tcW w:w="572" w:type="dxa"/>
            <w:tcBorders>
              <w:top w:val="single" w:sz="4" w:space="0" w:color="auto"/>
              <w:left w:val="single" w:sz="4" w:space="0" w:color="auto"/>
              <w:bottom w:val="single" w:sz="4" w:space="0" w:color="auto"/>
              <w:right w:val="single" w:sz="4" w:space="0" w:color="auto"/>
            </w:tcBorders>
            <w:shd w:val="clear" w:color="auto" w:fill="86C5C7"/>
            <w:vAlign w:val="center"/>
          </w:tcPr>
          <w:p w14:paraId="4B87AFC6" w14:textId="77777777" w:rsidR="00027A34" w:rsidRPr="00282D13" w:rsidRDefault="00027A34" w:rsidP="00D32CE1">
            <w:pPr>
              <w:spacing w:after="80"/>
              <w:rPr>
                <w:rFonts w:ascii="Arial" w:hAnsi="Arial" w:cs="Arial"/>
                <w:b/>
                <w:sz w:val="18"/>
                <w:szCs w:val="18"/>
              </w:rPr>
            </w:pPr>
            <w:r w:rsidRPr="00282D13">
              <w:rPr>
                <w:rFonts w:ascii="Arial" w:hAnsi="Arial" w:cs="Arial"/>
                <w:b/>
                <w:sz w:val="18"/>
                <w:szCs w:val="18"/>
              </w:rPr>
              <w:t>Yes</w:t>
            </w:r>
          </w:p>
        </w:tc>
        <w:tc>
          <w:tcPr>
            <w:tcW w:w="538" w:type="dxa"/>
            <w:tcBorders>
              <w:top w:val="single" w:sz="4" w:space="0" w:color="auto"/>
              <w:left w:val="single" w:sz="4" w:space="0" w:color="auto"/>
              <w:bottom w:val="single" w:sz="4" w:space="0" w:color="auto"/>
              <w:right w:val="single" w:sz="4" w:space="0" w:color="auto"/>
            </w:tcBorders>
            <w:shd w:val="clear" w:color="auto" w:fill="86C5C7"/>
            <w:vAlign w:val="center"/>
          </w:tcPr>
          <w:p w14:paraId="2F6F1C37" w14:textId="77777777" w:rsidR="00027A34" w:rsidRPr="00282D13" w:rsidRDefault="00027A34" w:rsidP="00D32CE1">
            <w:pPr>
              <w:spacing w:after="80"/>
              <w:rPr>
                <w:rFonts w:ascii="Arial" w:hAnsi="Arial" w:cs="Arial"/>
                <w:b/>
                <w:sz w:val="18"/>
                <w:szCs w:val="18"/>
              </w:rPr>
            </w:pPr>
            <w:r w:rsidRPr="00282D13">
              <w:rPr>
                <w:rFonts w:ascii="Arial" w:hAnsi="Arial" w:cs="Arial"/>
                <w:b/>
                <w:sz w:val="18"/>
                <w:szCs w:val="18"/>
              </w:rPr>
              <w:t>No</w:t>
            </w:r>
          </w:p>
        </w:tc>
      </w:tr>
      <w:tr w:rsidR="00B9781B" w:rsidRPr="00282D13" w14:paraId="3167FA4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53F3619" w14:textId="29C5FC10" w:rsidR="00B9781B" w:rsidRPr="00282D13" w:rsidRDefault="00B9781B" w:rsidP="00D91F96">
            <w:pPr>
              <w:spacing w:after="80"/>
              <w:rPr>
                <w:rFonts w:ascii="Arial" w:hAnsi="Arial" w:cs="Arial"/>
                <w:sz w:val="18"/>
                <w:szCs w:val="18"/>
              </w:rPr>
            </w:pPr>
            <w:r w:rsidRPr="00282D13">
              <w:rPr>
                <w:rFonts w:ascii="Arial" w:hAnsi="Arial" w:cs="Arial"/>
                <w:sz w:val="18"/>
                <w:szCs w:val="18"/>
              </w:rPr>
              <w:t>1.1</w:t>
            </w:r>
          </w:p>
        </w:tc>
        <w:tc>
          <w:tcPr>
            <w:tcW w:w="10565" w:type="dxa"/>
            <w:gridSpan w:val="3"/>
            <w:tcBorders>
              <w:top w:val="single" w:sz="4" w:space="0" w:color="auto"/>
              <w:left w:val="single" w:sz="4" w:space="0" w:color="auto"/>
              <w:bottom w:val="single" w:sz="4" w:space="0" w:color="auto"/>
              <w:right w:val="single" w:sz="4" w:space="0" w:color="auto"/>
            </w:tcBorders>
          </w:tcPr>
          <w:p w14:paraId="58926470" w14:textId="77777777" w:rsidR="00B9781B" w:rsidRPr="00282D13" w:rsidRDefault="00B9781B" w:rsidP="00282D13">
            <w:pPr>
              <w:spacing w:after="80"/>
              <w:jc w:val="both"/>
              <w:rPr>
                <w:rFonts w:ascii="Arial" w:hAnsi="Arial" w:cs="Arial"/>
                <w:sz w:val="18"/>
                <w:szCs w:val="18"/>
              </w:rPr>
            </w:pPr>
            <w:r w:rsidRPr="00282D13">
              <w:rPr>
                <w:rFonts w:ascii="Arial" w:hAnsi="Arial" w:cs="Arial"/>
                <w:sz w:val="18"/>
                <w:szCs w:val="18"/>
              </w:rPr>
              <w:t xml:space="preserve">Provide a brief overview of the Firm, including information on the founding, subsequent history and information on any predecessor firm and/or parent firm.  </w:t>
            </w:r>
          </w:p>
          <w:p w14:paraId="448462DB" w14:textId="77777777" w:rsidR="00B9781B" w:rsidRPr="00282D13" w:rsidRDefault="00B9781B" w:rsidP="00282D13">
            <w:pPr>
              <w:spacing w:after="80"/>
              <w:jc w:val="both"/>
              <w:rPr>
                <w:rFonts w:ascii="Arial" w:hAnsi="Arial" w:cs="Arial"/>
                <w:sz w:val="18"/>
                <w:szCs w:val="18"/>
              </w:rPr>
            </w:pPr>
          </w:p>
          <w:p w14:paraId="5363A96F" w14:textId="5337391F" w:rsidR="00B9781B" w:rsidRPr="00282D13" w:rsidRDefault="00B9781B"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B9781B" w:rsidRPr="00282D13" w14:paraId="2064EF0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AE4BF93" w14:textId="1D4C200C" w:rsidR="00B9781B" w:rsidRPr="00282D13" w:rsidRDefault="00B9781B" w:rsidP="00D91F96">
            <w:pPr>
              <w:spacing w:after="80"/>
              <w:rPr>
                <w:rFonts w:ascii="Arial" w:hAnsi="Arial" w:cs="Arial"/>
                <w:sz w:val="18"/>
                <w:szCs w:val="18"/>
              </w:rPr>
            </w:pPr>
            <w:r w:rsidRPr="00282D13">
              <w:rPr>
                <w:rFonts w:ascii="Arial" w:hAnsi="Arial" w:cs="Arial"/>
                <w:sz w:val="18"/>
                <w:szCs w:val="18"/>
              </w:rPr>
              <w:t>1.2</w:t>
            </w:r>
          </w:p>
        </w:tc>
        <w:tc>
          <w:tcPr>
            <w:tcW w:w="10565" w:type="dxa"/>
            <w:gridSpan w:val="3"/>
            <w:tcBorders>
              <w:top w:val="single" w:sz="4" w:space="0" w:color="auto"/>
              <w:left w:val="single" w:sz="4" w:space="0" w:color="auto"/>
              <w:bottom w:val="single" w:sz="4" w:space="0" w:color="auto"/>
              <w:right w:val="single" w:sz="4" w:space="0" w:color="auto"/>
            </w:tcBorders>
          </w:tcPr>
          <w:p w14:paraId="3F024107" w14:textId="02C1BAB0" w:rsidR="00B9781B" w:rsidRPr="00282D13" w:rsidRDefault="00B9781B" w:rsidP="00282D13">
            <w:pPr>
              <w:spacing w:after="80"/>
              <w:jc w:val="both"/>
              <w:rPr>
                <w:rFonts w:ascii="Arial" w:hAnsi="Arial" w:cs="Arial"/>
                <w:sz w:val="18"/>
                <w:szCs w:val="18"/>
              </w:rPr>
            </w:pPr>
            <w:r w:rsidRPr="00282D13">
              <w:rPr>
                <w:rFonts w:ascii="Arial" w:hAnsi="Arial" w:cs="Arial"/>
                <w:sz w:val="18"/>
                <w:szCs w:val="18"/>
              </w:rPr>
              <w:t xml:space="preserve">Describe any plans to change or expand the Firm (e.g., entering/exiting business lines or office locations) over the next </w:t>
            </w:r>
            <w:r w:rsidR="00A62A71">
              <w:rPr>
                <w:rFonts w:ascii="Arial" w:hAnsi="Arial" w:cs="Arial"/>
                <w:sz w:val="18"/>
                <w:szCs w:val="18"/>
              </w:rPr>
              <w:t>five</w:t>
            </w:r>
            <w:r w:rsidRPr="00282D13">
              <w:rPr>
                <w:rFonts w:ascii="Arial" w:hAnsi="Arial" w:cs="Arial"/>
                <w:sz w:val="18"/>
                <w:szCs w:val="18"/>
              </w:rPr>
              <w:t xml:space="preserve"> years.</w:t>
            </w:r>
          </w:p>
          <w:p w14:paraId="5CF0994B" w14:textId="77777777" w:rsidR="00B9781B" w:rsidRPr="00282D13" w:rsidRDefault="00B9781B" w:rsidP="00282D13">
            <w:pPr>
              <w:spacing w:after="80"/>
              <w:jc w:val="both"/>
              <w:rPr>
                <w:rFonts w:ascii="Arial" w:hAnsi="Arial" w:cs="Arial"/>
                <w:sz w:val="18"/>
                <w:szCs w:val="18"/>
              </w:rPr>
            </w:pPr>
          </w:p>
          <w:p w14:paraId="67B4DBE6" w14:textId="5F54C9CC" w:rsidR="00B9781B" w:rsidRPr="00282D13" w:rsidRDefault="00B9781B"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B9781B" w:rsidRPr="00282D13" w14:paraId="16DD0C5C"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5642AE6A" w14:textId="03DBE0B7" w:rsidR="00B9781B" w:rsidRPr="00282D13" w:rsidRDefault="00B9781B" w:rsidP="00D91F96">
            <w:pPr>
              <w:spacing w:after="80"/>
              <w:rPr>
                <w:rFonts w:ascii="Arial" w:hAnsi="Arial" w:cs="Arial"/>
                <w:sz w:val="18"/>
                <w:szCs w:val="18"/>
              </w:rPr>
            </w:pPr>
            <w:bookmarkStart w:id="11" w:name="Q1_3"/>
            <w:r w:rsidRPr="00282D13">
              <w:rPr>
                <w:rFonts w:ascii="Arial" w:hAnsi="Arial" w:cs="Arial"/>
                <w:sz w:val="18"/>
                <w:szCs w:val="18"/>
              </w:rPr>
              <w:t>1.3</w:t>
            </w:r>
            <w:bookmarkEnd w:id="11"/>
          </w:p>
        </w:tc>
        <w:tc>
          <w:tcPr>
            <w:tcW w:w="10565" w:type="dxa"/>
            <w:gridSpan w:val="3"/>
            <w:tcBorders>
              <w:top w:val="single" w:sz="4" w:space="0" w:color="auto"/>
              <w:left w:val="single" w:sz="4" w:space="0" w:color="auto"/>
              <w:bottom w:val="single" w:sz="4" w:space="0" w:color="auto"/>
              <w:right w:val="single" w:sz="4" w:space="0" w:color="auto"/>
            </w:tcBorders>
          </w:tcPr>
          <w:p w14:paraId="323D1ADA" w14:textId="7BBAD9B0" w:rsidR="00B9781B" w:rsidRPr="00282D13" w:rsidRDefault="00B9781B" w:rsidP="00282D13">
            <w:pPr>
              <w:spacing w:after="80"/>
              <w:jc w:val="both"/>
              <w:rPr>
                <w:rFonts w:ascii="Arial" w:hAnsi="Arial" w:cs="Arial"/>
                <w:sz w:val="18"/>
                <w:szCs w:val="18"/>
              </w:rPr>
            </w:pPr>
            <w:r w:rsidRPr="00282D13">
              <w:rPr>
                <w:rFonts w:ascii="Arial" w:hAnsi="Arial" w:cs="Arial"/>
                <w:sz w:val="18"/>
                <w:szCs w:val="18"/>
              </w:rPr>
              <w:t>Provide an overview (including chart) of the ownership structure of the Firm, its relevant investment advisors and any parent organization (</w:t>
            </w:r>
            <w:hyperlink w:anchor="A69" w:history="1">
              <w:r w:rsidRPr="0016794A">
                <w:rPr>
                  <w:rStyle w:val="Hyperlink"/>
                  <w:rFonts w:ascii="Arial" w:hAnsi="Arial" w:cs="Arial"/>
                  <w:color w:val="000000" w:themeColor="text1"/>
                  <w:sz w:val="18"/>
                  <w:szCs w:val="18"/>
                </w:rPr>
                <w:t>as referenced in Appendix A</w:t>
              </w:r>
            </w:hyperlink>
            <w:r w:rsidRPr="0016794A">
              <w:rPr>
                <w:rFonts w:ascii="Arial" w:hAnsi="Arial" w:cs="Arial"/>
                <w:color w:val="000000" w:themeColor="text1"/>
                <w:sz w:val="18"/>
                <w:szCs w:val="18"/>
              </w:rPr>
              <w:t xml:space="preserve">). </w:t>
            </w:r>
            <w:r w:rsidRPr="00282D13">
              <w:rPr>
                <w:rFonts w:ascii="Arial" w:hAnsi="Arial" w:cs="Arial"/>
                <w:sz w:val="18"/>
                <w:szCs w:val="18"/>
              </w:rPr>
              <w:t xml:space="preserve">Include details on the timing and rationale for each significant ownership change. State any limitations on the ability of the </w:t>
            </w:r>
            <w:r w:rsidR="00FE35F8">
              <w:rPr>
                <w:rFonts w:ascii="Arial" w:hAnsi="Arial" w:cs="Arial"/>
                <w:sz w:val="18"/>
                <w:szCs w:val="18"/>
              </w:rPr>
              <w:t xml:space="preserve">Firm </w:t>
            </w:r>
            <w:r w:rsidRPr="00282D13">
              <w:rPr>
                <w:rFonts w:ascii="Arial" w:hAnsi="Arial" w:cs="Arial"/>
                <w:sz w:val="18"/>
                <w:szCs w:val="18"/>
              </w:rPr>
              <w:t xml:space="preserve">Principals (as defined in </w:t>
            </w:r>
            <w:r w:rsidR="00EB3E3C">
              <w:rPr>
                <w:rFonts w:ascii="Arial" w:hAnsi="Arial" w:cs="Arial"/>
                <w:sz w:val="18"/>
                <w:szCs w:val="18"/>
              </w:rPr>
              <w:t>the Glossary</w:t>
            </w:r>
            <w:r w:rsidRPr="00282D13">
              <w:rPr>
                <w:rFonts w:ascii="Arial" w:hAnsi="Arial" w:cs="Arial"/>
                <w:sz w:val="18"/>
                <w:szCs w:val="18"/>
              </w:rPr>
              <w:t>) to assign their interests in the General Partner. Include percentage ownership, ownership vesting schedules and any changes in ownership over the last five years.</w:t>
            </w:r>
          </w:p>
          <w:p w14:paraId="6C265D7A" w14:textId="56EF63FD" w:rsidR="00B9781B" w:rsidRPr="00282D13" w:rsidRDefault="00B9781B" w:rsidP="00282D13">
            <w:pPr>
              <w:spacing w:after="80"/>
              <w:jc w:val="both"/>
              <w:rPr>
                <w:rFonts w:ascii="Arial" w:hAnsi="Arial" w:cs="Arial"/>
                <w:i/>
                <w:iCs/>
                <w:sz w:val="18"/>
                <w:szCs w:val="18"/>
              </w:rPr>
            </w:pPr>
            <w:r w:rsidRPr="00282D13">
              <w:rPr>
                <w:rFonts w:ascii="Arial" w:hAnsi="Arial" w:cs="Arial"/>
                <w:sz w:val="18"/>
                <w:szCs w:val="18"/>
              </w:rPr>
              <w:br/>
            </w:r>
            <w:r w:rsidRPr="00282D13">
              <w:rPr>
                <w:rFonts w:ascii="Arial" w:hAnsi="Arial" w:cs="Arial"/>
                <w:i/>
                <w:iCs/>
                <w:sz w:val="18"/>
                <w:szCs w:val="18"/>
              </w:rPr>
              <w:t>Answer here</w:t>
            </w:r>
          </w:p>
        </w:tc>
      </w:tr>
      <w:tr w:rsidR="00B9781B" w:rsidRPr="00282D13" w14:paraId="3F8E522B"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5ED8B0A" w14:textId="68E8F11B" w:rsidR="00B9781B" w:rsidRPr="00282D13" w:rsidRDefault="00B9781B" w:rsidP="00D91F96">
            <w:pPr>
              <w:spacing w:after="80"/>
              <w:rPr>
                <w:rFonts w:ascii="Arial" w:hAnsi="Arial" w:cs="Arial"/>
                <w:sz w:val="18"/>
                <w:szCs w:val="18"/>
              </w:rPr>
            </w:pPr>
            <w:bookmarkStart w:id="12" w:name="Q1_4"/>
            <w:bookmarkEnd w:id="10"/>
            <w:r w:rsidRPr="00282D13">
              <w:rPr>
                <w:rFonts w:ascii="Arial" w:hAnsi="Arial" w:cs="Arial"/>
                <w:sz w:val="18"/>
                <w:szCs w:val="18"/>
              </w:rPr>
              <w:t>1.4</w:t>
            </w:r>
            <w:bookmarkEnd w:id="12"/>
          </w:p>
        </w:tc>
        <w:tc>
          <w:tcPr>
            <w:tcW w:w="10565" w:type="dxa"/>
            <w:gridSpan w:val="3"/>
            <w:tcBorders>
              <w:top w:val="single" w:sz="4" w:space="0" w:color="auto"/>
              <w:left w:val="single" w:sz="4" w:space="0" w:color="auto"/>
              <w:bottom w:val="single" w:sz="4" w:space="0" w:color="auto"/>
              <w:right w:val="single" w:sz="4" w:space="0" w:color="auto"/>
            </w:tcBorders>
          </w:tcPr>
          <w:p w14:paraId="4663F570" w14:textId="021C8583" w:rsidR="00B9781B" w:rsidRPr="000A7AA9" w:rsidRDefault="00B9781B" w:rsidP="00282D13">
            <w:pPr>
              <w:spacing w:after="80"/>
              <w:jc w:val="both"/>
              <w:rPr>
                <w:rFonts w:ascii="Arial" w:hAnsi="Arial" w:cs="Arial"/>
                <w:sz w:val="18"/>
                <w:szCs w:val="18"/>
              </w:rPr>
            </w:pPr>
            <w:r w:rsidRPr="000A7AA9">
              <w:rPr>
                <w:rFonts w:ascii="Arial" w:hAnsi="Arial" w:cs="Arial"/>
                <w:sz w:val="18"/>
                <w:szCs w:val="18"/>
              </w:rPr>
              <w:t xml:space="preserve">Provide an </w:t>
            </w:r>
            <w:r w:rsidR="00601960">
              <w:rPr>
                <w:rFonts w:ascii="Arial" w:hAnsi="Arial" w:cs="Arial"/>
                <w:sz w:val="18"/>
                <w:szCs w:val="18"/>
              </w:rPr>
              <w:t xml:space="preserve">organizational chart showing </w:t>
            </w:r>
            <w:r w:rsidRPr="000A7AA9">
              <w:rPr>
                <w:rFonts w:ascii="Arial" w:hAnsi="Arial" w:cs="Arial"/>
                <w:sz w:val="18"/>
                <w:szCs w:val="18"/>
              </w:rPr>
              <w:t xml:space="preserve">the management/organizational structure of the Firm </w:t>
            </w:r>
            <w:r w:rsidRPr="0016794A">
              <w:rPr>
                <w:rFonts w:ascii="Arial" w:hAnsi="Arial" w:cs="Arial"/>
                <w:color w:val="000000" w:themeColor="text1"/>
                <w:sz w:val="18"/>
                <w:szCs w:val="18"/>
              </w:rPr>
              <w:t>(</w:t>
            </w:r>
            <w:hyperlink w:anchor="A70" w:history="1">
              <w:r w:rsidRPr="0016794A">
                <w:rPr>
                  <w:rStyle w:val="Hyperlink"/>
                  <w:rFonts w:ascii="Arial" w:hAnsi="Arial" w:cs="Arial"/>
                  <w:color w:val="000000" w:themeColor="text1"/>
                  <w:sz w:val="18"/>
                  <w:szCs w:val="18"/>
                </w:rPr>
                <w:t>as referenced in Appendix A</w:t>
              </w:r>
            </w:hyperlink>
            <w:r w:rsidRPr="000A7AA9">
              <w:rPr>
                <w:rFonts w:ascii="Arial" w:hAnsi="Arial" w:cs="Arial"/>
                <w:sz w:val="18"/>
                <w:szCs w:val="18"/>
              </w:rPr>
              <w:t>). Include the structure and the different departments within</w:t>
            </w:r>
            <w:r w:rsidR="00922DAC" w:rsidRPr="000A7AA9">
              <w:rPr>
                <w:rFonts w:ascii="Arial" w:hAnsi="Arial" w:cs="Arial"/>
                <w:sz w:val="18"/>
                <w:szCs w:val="18"/>
              </w:rPr>
              <w:t xml:space="preserve"> </w:t>
            </w:r>
            <w:r w:rsidRPr="000A7AA9">
              <w:rPr>
                <w:rFonts w:ascii="Arial" w:hAnsi="Arial" w:cs="Arial"/>
                <w:sz w:val="18"/>
                <w:szCs w:val="18"/>
              </w:rPr>
              <w:t xml:space="preserve">the Firm (e.g., </w:t>
            </w:r>
            <w:r w:rsidR="00740DC9" w:rsidRPr="000A7AA9">
              <w:rPr>
                <w:rFonts w:ascii="Arial" w:hAnsi="Arial" w:cs="Arial"/>
                <w:sz w:val="18"/>
                <w:szCs w:val="18"/>
              </w:rPr>
              <w:t>O</w:t>
            </w:r>
            <w:r w:rsidRPr="000A7AA9">
              <w:rPr>
                <w:rFonts w:ascii="Arial" w:hAnsi="Arial" w:cs="Arial"/>
                <w:sz w:val="18"/>
                <w:szCs w:val="18"/>
              </w:rPr>
              <w:t xml:space="preserve">perations, IT, HR, Legal, Accounting or Finance). </w:t>
            </w:r>
            <w:r w:rsidR="00476869" w:rsidRPr="000A7AA9">
              <w:rPr>
                <w:rFonts w:ascii="Arial" w:hAnsi="Arial" w:cs="Arial"/>
                <w:sz w:val="18"/>
                <w:szCs w:val="18"/>
              </w:rPr>
              <w:t xml:space="preserve">Only provide names of </w:t>
            </w:r>
            <w:r w:rsidRPr="000A7AA9">
              <w:rPr>
                <w:rFonts w:ascii="Arial" w:hAnsi="Arial" w:cs="Arial"/>
                <w:sz w:val="18"/>
                <w:szCs w:val="18"/>
              </w:rPr>
              <w:t>C-suite and department head</w:t>
            </w:r>
            <w:r w:rsidR="00601960">
              <w:rPr>
                <w:rFonts w:ascii="Arial" w:hAnsi="Arial" w:cs="Arial"/>
                <w:sz w:val="18"/>
                <w:szCs w:val="18"/>
              </w:rPr>
              <w:t>s (e.g</w:t>
            </w:r>
            <w:r w:rsidR="00A17CD1">
              <w:rPr>
                <w:rFonts w:ascii="Arial" w:hAnsi="Arial" w:cs="Arial"/>
                <w:sz w:val="18"/>
                <w:szCs w:val="18"/>
              </w:rPr>
              <w:t xml:space="preserve">., </w:t>
            </w:r>
            <w:r w:rsidR="00601960">
              <w:rPr>
                <w:rFonts w:ascii="Arial" w:hAnsi="Arial" w:cs="Arial"/>
                <w:sz w:val="18"/>
                <w:szCs w:val="18"/>
              </w:rPr>
              <w:t>Head of ESG</w:t>
            </w:r>
            <w:r w:rsidR="00A17CD1">
              <w:rPr>
                <w:rFonts w:ascii="Arial" w:hAnsi="Arial" w:cs="Arial"/>
                <w:sz w:val="18"/>
                <w:szCs w:val="18"/>
              </w:rPr>
              <w:t xml:space="preserve"> or Head of Operations</w:t>
            </w:r>
            <w:r w:rsidR="00601960">
              <w:rPr>
                <w:rFonts w:ascii="Arial" w:hAnsi="Arial" w:cs="Arial"/>
                <w:sz w:val="18"/>
                <w:szCs w:val="18"/>
              </w:rPr>
              <w:t xml:space="preserve">). Names for all other </w:t>
            </w:r>
            <w:r w:rsidR="0076227D" w:rsidRPr="000A7AA9">
              <w:rPr>
                <w:rFonts w:ascii="Arial" w:hAnsi="Arial" w:cs="Arial"/>
                <w:sz w:val="18"/>
                <w:szCs w:val="18"/>
              </w:rPr>
              <w:t>Firm employee</w:t>
            </w:r>
            <w:r w:rsidR="00601960">
              <w:rPr>
                <w:rFonts w:ascii="Arial" w:hAnsi="Arial" w:cs="Arial"/>
                <w:sz w:val="18"/>
                <w:szCs w:val="18"/>
              </w:rPr>
              <w:t>s</w:t>
            </w:r>
            <w:r w:rsidR="00476869" w:rsidRPr="000A7AA9">
              <w:rPr>
                <w:rFonts w:ascii="Arial" w:hAnsi="Arial" w:cs="Arial"/>
                <w:sz w:val="18"/>
                <w:szCs w:val="18"/>
              </w:rPr>
              <w:t xml:space="preserve"> </w:t>
            </w:r>
            <w:r w:rsidR="00EB3E3C">
              <w:rPr>
                <w:rFonts w:ascii="Arial" w:hAnsi="Arial" w:cs="Arial"/>
                <w:sz w:val="18"/>
                <w:szCs w:val="18"/>
              </w:rPr>
              <w:t xml:space="preserve">(as defined in the Glossary) </w:t>
            </w:r>
            <w:r w:rsidR="00476869" w:rsidRPr="00601960">
              <w:rPr>
                <w:rFonts w:ascii="Arial" w:hAnsi="Arial" w:cs="Arial"/>
                <w:sz w:val="18"/>
                <w:szCs w:val="18"/>
                <w:u w:val="single"/>
              </w:rPr>
              <w:t>do not</w:t>
            </w:r>
            <w:r w:rsidR="00476869" w:rsidRPr="000A7AA9">
              <w:rPr>
                <w:rFonts w:ascii="Arial" w:hAnsi="Arial" w:cs="Arial"/>
                <w:sz w:val="18"/>
                <w:szCs w:val="18"/>
              </w:rPr>
              <w:t xml:space="preserve"> need to be provided </w:t>
            </w:r>
            <w:r w:rsidR="00601960">
              <w:rPr>
                <w:rFonts w:ascii="Arial" w:hAnsi="Arial" w:cs="Arial"/>
                <w:sz w:val="18"/>
                <w:szCs w:val="18"/>
              </w:rPr>
              <w:t xml:space="preserve">as part of </w:t>
            </w:r>
            <w:r w:rsidR="00740DC9" w:rsidRPr="000A7AA9">
              <w:rPr>
                <w:rFonts w:ascii="Arial" w:hAnsi="Arial" w:cs="Arial"/>
                <w:sz w:val="18"/>
                <w:szCs w:val="18"/>
              </w:rPr>
              <w:t xml:space="preserve">the </w:t>
            </w:r>
            <w:r w:rsidR="00476869" w:rsidRPr="000A7AA9">
              <w:rPr>
                <w:rFonts w:ascii="Arial" w:hAnsi="Arial" w:cs="Arial"/>
                <w:sz w:val="18"/>
                <w:szCs w:val="18"/>
              </w:rPr>
              <w:t>organization</w:t>
            </w:r>
            <w:r w:rsidR="00601960">
              <w:rPr>
                <w:rFonts w:ascii="Arial" w:hAnsi="Arial" w:cs="Arial"/>
                <w:sz w:val="18"/>
                <w:szCs w:val="18"/>
              </w:rPr>
              <w:t>al</w:t>
            </w:r>
            <w:r w:rsidR="00476869" w:rsidRPr="000A7AA9">
              <w:rPr>
                <w:rFonts w:ascii="Arial" w:hAnsi="Arial" w:cs="Arial"/>
                <w:sz w:val="18"/>
                <w:szCs w:val="18"/>
              </w:rPr>
              <w:t xml:space="preserve"> chart.</w:t>
            </w:r>
          </w:p>
          <w:p w14:paraId="4B326181" w14:textId="77777777" w:rsidR="00B9781B" w:rsidRPr="000A7AA9" w:rsidRDefault="00B9781B" w:rsidP="00282D13">
            <w:pPr>
              <w:spacing w:after="80"/>
              <w:jc w:val="both"/>
              <w:rPr>
                <w:rFonts w:ascii="Arial" w:hAnsi="Arial" w:cs="Arial"/>
                <w:sz w:val="18"/>
                <w:szCs w:val="18"/>
              </w:rPr>
            </w:pPr>
          </w:p>
          <w:p w14:paraId="4240807F" w14:textId="6ED697E8" w:rsidR="00B9781B" w:rsidRPr="007665E9" w:rsidRDefault="00B718B3" w:rsidP="00282D13">
            <w:pPr>
              <w:spacing w:after="80"/>
              <w:jc w:val="both"/>
              <w:rPr>
                <w:rFonts w:ascii="Arial" w:hAnsi="Arial" w:cs="Arial"/>
                <w:i/>
                <w:iCs/>
                <w:sz w:val="18"/>
                <w:szCs w:val="18"/>
                <w:highlight w:val="yellow"/>
              </w:rPr>
            </w:pPr>
            <w:r w:rsidRPr="000A7AA9">
              <w:rPr>
                <w:rFonts w:ascii="Arial" w:hAnsi="Arial" w:cs="Arial"/>
                <w:i/>
                <w:iCs/>
                <w:sz w:val="18"/>
                <w:szCs w:val="18"/>
              </w:rPr>
              <w:t xml:space="preserve">Answer </w:t>
            </w:r>
            <w:r w:rsidR="00476869" w:rsidRPr="000A7AA9">
              <w:rPr>
                <w:rFonts w:ascii="Arial" w:hAnsi="Arial" w:cs="Arial"/>
                <w:i/>
                <w:iCs/>
                <w:sz w:val="18"/>
                <w:szCs w:val="18"/>
              </w:rPr>
              <w:t>here</w:t>
            </w:r>
            <w:r w:rsidRPr="000A7AA9">
              <w:rPr>
                <w:rFonts w:ascii="Arial" w:hAnsi="Arial" w:cs="Arial"/>
                <w:i/>
                <w:iCs/>
                <w:sz w:val="18"/>
                <w:szCs w:val="18"/>
              </w:rPr>
              <w:t xml:space="preserve"> </w:t>
            </w:r>
          </w:p>
        </w:tc>
      </w:tr>
      <w:tr w:rsidR="00476869" w:rsidRPr="00282D13" w14:paraId="1362C07B" w14:textId="77777777" w:rsidTr="00D91F96">
        <w:trPr>
          <w:cantSplit/>
          <w:trHeight w:val="917"/>
        </w:trPr>
        <w:tc>
          <w:tcPr>
            <w:tcW w:w="810" w:type="dxa"/>
            <w:tcBorders>
              <w:top w:val="single" w:sz="4" w:space="0" w:color="auto"/>
              <w:left w:val="single" w:sz="4" w:space="0" w:color="auto"/>
              <w:bottom w:val="single" w:sz="4" w:space="0" w:color="auto"/>
              <w:right w:val="single" w:sz="4" w:space="0" w:color="auto"/>
            </w:tcBorders>
          </w:tcPr>
          <w:p w14:paraId="4FA4AA50" w14:textId="4590C379" w:rsidR="00476869" w:rsidRPr="00282D13" w:rsidRDefault="00476869" w:rsidP="00D91F96">
            <w:pPr>
              <w:spacing w:after="80"/>
              <w:rPr>
                <w:rFonts w:ascii="Arial" w:hAnsi="Arial" w:cs="Arial"/>
                <w:sz w:val="18"/>
                <w:szCs w:val="18"/>
              </w:rPr>
            </w:pPr>
            <w:r>
              <w:rPr>
                <w:rFonts w:ascii="Arial" w:hAnsi="Arial" w:cs="Arial"/>
                <w:sz w:val="18"/>
                <w:szCs w:val="18"/>
              </w:rPr>
              <w:t>1.5</w:t>
            </w:r>
          </w:p>
        </w:tc>
        <w:tc>
          <w:tcPr>
            <w:tcW w:w="10565" w:type="dxa"/>
            <w:gridSpan w:val="3"/>
            <w:tcBorders>
              <w:top w:val="single" w:sz="4" w:space="0" w:color="auto"/>
              <w:left w:val="single" w:sz="4" w:space="0" w:color="auto"/>
              <w:bottom w:val="single" w:sz="4" w:space="0" w:color="auto"/>
              <w:right w:val="single" w:sz="4" w:space="0" w:color="auto"/>
            </w:tcBorders>
          </w:tcPr>
          <w:p w14:paraId="5BF4C5EE" w14:textId="7C898022" w:rsidR="00476869" w:rsidRPr="00C6756C" w:rsidRDefault="00476869" w:rsidP="00282D13">
            <w:pPr>
              <w:spacing w:after="80"/>
              <w:jc w:val="both"/>
              <w:rPr>
                <w:rFonts w:ascii="Arial" w:hAnsi="Arial" w:cs="Arial"/>
                <w:sz w:val="18"/>
                <w:szCs w:val="18"/>
              </w:rPr>
            </w:pPr>
            <w:r w:rsidRPr="00C6756C">
              <w:rPr>
                <w:rFonts w:ascii="Arial" w:hAnsi="Arial" w:cs="Arial"/>
                <w:sz w:val="18"/>
                <w:szCs w:val="18"/>
              </w:rPr>
              <w:t>Provide an overview of the C-suite</w:t>
            </w:r>
            <w:r w:rsidR="00C6756C" w:rsidRPr="00C6756C">
              <w:rPr>
                <w:rFonts w:ascii="Arial" w:hAnsi="Arial" w:cs="Arial"/>
                <w:sz w:val="18"/>
                <w:szCs w:val="18"/>
              </w:rPr>
              <w:t xml:space="preserve"> at the Firm</w:t>
            </w:r>
            <w:r w:rsidRPr="00C6756C">
              <w:rPr>
                <w:rFonts w:ascii="Arial" w:hAnsi="Arial" w:cs="Arial"/>
                <w:sz w:val="18"/>
                <w:szCs w:val="18"/>
              </w:rPr>
              <w:t>.</w:t>
            </w:r>
          </w:p>
          <w:p w14:paraId="1296EC1F" w14:textId="77777777" w:rsidR="00476869" w:rsidRPr="00C6756C" w:rsidRDefault="00476869" w:rsidP="00282D13">
            <w:pPr>
              <w:spacing w:after="80"/>
              <w:jc w:val="both"/>
              <w:rPr>
                <w:rFonts w:ascii="Arial" w:hAnsi="Arial" w:cs="Arial"/>
                <w:sz w:val="18"/>
                <w:szCs w:val="18"/>
              </w:rPr>
            </w:pPr>
          </w:p>
          <w:p w14:paraId="7B269D05" w14:textId="738830DB" w:rsidR="00476869" w:rsidRPr="00476869" w:rsidRDefault="00476869" w:rsidP="00282D13">
            <w:pPr>
              <w:spacing w:after="80"/>
              <w:jc w:val="both"/>
              <w:rPr>
                <w:rFonts w:ascii="Arial" w:hAnsi="Arial" w:cs="Arial"/>
                <w:i/>
                <w:iCs/>
                <w:sz w:val="18"/>
                <w:szCs w:val="18"/>
                <w:highlight w:val="yellow"/>
              </w:rPr>
            </w:pPr>
            <w:r w:rsidRPr="00C6756C">
              <w:rPr>
                <w:rFonts w:ascii="Arial" w:hAnsi="Arial" w:cs="Arial"/>
                <w:i/>
                <w:iCs/>
                <w:sz w:val="18"/>
                <w:szCs w:val="18"/>
              </w:rPr>
              <w:t>Answer in table below</w:t>
            </w:r>
          </w:p>
        </w:tc>
      </w:tr>
    </w:tbl>
    <w:tbl>
      <w:tblPr>
        <w:tblStyle w:val="TableGrid3"/>
        <w:tblW w:w="11376" w:type="dxa"/>
        <w:tblInd w:w="-275" w:type="dxa"/>
        <w:tblLook w:val="04A0" w:firstRow="1" w:lastRow="0" w:firstColumn="1" w:lastColumn="0" w:noHBand="0" w:noVBand="1"/>
      </w:tblPr>
      <w:tblGrid>
        <w:gridCol w:w="1706"/>
        <w:gridCol w:w="3051"/>
        <w:gridCol w:w="6619"/>
      </w:tblGrid>
      <w:tr w:rsidR="00B718B3" w:rsidRPr="00E5408B" w14:paraId="13D29CF4" w14:textId="77777777" w:rsidTr="007430BD">
        <w:trPr>
          <w:trHeight w:val="386"/>
        </w:trPr>
        <w:tc>
          <w:tcPr>
            <w:tcW w:w="1706" w:type="dxa"/>
            <w:tcBorders>
              <w:bottom w:val="single" w:sz="8" w:space="0" w:color="auto"/>
            </w:tcBorders>
            <w:shd w:val="clear" w:color="auto" w:fill="86C5C7"/>
            <w:vAlign w:val="center"/>
          </w:tcPr>
          <w:p w14:paraId="49EF3931" w14:textId="77777777" w:rsidR="00B718B3" w:rsidRPr="00E5408B" w:rsidRDefault="00B718B3" w:rsidP="00F44B40">
            <w:pPr>
              <w:rPr>
                <w:rFonts w:ascii="Arial" w:hAnsi="Arial" w:cs="Arial"/>
                <w:b/>
                <w:bCs/>
                <w:sz w:val="18"/>
                <w:szCs w:val="18"/>
              </w:rPr>
            </w:pPr>
            <w:r w:rsidRPr="00E5408B">
              <w:rPr>
                <w:rFonts w:ascii="Arial" w:hAnsi="Arial" w:cs="Arial"/>
                <w:b/>
                <w:bCs/>
                <w:sz w:val="18"/>
                <w:szCs w:val="18"/>
              </w:rPr>
              <w:t>Role</w:t>
            </w:r>
          </w:p>
        </w:tc>
        <w:tc>
          <w:tcPr>
            <w:tcW w:w="3051" w:type="dxa"/>
            <w:tcBorders>
              <w:bottom w:val="single" w:sz="8" w:space="0" w:color="auto"/>
            </w:tcBorders>
            <w:shd w:val="clear" w:color="auto" w:fill="86C5C7"/>
            <w:vAlign w:val="center"/>
          </w:tcPr>
          <w:p w14:paraId="7971E729" w14:textId="77777777" w:rsidR="00B718B3" w:rsidRPr="00E5408B" w:rsidRDefault="00B718B3" w:rsidP="00F44B40">
            <w:pPr>
              <w:rPr>
                <w:rFonts w:ascii="Arial" w:hAnsi="Arial" w:cs="Arial"/>
                <w:b/>
                <w:bCs/>
                <w:sz w:val="18"/>
                <w:szCs w:val="18"/>
              </w:rPr>
            </w:pPr>
            <w:r w:rsidRPr="00E5408B">
              <w:rPr>
                <w:rFonts w:ascii="Arial" w:hAnsi="Arial" w:cs="Arial"/>
                <w:b/>
                <w:bCs/>
                <w:sz w:val="18"/>
                <w:szCs w:val="18"/>
              </w:rPr>
              <w:t>Questions</w:t>
            </w:r>
          </w:p>
        </w:tc>
        <w:tc>
          <w:tcPr>
            <w:tcW w:w="6619" w:type="dxa"/>
            <w:tcBorders>
              <w:bottom w:val="single" w:sz="8" w:space="0" w:color="auto"/>
            </w:tcBorders>
            <w:shd w:val="clear" w:color="auto" w:fill="86C5C7"/>
            <w:vAlign w:val="center"/>
          </w:tcPr>
          <w:p w14:paraId="21BE1259" w14:textId="77777777" w:rsidR="00B718B3" w:rsidRPr="00E5408B" w:rsidRDefault="00B718B3" w:rsidP="00F44B40">
            <w:pPr>
              <w:rPr>
                <w:rFonts w:ascii="Arial" w:hAnsi="Arial" w:cs="Arial"/>
                <w:b/>
                <w:bCs/>
                <w:sz w:val="18"/>
                <w:szCs w:val="18"/>
              </w:rPr>
            </w:pPr>
            <w:r w:rsidRPr="00E5408B">
              <w:rPr>
                <w:rFonts w:ascii="Arial" w:hAnsi="Arial" w:cs="Arial"/>
                <w:b/>
                <w:bCs/>
                <w:sz w:val="18"/>
                <w:szCs w:val="18"/>
              </w:rPr>
              <w:t>Responses</w:t>
            </w:r>
          </w:p>
        </w:tc>
      </w:tr>
      <w:tr w:rsidR="00B718B3" w:rsidRPr="00E5408B" w14:paraId="4697DAC0" w14:textId="77777777" w:rsidTr="007430BD">
        <w:tc>
          <w:tcPr>
            <w:tcW w:w="1706" w:type="dxa"/>
            <w:vMerge w:val="restart"/>
            <w:tcBorders>
              <w:top w:val="single" w:sz="8" w:space="0" w:color="auto"/>
              <w:left w:val="single" w:sz="8" w:space="0" w:color="auto"/>
              <w:right w:val="single" w:sz="6" w:space="0" w:color="auto"/>
            </w:tcBorders>
            <w:vAlign w:val="center"/>
          </w:tcPr>
          <w:p w14:paraId="6248B23A" w14:textId="2E53D3B7" w:rsidR="00B718B3" w:rsidRPr="00E5408B" w:rsidRDefault="00B718B3" w:rsidP="00F44B40">
            <w:pPr>
              <w:rPr>
                <w:rFonts w:ascii="Arial" w:hAnsi="Arial" w:cs="Arial"/>
                <w:sz w:val="18"/>
                <w:szCs w:val="18"/>
              </w:rPr>
            </w:pPr>
            <w:r w:rsidRPr="00E5408B">
              <w:rPr>
                <w:rFonts w:ascii="Arial" w:hAnsi="Arial" w:cs="Arial"/>
                <w:sz w:val="18"/>
                <w:szCs w:val="18"/>
              </w:rPr>
              <w:t xml:space="preserve">Chief </w:t>
            </w:r>
            <w:r w:rsidR="00EF4B72">
              <w:rPr>
                <w:rFonts w:ascii="Arial" w:hAnsi="Arial" w:cs="Arial"/>
                <w:sz w:val="18"/>
                <w:szCs w:val="18"/>
              </w:rPr>
              <w:t>Executive</w:t>
            </w:r>
            <w:r w:rsidRPr="00E5408B">
              <w:rPr>
                <w:rFonts w:ascii="Arial" w:hAnsi="Arial" w:cs="Arial"/>
                <w:sz w:val="18"/>
                <w:szCs w:val="18"/>
              </w:rPr>
              <w:t xml:space="preserve"> Officer (C</w:t>
            </w:r>
            <w:r w:rsidR="00EF4B72">
              <w:rPr>
                <w:rFonts w:ascii="Arial" w:hAnsi="Arial" w:cs="Arial"/>
                <w:sz w:val="18"/>
                <w:szCs w:val="18"/>
              </w:rPr>
              <w:t>E</w:t>
            </w:r>
            <w:r w:rsidRPr="00E5408B">
              <w:rPr>
                <w:rFonts w:ascii="Arial" w:hAnsi="Arial" w:cs="Arial"/>
                <w:sz w:val="18"/>
                <w:szCs w:val="18"/>
              </w:rPr>
              <w:t>O)</w:t>
            </w:r>
          </w:p>
          <w:p w14:paraId="19EA3A4F" w14:textId="77777777" w:rsidR="00B718B3" w:rsidRPr="00E5408B" w:rsidRDefault="00B718B3" w:rsidP="00F44B40">
            <w:pPr>
              <w:rPr>
                <w:rFonts w:ascii="Arial" w:hAnsi="Arial" w:cs="Arial"/>
                <w:sz w:val="18"/>
                <w:szCs w:val="18"/>
              </w:rPr>
            </w:pPr>
          </w:p>
        </w:tc>
        <w:tc>
          <w:tcPr>
            <w:tcW w:w="3051" w:type="dxa"/>
            <w:tcBorders>
              <w:top w:val="single" w:sz="8" w:space="0" w:color="auto"/>
              <w:left w:val="single" w:sz="6" w:space="0" w:color="auto"/>
              <w:bottom w:val="single" w:sz="6" w:space="0" w:color="auto"/>
              <w:right w:val="single" w:sz="6" w:space="0" w:color="auto"/>
            </w:tcBorders>
          </w:tcPr>
          <w:p w14:paraId="49CB9701" w14:textId="77777777" w:rsidR="00B718B3" w:rsidRPr="00E5408B" w:rsidRDefault="00B718B3" w:rsidP="00F01DAF">
            <w:pPr>
              <w:rPr>
                <w:rFonts w:ascii="Arial" w:hAnsi="Arial" w:cs="Arial"/>
                <w:sz w:val="18"/>
                <w:szCs w:val="18"/>
              </w:rPr>
            </w:pPr>
            <w:r w:rsidRPr="00E5408B">
              <w:rPr>
                <w:rFonts w:ascii="Arial" w:hAnsi="Arial" w:cs="Arial"/>
                <w:sz w:val="18"/>
                <w:szCs w:val="18"/>
              </w:rPr>
              <w:t>Name</w:t>
            </w:r>
          </w:p>
        </w:tc>
        <w:tc>
          <w:tcPr>
            <w:tcW w:w="6619" w:type="dxa"/>
            <w:tcBorders>
              <w:top w:val="single" w:sz="8" w:space="0" w:color="auto"/>
              <w:left w:val="single" w:sz="6" w:space="0" w:color="auto"/>
              <w:bottom w:val="single" w:sz="6" w:space="0" w:color="auto"/>
              <w:right w:val="single" w:sz="8" w:space="0" w:color="auto"/>
            </w:tcBorders>
          </w:tcPr>
          <w:p w14:paraId="226CE4F2" w14:textId="77777777" w:rsidR="00B718B3" w:rsidRPr="00E5408B" w:rsidRDefault="00B718B3" w:rsidP="00F01DAF">
            <w:pPr>
              <w:rPr>
                <w:rFonts w:ascii="Arial" w:hAnsi="Arial" w:cs="Arial"/>
                <w:sz w:val="18"/>
                <w:szCs w:val="18"/>
              </w:rPr>
            </w:pPr>
          </w:p>
        </w:tc>
      </w:tr>
      <w:tr w:rsidR="00B718B3" w:rsidRPr="00E5408B" w14:paraId="22630DFC" w14:textId="77777777" w:rsidTr="007430BD">
        <w:tc>
          <w:tcPr>
            <w:tcW w:w="1706" w:type="dxa"/>
            <w:vMerge/>
            <w:tcBorders>
              <w:left w:val="single" w:sz="8" w:space="0" w:color="auto"/>
              <w:right w:val="single" w:sz="6" w:space="0" w:color="auto"/>
            </w:tcBorders>
          </w:tcPr>
          <w:p w14:paraId="4AAFD27D" w14:textId="77777777" w:rsidR="00B718B3" w:rsidRPr="00E5408B" w:rsidRDefault="00B718B3" w:rsidP="00F01DAF">
            <w:pPr>
              <w:rPr>
                <w:rFonts w:ascii="Arial" w:hAnsi="Arial" w:cs="Arial"/>
                <w:sz w:val="18"/>
                <w:szCs w:val="18"/>
              </w:rPr>
            </w:pPr>
          </w:p>
        </w:tc>
        <w:tc>
          <w:tcPr>
            <w:tcW w:w="3051" w:type="dxa"/>
            <w:tcBorders>
              <w:top w:val="single" w:sz="8" w:space="0" w:color="auto"/>
              <w:left w:val="single" w:sz="6" w:space="0" w:color="auto"/>
              <w:bottom w:val="single" w:sz="6" w:space="0" w:color="auto"/>
              <w:right w:val="single" w:sz="6" w:space="0" w:color="auto"/>
            </w:tcBorders>
          </w:tcPr>
          <w:p w14:paraId="562ADDF9" w14:textId="77777777" w:rsidR="00B718B3" w:rsidRPr="00E5408B" w:rsidRDefault="00B718B3" w:rsidP="00F01DAF">
            <w:pPr>
              <w:rPr>
                <w:rFonts w:ascii="Arial" w:hAnsi="Arial" w:cs="Arial"/>
                <w:sz w:val="18"/>
                <w:szCs w:val="18"/>
              </w:rPr>
            </w:pPr>
            <w:r w:rsidRPr="00E5408B">
              <w:rPr>
                <w:rFonts w:ascii="Arial" w:hAnsi="Arial" w:cs="Arial"/>
                <w:sz w:val="18"/>
                <w:szCs w:val="18"/>
              </w:rPr>
              <w:t>Tenure at Firm</w:t>
            </w:r>
          </w:p>
        </w:tc>
        <w:tc>
          <w:tcPr>
            <w:tcW w:w="6619" w:type="dxa"/>
            <w:tcBorders>
              <w:top w:val="single" w:sz="8" w:space="0" w:color="auto"/>
              <w:left w:val="single" w:sz="6" w:space="0" w:color="auto"/>
              <w:bottom w:val="single" w:sz="6" w:space="0" w:color="auto"/>
              <w:right w:val="single" w:sz="8" w:space="0" w:color="auto"/>
            </w:tcBorders>
          </w:tcPr>
          <w:p w14:paraId="45928E1F" w14:textId="77777777" w:rsidR="00B718B3" w:rsidRPr="00E5408B" w:rsidRDefault="00B718B3" w:rsidP="00F01DAF">
            <w:pPr>
              <w:rPr>
                <w:rFonts w:ascii="Arial" w:hAnsi="Arial" w:cs="Arial"/>
                <w:sz w:val="18"/>
                <w:szCs w:val="18"/>
              </w:rPr>
            </w:pPr>
          </w:p>
        </w:tc>
      </w:tr>
      <w:tr w:rsidR="00B718B3" w:rsidRPr="00E5408B" w14:paraId="3B4612DF" w14:textId="77777777" w:rsidTr="007430BD">
        <w:trPr>
          <w:trHeight w:val="251"/>
        </w:trPr>
        <w:tc>
          <w:tcPr>
            <w:tcW w:w="1706" w:type="dxa"/>
            <w:vMerge/>
            <w:tcBorders>
              <w:left w:val="single" w:sz="8" w:space="0" w:color="auto"/>
              <w:right w:val="single" w:sz="6" w:space="0" w:color="auto"/>
            </w:tcBorders>
          </w:tcPr>
          <w:p w14:paraId="4D1C4467" w14:textId="77777777" w:rsidR="00B718B3" w:rsidRPr="00E5408B" w:rsidRDefault="00B718B3" w:rsidP="00F01DAF">
            <w:pPr>
              <w:rPr>
                <w:rFonts w:ascii="Arial" w:hAnsi="Arial" w:cs="Arial"/>
                <w:sz w:val="18"/>
                <w:szCs w:val="18"/>
              </w:rPr>
            </w:pPr>
          </w:p>
        </w:tc>
        <w:tc>
          <w:tcPr>
            <w:tcW w:w="3051" w:type="dxa"/>
            <w:tcBorders>
              <w:top w:val="single" w:sz="6" w:space="0" w:color="auto"/>
              <w:left w:val="single" w:sz="6" w:space="0" w:color="auto"/>
              <w:bottom w:val="single" w:sz="6" w:space="0" w:color="auto"/>
              <w:right w:val="single" w:sz="6" w:space="0" w:color="auto"/>
            </w:tcBorders>
          </w:tcPr>
          <w:p w14:paraId="507904AD" w14:textId="77777777" w:rsidR="00B718B3" w:rsidRPr="00E5408B" w:rsidRDefault="00B718B3" w:rsidP="00F01DAF">
            <w:pPr>
              <w:rPr>
                <w:rFonts w:ascii="Arial" w:hAnsi="Arial" w:cs="Arial"/>
                <w:sz w:val="18"/>
                <w:szCs w:val="18"/>
              </w:rPr>
            </w:pPr>
            <w:r w:rsidRPr="00E5408B">
              <w:rPr>
                <w:rFonts w:ascii="Arial" w:hAnsi="Arial" w:cs="Arial"/>
                <w:sz w:val="18"/>
                <w:szCs w:val="18"/>
              </w:rPr>
              <w:t>Credentials</w:t>
            </w:r>
          </w:p>
        </w:tc>
        <w:tc>
          <w:tcPr>
            <w:tcW w:w="6619" w:type="dxa"/>
            <w:tcBorders>
              <w:top w:val="single" w:sz="6" w:space="0" w:color="auto"/>
              <w:left w:val="single" w:sz="6" w:space="0" w:color="auto"/>
              <w:bottom w:val="single" w:sz="6" w:space="0" w:color="auto"/>
              <w:right w:val="single" w:sz="8" w:space="0" w:color="auto"/>
            </w:tcBorders>
          </w:tcPr>
          <w:p w14:paraId="4DB531D8" w14:textId="77777777" w:rsidR="00B718B3" w:rsidRPr="00E5408B" w:rsidRDefault="00B718B3" w:rsidP="00F01DAF">
            <w:pPr>
              <w:rPr>
                <w:rFonts w:ascii="Arial" w:hAnsi="Arial" w:cs="Arial"/>
                <w:sz w:val="18"/>
                <w:szCs w:val="18"/>
              </w:rPr>
            </w:pPr>
          </w:p>
        </w:tc>
      </w:tr>
      <w:tr w:rsidR="00B718B3" w:rsidRPr="00E5408B" w14:paraId="19B9B2FC" w14:textId="77777777" w:rsidTr="007430BD">
        <w:trPr>
          <w:trHeight w:val="233"/>
        </w:trPr>
        <w:tc>
          <w:tcPr>
            <w:tcW w:w="1706" w:type="dxa"/>
            <w:vMerge/>
            <w:tcBorders>
              <w:left w:val="single" w:sz="8" w:space="0" w:color="auto"/>
              <w:right w:val="single" w:sz="6" w:space="0" w:color="auto"/>
            </w:tcBorders>
          </w:tcPr>
          <w:p w14:paraId="0A4EC1F7" w14:textId="77777777" w:rsidR="00B718B3" w:rsidRPr="00E5408B" w:rsidRDefault="00B718B3" w:rsidP="00F01DAF">
            <w:pPr>
              <w:rPr>
                <w:rFonts w:ascii="Arial" w:hAnsi="Arial" w:cs="Arial"/>
                <w:sz w:val="18"/>
                <w:szCs w:val="18"/>
              </w:rPr>
            </w:pPr>
          </w:p>
        </w:tc>
        <w:tc>
          <w:tcPr>
            <w:tcW w:w="3051" w:type="dxa"/>
            <w:tcBorders>
              <w:top w:val="single" w:sz="6" w:space="0" w:color="auto"/>
              <w:left w:val="single" w:sz="6" w:space="0" w:color="auto"/>
              <w:bottom w:val="single" w:sz="6" w:space="0" w:color="auto"/>
              <w:right w:val="single" w:sz="6" w:space="0" w:color="auto"/>
            </w:tcBorders>
          </w:tcPr>
          <w:p w14:paraId="0A73E91D" w14:textId="77777777" w:rsidR="00B718B3" w:rsidRPr="00E5408B" w:rsidRDefault="00B718B3" w:rsidP="00F01DAF">
            <w:pPr>
              <w:rPr>
                <w:rFonts w:ascii="Arial" w:hAnsi="Arial" w:cs="Arial"/>
                <w:sz w:val="18"/>
                <w:szCs w:val="18"/>
              </w:rPr>
            </w:pPr>
            <w:r w:rsidRPr="00E5408B">
              <w:rPr>
                <w:rFonts w:ascii="Arial" w:hAnsi="Arial" w:cs="Arial"/>
                <w:sz w:val="18"/>
                <w:szCs w:val="18"/>
              </w:rPr>
              <w:t>Roles/responsibilities</w:t>
            </w:r>
          </w:p>
        </w:tc>
        <w:tc>
          <w:tcPr>
            <w:tcW w:w="6619" w:type="dxa"/>
            <w:tcBorders>
              <w:top w:val="single" w:sz="6" w:space="0" w:color="auto"/>
              <w:left w:val="single" w:sz="6" w:space="0" w:color="auto"/>
              <w:bottom w:val="single" w:sz="6" w:space="0" w:color="auto"/>
              <w:right w:val="single" w:sz="8" w:space="0" w:color="auto"/>
            </w:tcBorders>
          </w:tcPr>
          <w:p w14:paraId="1BC2C2D9" w14:textId="77777777" w:rsidR="00B718B3" w:rsidRPr="00E5408B" w:rsidRDefault="00B718B3" w:rsidP="00F01DAF">
            <w:pPr>
              <w:rPr>
                <w:rFonts w:ascii="Arial" w:hAnsi="Arial" w:cs="Arial"/>
                <w:sz w:val="18"/>
                <w:szCs w:val="18"/>
              </w:rPr>
            </w:pPr>
          </w:p>
        </w:tc>
      </w:tr>
      <w:tr w:rsidR="00B718B3" w:rsidRPr="00E5408B" w14:paraId="6CB43C83" w14:textId="77777777" w:rsidTr="007430BD">
        <w:trPr>
          <w:trHeight w:val="305"/>
        </w:trPr>
        <w:tc>
          <w:tcPr>
            <w:tcW w:w="1706" w:type="dxa"/>
            <w:vMerge/>
            <w:tcBorders>
              <w:left w:val="single" w:sz="8" w:space="0" w:color="auto"/>
              <w:right w:val="single" w:sz="6" w:space="0" w:color="auto"/>
            </w:tcBorders>
          </w:tcPr>
          <w:p w14:paraId="04143136" w14:textId="77777777" w:rsidR="00B718B3" w:rsidRPr="00E5408B" w:rsidRDefault="00B718B3" w:rsidP="00F01DAF">
            <w:pPr>
              <w:rPr>
                <w:rFonts w:ascii="Arial" w:hAnsi="Arial" w:cs="Arial"/>
                <w:sz w:val="18"/>
                <w:szCs w:val="18"/>
              </w:rPr>
            </w:pPr>
          </w:p>
        </w:tc>
        <w:tc>
          <w:tcPr>
            <w:tcW w:w="3051" w:type="dxa"/>
            <w:tcBorders>
              <w:top w:val="single" w:sz="6" w:space="0" w:color="auto"/>
              <w:left w:val="single" w:sz="6" w:space="0" w:color="auto"/>
              <w:bottom w:val="single" w:sz="6" w:space="0" w:color="auto"/>
              <w:right w:val="single" w:sz="6" w:space="0" w:color="auto"/>
            </w:tcBorders>
          </w:tcPr>
          <w:p w14:paraId="15B098EC" w14:textId="77777777" w:rsidR="00B718B3" w:rsidRPr="00E5408B" w:rsidRDefault="00B718B3" w:rsidP="00F01DAF">
            <w:pPr>
              <w:rPr>
                <w:rFonts w:ascii="Arial" w:hAnsi="Arial" w:cs="Arial"/>
                <w:sz w:val="18"/>
                <w:szCs w:val="18"/>
              </w:rPr>
            </w:pPr>
            <w:r w:rsidRPr="00E5408B">
              <w:rPr>
                <w:rFonts w:ascii="Arial" w:hAnsi="Arial" w:cs="Arial"/>
                <w:sz w:val="18"/>
                <w:szCs w:val="18"/>
              </w:rPr>
              <w:t>Reporting Lines</w:t>
            </w:r>
          </w:p>
        </w:tc>
        <w:tc>
          <w:tcPr>
            <w:tcW w:w="6619" w:type="dxa"/>
            <w:tcBorders>
              <w:top w:val="single" w:sz="6" w:space="0" w:color="auto"/>
              <w:left w:val="single" w:sz="6" w:space="0" w:color="auto"/>
              <w:bottom w:val="single" w:sz="6" w:space="0" w:color="auto"/>
              <w:right w:val="single" w:sz="8" w:space="0" w:color="auto"/>
            </w:tcBorders>
          </w:tcPr>
          <w:p w14:paraId="32E740F8" w14:textId="77777777" w:rsidR="00B718B3" w:rsidRPr="00E5408B" w:rsidRDefault="00B718B3" w:rsidP="00F01DAF">
            <w:pPr>
              <w:rPr>
                <w:rFonts w:ascii="Arial" w:hAnsi="Arial" w:cs="Arial"/>
                <w:sz w:val="18"/>
                <w:szCs w:val="18"/>
              </w:rPr>
            </w:pPr>
          </w:p>
        </w:tc>
      </w:tr>
      <w:tr w:rsidR="00B718B3" w:rsidRPr="00E5408B" w14:paraId="22480E55" w14:textId="77777777" w:rsidTr="007430BD">
        <w:trPr>
          <w:trHeight w:val="547"/>
        </w:trPr>
        <w:tc>
          <w:tcPr>
            <w:tcW w:w="1706" w:type="dxa"/>
            <w:vMerge/>
            <w:tcBorders>
              <w:left w:val="single" w:sz="8" w:space="0" w:color="auto"/>
              <w:bottom w:val="single" w:sz="8" w:space="0" w:color="auto"/>
              <w:right w:val="single" w:sz="6" w:space="0" w:color="auto"/>
            </w:tcBorders>
          </w:tcPr>
          <w:p w14:paraId="5982664C" w14:textId="77777777" w:rsidR="00B718B3" w:rsidRPr="00E5408B" w:rsidRDefault="00B718B3" w:rsidP="00F01DAF">
            <w:pPr>
              <w:rPr>
                <w:rFonts w:ascii="Arial" w:hAnsi="Arial" w:cs="Arial"/>
                <w:sz w:val="18"/>
                <w:szCs w:val="18"/>
              </w:rPr>
            </w:pPr>
          </w:p>
        </w:tc>
        <w:tc>
          <w:tcPr>
            <w:tcW w:w="3051" w:type="dxa"/>
            <w:tcBorders>
              <w:top w:val="single" w:sz="6" w:space="0" w:color="auto"/>
              <w:left w:val="single" w:sz="6" w:space="0" w:color="auto"/>
              <w:bottom w:val="single" w:sz="8" w:space="0" w:color="auto"/>
              <w:right w:val="single" w:sz="6" w:space="0" w:color="auto"/>
            </w:tcBorders>
          </w:tcPr>
          <w:p w14:paraId="7A9B636C" w14:textId="2103798A" w:rsidR="00B718B3" w:rsidRPr="00E5408B" w:rsidRDefault="00B718B3" w:rsidP="00F01DAF">
            <w:pPr>
              <w:rPr>
                <w:rFonts w:ascii="Arial" w:hAnsi="Arial" w:cs="Arial"/>
                <w:sz w:val="18"/>
                <w:szCs w:val="18"/>
              </w:rPr>
            </w:pPr>
            <w:r w:rsidRPr="00E5408B">
              <w:rPr>
                <w:rFonts w:ascii="Arial" w:hAnsi="Arial" w:cs="Arial"/>
                <w:sz w:val="18"/>
                <w:szCs w:val="18"/>
              </w:rPr>
              <w:t xml:space="preserve">Does </w:t>
            </w:r>
            <w:r w:rsidR="00C61D7E">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Borders>
              <w:top w:val="single" w:sz="6" w:space="0" w:color="auto"/>
              <w:left w:val="single" w:sz="6" w:space="0" w:color="auto"/>
              <w:bottom w:val="single" w:sz="8" w:space="0" w:color="auto"/>
              <w:right w:val="single" w:sz="8" w:space="0" w:color="auto"/>
            </w:tcBorders>
          </w:tcPr>
          <w:p w14:paraId="36422311" w14:textId="794AADF6" w:rsidR="00B718B3" w:rsidRPr="00E5408B" w:rsidRDefault="00B718B3" w:rsidP="00F01DAF">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B718B3" w:rsidRPr="00E5408B" w14:paraId="23A4DF3C" w14:textId="77777777" w:rsidTr="007430BD">
        <w:trPr>
          <w:trHeight w:val="269"/>
        </w:trPr>
        <w:tc>
          <w:tcPr>
            <w:tcW w:w="1706" w:type="dxa"/>
            <w:vMerge w:val="restart"/>
            <w:tcBorders>
              <w:top w:val="single" w:sz="8" w:space="0" w:color="auto"/>
              <w:left w:val="single" w:sz="8" w:space="0" w:color="auto"/>
            </w:tcBorders>
            <w:vAlign w:val="center"/>
          </w:tcPr>
          <w:p w14:paraId="6C1F84EF" w14:textId="2F500BCE" w:rsidR="00B718B3" w:rsidRPr="00E5408B" w:rsidRDefault="00B718B3" w:rsidP="00F44B40">
            <w:pPr>
              <w:rPr>
                <w:rFonts w:ascii="Arial" w:hAnsi="Arial" w:cs="Arial"/>
                <w:sz w:val="18"/>
                <w:szCs w:val="18"/>
              </w:rPr>
            </w:pPr>
            <w:r w:rsidRPr="00E5408B">
              <w:rPr>
                <w:rFonts w:ascii="Arial" w:hAnsi="Arial" w:cs="Arial"/>
                <w:sz w:val="18"/>
                <w:szCs w:val="18"/>
              </w:rPr>
              <w:t xml:space="preserve">Chief </w:t>
            </w:r>
            <w:r w:rsidR="00EF4B72">
              <w:rPr>
                <w:rFonts w:ascii="Arial" w:hAnsi="Arial" w:cs="Arial"/>
                <w:sz w:val="18"/>
                <w:szCs w:val="18"/>
              </w:rPr>
              <w:t xml:space="preserve">Investment </w:t>
            </w:r>
            <w:r w:rsidRPr="00E5408B">
              <w:rPr>
                <w:rFonts w:ascii="Arial" w:hAnsi="Arial" w:cs="Arial"/>
                <w:sz w:val="18"/>
                <w:szCs w:val="18"/>
              </w:rPr>
              <w:t>Officer (C</w:t>
            </w:r>
            <w:r w:rsidR="00EF4B72">
              <w:rPr>
                <w:rFonts w:ascii="Arial" w:hAnsi="Arial" w:cs="Arial"/>
                <w:sz w:val="18"/>
                <w:szCs w:val="18"/>
              </w:rPr>
              <w:t>I</w:t>
            </w:r>
            <w:r w:rsidRPr="00E5408B">
              <w:rPr>
                <w:rFonts w:ascii="Arial" w:hAnsi="Arial" w:cs="Arial"/>
                <w:sz w:val="18"/>
                <w:szCs w:val="18"/>
              </w:rPr>
              <w:t>O)</w:t>
            </w:r>
          </w:p>
        </w:tc>
        <w:tc>
          <w:tcPr>
            <w:tcW w:w="3051" w:type="dxa"/>
            <w:tcBorders>
              <w:top w:val="single" w:sz="8" w:space="0" w:color="auto"/>
            </w:tcBorders>
          </w:tcPr>
          <w:p w14:paraId="103BB6A5" w14:textId="77777777" w:rsidR="00B718B3" w:rsidRPr="00E5408B" w:rsidRDefault="00B718B3" w:rsidP="00F01DAF">
            <w:pPr>
              <w:rPr>
                <w:rFonts w:ascii="Arial" w:hAnsi="Arial" w:cs="Arial"/>
                <w:sz w:val="18"/>
                <w:szCs w:val="18"/>
              </w:rPr>
            </w:pPr>
            <w:r w:rsidRPr="00E5408B">
              <w:rPr>
                <w:rFonts w:ascii="Arial" w:hAnsi="Arial" w:cs="Arial"/>
                <w:sz w:val="18"/>
                <w:szCs w:val="18"/>
              </w:rPr>
              <w:t>Name</w:t>
            </w:r>
          </w:p>
        </w:tc>
        <w:tc>
          <w:tcPr>
            <w:tcW w:w="6619" w:type="dxa"/>
            <w:tcBorders>
              <w:top w:val="single" w:sz="8" w:space="0" w:color="auto"/>
              <w:right w:val="single" w:sz="8" w:space="0" w:color="auto"/>
            </w:tcBorders>
          </w:tcPr>
          <w:p w14:paraId="5DDA881E" w14:textId="77777777" w:rsidR="00B718B3" w:rsidRPr="00E5408B" w:rsidRDefault="00B718B3" w:rsidP="00F01DAF">
            <w:pPr>
              <w:rPr>
                <w:rFonts w:ascii="Arial" w:hAnsi="Arial" w:cs="Arial"/>
                <w:sz w:val="18"/>
                <w:szCs w:val="18"/>
              </w:rPr>
            </w:pPr>
          </w:p>
        </w:tc>
      </w:tr>
      <w:tr w:rsidR="00B718B3" w:rsidRPr="00E5408B" w14:paraId="3B381B2E" w14:textId="77777777" w:rsidTr="007430BD">
        <w:trPr>
          <w:trHeight w:val="269"/>
        </w:trPr>
        <w:tc>
          <w:tcPr>
            <w:tcW w:w="1706" w:type="dxa"/>
            <w:vMerge/>
            <w:tcBorders>
              <w:left w:val="single" w:sz="8" w:space="0" w:color="auto"/>
            </w:tcBorders>
          </w:tcPr>
          <w:p w14:paraId="0714CFB3" w14:textId="77777777" w:rsidR="00B718B3" w:rsidRPr="00E5408B" w:rsidRDefault="00B718B3" w:rsidP="00F01DAF">
            <w:pPr>
              <w:rPr>
                <w:rFonts w:ascii="Arial" w:hAnsi="Arial" w:cs="Arial"/>
                <w:sz w:val="18"/>
                <w:szCs w:val="18"/>
              </w:rPr>
            </w:pPr>
          </w:p>
        </w:tc>
        <w:tc>
          <w:tcPr>
            <w:tcW w:w="3051" w:type="dxa"/>
            <w:tcBorders>
              <w:top w:val="single" w:sz="8" w:space="0" w:color="auto"/>
            </w:tcBorders>
          </w:tcPr>
          <w:p w14:paraId="4470C3C5" w14:textId="77777777" w:rsidR="00B718B3" w:rsidRPr="00E5408B" w:rsidRDefault="00B718B3" w:rsidP="00F01DAF">
            <w:pPr>
              <w:rPr>
                <w:rFonts w:ascii="Arial" w:hAnsi="Arial" w:cs="Arial"/>
                <w:sz w:val="18"/>
                <w:szCs w:val="18"/>
              </w:rPr>
            </w:pPr>
            <w:r w:rsidRPr="00E5408B">
              <w:rPr>
                <w:rFonts w:ascii="Arial" w:hAnsi="Arial" w:cs="Arial"/>
                <w:sz w:val="18"/>
                <w:szCs w:val="18"/>
              </w:rPr>
              <w:t>Tenure at Firm</w:t>
            </w:r>
          </w:p>
        </w:tc>
        <w:tc>
          <w:tcPr>
            <w:tcW w:w="6619" w:type="dxa"/>
            <w:tcBorders>
              <w:top w:val="single" w:sz="8" w:space="0" w:color="auto"/>
              <w:right w:val="single" w:sz="8" w:space="0" w:color="auto"/>
            </w:tcBorders>
          </w:tcPr>
          <w:p w14:paraId="351329D2" w14:textId="77777777" w:rsidR="00B718B3" w:rsidRPr="00E5408B" w:rsidRDefault="00B718B3" w:rsidP="00F01DAF">
            <w:pPr>
              <w:rPr>
                <w:rFonts w:ascii="Arial" w:hAnsi="Arial" w:cs="Arial"/>
                <w:sz w:val="18"/>
                <w:szCs w:val="18"/>
              </w:rPr>
            </w:pPr>
          </w:p>
        </w:tc>
      </w:tr>
      <w:tr w:rsidR="00B718B3" w:rsidRPr="00E5408B" w14:paraId="7BADCB13" w14:textId="77777777" w:rsidTr="007430BD">
        <w:trPr>
          <w:trHeight w:val="161"/>
        </w:trPr>
        <w:tc>
          <w:tcPr>
            <w:tcW w:w="1706" w:type="dxa"/>
            <w:vMerge/>
            <w:tcBorders>
              <w:left w:val="single" w:sz="8" w:space="0" w:color="auto"/>
            </w:tcBorders>
          </w:tcPr>
          <w:p w14:paraId="72778EE5" w14:textId="77777777" w:rsidR="00B718B3" w:rsidRPr="00E5408B" w:rsidRDefault="00B718B3" w:rsidP="00F01DAF">
            <w:pPr>
              <w:rPr>
                <w:rFonts w:ascii="Arial" w:hAnsi="Arial" w:cs="Arial"/>
                <w:sz w:val="18"/>
                <w:szCs w:val="18"/>
              </w:rPr>
            </w:pPr>
          </w:p>
        </w:tc>
        <w:tc>
          <w:tcPr>
            <w:tcW w:w="3051" w:type="dxa"/>
          </w:tcPr>
          <w:p w14:paraId="6FB1E990" w14:textId="77777777" w:rsidR="00B718B3" w:rsidRPr="00E5408B" w:rsidRDefault="00B718B3" w:rsidP="00F01DAF">
            <w:pPr>
              <w:rPr>
                <w:rFonts w:ascii="Arial" w:hAnsi="Arial" w:cs="Arial"/>
                <w:sz w:val="18"/>
                <w:szCs w:val="18"/>
              </w:rPr>
            </w:pPr>
            <w:r w:rsidRPr="00E5408B">
              <w:rPr>
                <w:rFonts w:ascii="Arial" w:hAnsi="Arial" w:cs="Arial"/>
                <w:sz w:val="18"/>
                <w:szCs w:val="18"/>
              </w:rPr>
              <w:t>Credentials</w:t>
            </w:r>
          </w:p>
        </w:tc>
        <w:tc>
          <w:tcPr>
            <w:tcW w:w="6619" w:type="dxa"/>
            <w:tcBorders>
              <w:right w:val="single" w:sz="8" w:space="0" w:color="auto"/>
            </w:tcBorders>
          </w:tcPr>
          <w:p w14:paraId="175A3B9E" w14:textId="77777777" w:rsidR="00B718B3" w:rsidRPr="00E5408B" w:rsidRDefault="00B718B3" w:rsidP="00F01DAF">
            <w:pPr>
              <w:rPr>
                <w:rFonts w:ascii="Arial" w:hAnsi="Arial" w:cs="Arial"/>
                <w:sz w:val="18"/>
                <w:szCs w:val="18"/>
              </w:rPr>
            </w:pPr>
          </w:p>
        </w:tc>
      </w:tr>
      <w:tr w:rsidR="00B718B3" w:rsidRPr="00E5408B" w14:paraId="283520BD" w14:textId="77777777" w:rsidTr="007430BD">
        <w:trPr>
          <w:trHeight w:val="143"/>
        </w:trPr>
        <w:tc>
          <w:tcPr>
            <w:tcW w:w="1706" w:type="dxa"/>
            <w:vMerge/>
            <w:tcBorders>
              <w:left w:val="single" w:sz="8" w:space="0" w:color="auto"/>
            </w:tcBorders>
          </w:tcPr>
          <w:p w14:paraId="55549E53" w14:textId="77777777" w:rsidR="00B718B3" w:rsidRPr="00E5408B" w:rsidRDefault="00B718B3" w:rsidP="00F01DAF">
            <w:pPr>
              <w:rPr>
                <w:rFonts w:ascii="Arial" w:hAnsi="Arial" w:cs="Arial"/>
                <w:sz w:val="18"/>
                <w:szCs w:val="18"/>
              </w:rPr>
            </w:pPr>
          </w:p>
        </w:tc>
        <w:tc>
          <w:tcPr>
            <w:tcW w:w="3051" w:type="dxa"/>
          </w:tcPr>
          <w:p w14:paraId="2A4AAAE6" w14:textId="77777777" w:rsidR="00B718B3" w:rsidRPr="00E5408B" w:rsidRDefault="00B718B3" w:rsidP="00F01DAF">
            <w:pPr>
              <w:rPr>
                <w:rFonts w:ascii="Arial" w:hAnsi="Arial" w:cs="Arial"/>
                <w:sz w:val="18"/>
                <w:szCs w:val="18"/>
              </w:rPr>
            </w:pPr>
            <w:r w:rsidRPr="00E5408B">
              <w:rPr>
                <w:rFonts w:ascii="Arial" w:hAnsi="Arial" w:cs="Arial"/>
                <w:sz w:val="18"/>
                <w:szCs w:val="18"/>
              </w:rPr>
              <w:t>Roles/responsibilities</w:t>
            </w:r>
          </w:p>
        </w:tc>
        <w:tc>
          <w:tcPr>
            <w:tcW w:w="6619" w:type="dxa"/>
            <w:tcBorders>
              <w:right w:val="single" w:sz="8" w:space="0" w:color="auto"/>
            </w:tcBorders>
          </w:tcPr>
          <w:p w14:paraId="0D8AFDBE" w14:textId="77777777" w:rsidR="00B718B3" w:rsidRPr="00E5408B" w:rsidRDefault="00B718B3" w:rsidP="00F01DAF">
            <w:pPr>
              <w:rPr>
                <w:rFonts w:ascii="Arial" w:hAnsi="Arial" w:cs="Arial"/>
                <w:sz w:val="18"/>
                <w:szCs w:val="18"/>
              </w:rPr>
            </w:pPr>
          </w:p>
        </w:tc>
      </w:tr>
      <w:tr w:rsidR="00B718B3" w:rsidRPr="00E5408B" w14:paraId="218F8D8D" w14:textId="77777777" w:rsidTr="007430BD">
        <w:trPr>
          <w:trHeight w:val="134"/>
        </w:trPr>
        <w:tc>
          <w:tcPr>
            <w:tcW w:w="1706" w:type="dxa"/>
            <w:vMerge/>
            <w:tcBorders>
              <w:left w:val="single" w:sz="8" w:space="0" w:color="auto"/>
            </w:tcBorders>
          </w:tcPr>
          <w:p w14:paraId="1935CDC7" w14:textId="77777777" w:rsidR="00B718B3" w:rsidRPr="00E5408B" w:rsidRDefault="00B718B3" w:rsidP="00F01DAF">
            <w:pPr>
              <w:rPr>
                <w:rFonts w:ascii="Arial" w:hAnsi="Arial" w:cs="Arial"/>
                <w:sz w:val="18"/>
                <w:szCs w:val="18"/>
              </w:rPr>
            </w:pPr>
          </w:p>
        </w:tc>
        <w:tc>
          <w:tcPr>
            <w:tcW w:w="3051" w:type="dxa"/>
          </w:tcPr>
          <w:p w14:paraId="4023F9F9" w14:textId="77777777" w:rsidR="00B718B3" w:rsidRPr="00E5408B" w:rsidRDefault="00B718B3" w:rsidP="00F01DAF">
            <w:pPr>
              <w:rPr>
                <w:rFonts w:ascii="Arial" w:hAnsi="Arial" w:cs="Arial"/>
                <w:sz w:val="18"/>
                <w:szCs w:val="18"/>
              </w:rPr>
            </w:pPr>
            <w:r w:rsidRPr="00E5408B">
              <w:rPr>
                <w:rFonts w:ascii="Arial" w:hAnsi="Arial" w:cs="Arial"/>
                <w:sz w:val="18"/>
                <w:szCs w:val="18"/>
              </w:rPr>
              <w:t>Reporting Lines</w:t>
            </w:r>
          </w:p>
        </w:tc>
        <w:tc>
          <w:tcPr>
            <w:tcW w:w="6619" w:type="dxa"/>
            <w:tcBorders>
              <w:right w:val="single" w:sz="8" w:space="0" w:color="auto"/>
            </w:tcBorders>
          </w:tcPr>
          <w:p w14:paraId="3F39A584" w14:textId="77777777" w:rsidR="00B718B3" w:rsidRPr="00E5408B" w:rsidRDefault="00B718B3" w:rsidP="00F01DAF">
            <w:pPr>
              <w:rPr>
                <w:rFonts w:ascii="Arial" w:hAnsi="Arial" w:cs="Arial"/>
                <w:sz w:val="18"/>
                <w:szCs w:val="18"/>
              </w:rPr>
            </w:pPr>
          </w:p>
        </w:tc>
      </w:tr>
      <w:tr w:rsidR="00B718B3" w:rsidRPr="00E5408B" w14:paraId="417FEF99" w14:textId="77777777" w:rsidTr="007430BD">
        <w:trPr>
          <w:trHeight w:val="547"/>
        </w:trPr>
        <w:tc>
          <w:tcPr>
            <w:tcW w:w="1706" w:type="dxa"/>
            <w:vMerge/>
            <w:tcBorders>
              <w:left w:val="single" w:sz="8" w:space="0" w:color="auto"/>
              <w:bottom w:val="single" w:sz="8" w:space="0" w:color="auto"/>
            </w:tcBorders>
          </w:tcPr>
          <w:p w14:paraId="1B361079" w14:textId="77777777" w:rsidR="00B718B3" w:rsidRPr="00E5408B" w:rsidRDefault="00B718B3" w:rsidP="00F01DAF">
            <w:pPr>
              <w:rPr>
                <w:rFonts w:ascii="Arial" w:hAnsi="Arial" w:cs="Arial"/>
                <w:sz w:val="18"/>
                <w:szCs w:val="18"/>
              </w:rPr>
            </w:pPr>
          </w:p>
        </w:tc>
        <w:tc>
          <w:tcPr>
            <w:tcW w:w="3051" w:type="dxa"/>
            <w:tcBorders>
              <w:bottom w:val="single" w:sz="8" w:space="0" w:color="auto"/>
            </w:tcBorders>
          </w:tcPr>
          <w:p w14:paraId="0422B8EB" w14:textId="0C35C3D2" w:rsidR="00B718B3" w:rsidRPr="00E5408B" w:rsidRDefault="00B718B3" w:rsidP="00F01DAF">
            <w:pPr>
              <w:rPr>
                <w:rFonts w:ascii="Arial" w:hAnsi="Arial" w:cs="Arial"/>
                <w:sz w:val="18"/>
                <w:szCs w:val="18"/>
              </w:rPr>
            </w:pPr>
            <w:r w:rsidRPr="00E5408B">
              <w:rPr>
                <w:rFonts w:ascii="Arial" w:hAnsi="Arial" w:cs="Arial"/>
                <w:sz w:val="18"/>
                <w:szCs w:val="18"/>
              </w:rPr>
              <w:t xml:space="preserve">Does </w:t>
            </w:r>
            <w:r w:rsidR="00C61D7E">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Borders>
              <w:bottom w:val="single" w:sz="8" w:space="0" w:color="auto"/>
              <w:right w:val="single" w:sz="8" w:space="0" w:color="auto"/>
            </w:tcBorders>
          </w:tcPr>
          <w:p w14:paraId="431CC35F" w14:textId="4100AABB" w:rsidR="00B718B3" w:rsidRPr="00E5408B" w:rsidRDefault="00B718B3" w:rsidP="00F01DAF">
            <w:pPr>
              <w:rPr>
                <w:rFonts w:ascii="Arial" w:hAnsi="Arial" w:cs="Arial"/>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B718B3" w:rsidRPr="00E5408B" w14:paraId="52E7AE73" w14:textId="77777777" w:rsidTr="007430BD">
        <w:tc>
          <w:tcPr>
            <w:tcW w:w="1706" w:type="dxa"/>
            <w:vMerge w:val="restart"/>
            <w:tcBorders>
              <w:top w:val="single" w:sz="8" w:space="0" w:color="auto"/>
            </w:tcBorders>
            <w:vAlign w:val="center"/>
          </w:tcPr>
          <w:p w14:paraId="4B3A9471" w14:textId="47790250" w:rsidR="00B718B3" w:rsidRPr="00E5408B" w:rsidRDefault="00B718B3" w:rsidP="00F44B40">
            <w:pPr>
              <w:rPr>
                <w:rFonts w:ascii="Arial" w:hAnsi="Arial" w:cs="Arial"/>
                <w:sz w:val="18"/>
                <w:szCs w:val="18"/>
              </w:rPr>
            </w:pPr>
            <w:r w:rsidRPr="00E5408B">
              <w:rPr>
                <w:rFonts w:ascii="Arial" w:hAnsi="Arial" w:cs="Arial"/>
                <w:sz w:val="18"/>
                <w:szCs w:val="18"/>
              </w:rPr>
              <w:t xml:space="preserve">Chief </w:t>
            </w:r>
            <w:r w:rsidR="00EF4B72">
              <w:rPr>
                <w:rFonts w:ascii="Arial" w:hAnsi="Arial" w:cs="Arial"/>
                <w:sz w:val="18"/>
                <w:szCs w:val="18"/>
              </w:rPr>
              <w:t>Financial</w:t>
            </w:r>
            <w:r w:rsidRPr="00E5408B">
              <w:rPr>
                <w:rFonts w:ascii="Arial" w:hAnsi="Arial" w:cs="Arial"/>
                <w:sz w:val="18"/>
                <w:szCs w:val="18"/>
              </w:rPr>
              <w:t xml:space="preserve"> Officer (C</w:t>
            </w:r>
            <w:r w:rsidR="00EF4B72">
              <w:rPr>
                <w:rFonts w:ascii="Arial" w:hAnsi="Arial" w:cs="Arial"/>
                <w:sz w:val="18"/>
                <w:szCs w:val="18"/>
              </w:rPr>
              <w:t>F</w:t>
            </w:r>
            <w:r w:rsidRPr="00E5408B">
              <w:rPr>
                <w:rFonts w:ascii="Arial" w:hAnsi="Arial" w:cs="Arial"/>
                <w:sz w:val="18"/>
                <w:szCs w:val="18"/>
              </w:rPr>
              <w:t>O)</w:t>
            </w:r>
          </w:p>
        </w:tc>
        <w:tc>
          <w:tcPr>
            <w:tcW w:w="3051" w:type="dxa"/>
            <w:tcBorders>
              <w:top w:val="single" w:sz="8" w:space="0" w:color="auto"/>
            </w:tcBorders>
          </w:tcPr>
          <w:p w14:paraId="215D8865" w14:textId="77777777" w:rsidR="00B718B3" w:rsidRPr="00E5408B" w:rsidRDefault="00B718B3" w:rsidP="00F01DAF">
            <w:pPr>
              <w:rPr>
                <w:rFonts w:ascii="Arial" w:hAnsi="Arial" w:cs="Arial"/>
                <w:sz w:val="18"/>
                <w:szCs w:val="18"/>
              </w:rPr>
            </w:pPr>
            <w:r w:rsidRPr="00E5408B">
              <w:rPr>
                <w:rFonts w:ascii="Arial" w:hAnsi="Arial" w:cs="Arial"/>
                <w:sz w:val="18"/>
                <w:szCs w:val="18"/>
              </w:rPr>
              <w:t>Name</w:t>
            </w:r>
          </w:p>
        </w:tc>
        <w:tc>
          <w:tcPr>
            <w:tcW w:w="6619" w:type="dxa"/>
            <w:tcBorders>
              <w:top w:val="single" w:sz="8" w:space="0" w:color="auto"/>
            </w:tcBorders>
          </w:tcPr>
          <w:p w14:paraId="1C466043" w14:textId="77777777" w:rsidR="00B718B3" w:rsidRPr="00E5408B" w:rsidRDefault="00B718B3" w:rsidP="00F01DAF">
            <w:pPr>
              <w:rPr>
                <w:rFonts w:ascii="Arial" w:hAnsi="Arial" w:cs="Arial"/>
                <w:sz w:val="18"/>
                <w:szCs w:val="18"/>
              </w:rPr>
            </w:pPr>
          </w:p>
        </w:tc>
      </w:tr>
      <w:tr w:rsidR="00B718B3" w:rsidRPr="00E5408B" w14:paraId="7A06013E" w14:textId="77777777" w:rsidTr="007430BD">
        <w:tc>
          <w:tcPr>
            <w:tcW w:w="1706" w:type="dxa"/>
            <w:vMerge/>
          </w:tcPr>
          <w:p w14:paraId="1D1C4FE4" w14:textId="77777777" w:rsidR="00B718B3" w:rsidRPr="00E5408B" w:rsidRDefault="00B718B3" w:rsidP="00F01DAF">
            <w:pPr>
              <w:rPr>
                <w:rFonts w:ascii="Arial" w:hAnsi="Arial" w:cs="Arial"/>
                <w:sz w:val="18"/>
                <w:szCs w:val="18"/>
              </w:rPr>
            </w:pPr>
          </w:p>
        </w:tc>
        <w:tc>
          <w:tcPr>
            <w:tcW w:w="3051" w:type="dxa"/>
            <w:tcBorders>
              <w:top w:val="single" w:sz="8" w:space="0" w:color="auto"/>
            </w:tcBorders>
          </w:tcPr>
          <w:p w14:paraId="623196B2" w14:textId="77777777" w:rsidR="00B718B3" w:rsidRPr="00E5408B" w:rsidRDefault="00B718B3" w:rsidP="00F01DAF">
            <w:pPr>
              <w:rPr>
                <w:rFonts w:ascii="Arial" w:hAnsi="Arial" w:cs="Arial"/>
                <w:sz w:val="18"/>
                <w:szCs w:val="18"/>
              </w:rPr>
            </w:pPr>
            <w:r w:rsidRPr="00E5408B">
              <w:rPr>
                <w:rFonts w:ascii="Arial" w:hAnsi="Arial" w:cs="Arial"/>
                <w:sz w:val="18"/>
                <w:szCs w:val="18"/>
              </w:rPr>
              <w:t>Tenure at Firm</w:t>
            </w:r>
          </w:p>
        </w:tc>
        <w:tc>
          <w:tcPr>
            <w:tcW w:w="6619" w:type="dxa"/>
            <w:tcBorders>
              <w:top w:val="single" w:sz="8" w:space="0" w:color="auto"/>
            </w:tcBorders>
          </w:tcPr>
          <w:p w14:paraId="236F25B3" w14:textId="77777777" w:rsidR="00B718B3" w:rsidRPr="00E5408B" w:rsidRDefault="00B718B3" w:rsidP="00F01DAF">
            <w:pPr>
              <w:rPr>
                <w:rFonts w:ascii="Arial" w:hAnsi="Arial" w:cs="Arial"/>
                <w:sz w:val="18"/>
                <w:szCs w:val="18"/>
              </w:rPr>
            </w:pPr>
          </w:p>
        </w:tc>
      </w:tr>
      <w:tr w:rsidR="00B718B3" w:rsidRPr="00E5408B" w14:paraId="4C15A3FC" w14:textId="77777777" w:rsidTr="007430BD">
        <w:tc>
          <w:tcPr>
            <w:tcW w:w="1706" w:type="dxa"/>
            <w:vMerge/>
          </w:tcPr>
          <w:p w14:paraId="536A90B9" w14:textId="77777777" w:rsidR="00B718B3" w:rsidRPr="00E5408B" w:rsidRDefault="00B718B3" w:rsidP="00F01DAF">
            <w:pPr>
              <w:rPr>
                <w:rFonts w:ascii="Arial" w:hAnsi="Arial" w:cs="Arial"/>
                <w:sz w:val="18"/>
                <w:szCs w:val="18"/>
              </w:rPr>
            </w:pPr>
          </w:p>
        </w:tc>
        <w:tc>
          <w:tcPr>
            <w:tcW w:w="3051" w:type="dxa"/>
          </w:tcPr>
          <w:p w14:paraId="3A3EE3F2" w14:textId="77777777" w:rsidR="00B718B3" w:rsidRPr="00E5408B" w:rsidRDefault="00B718B3" w:rsidP="00F01DAF">
            <w:pPr>
              <w:rPr>
                <w:rFonts w:ascii="Arial" w:hAnsi="Arial" w:cs="Arial"/>
                <w:sz w:val="18"/>
                <w:szCs w:val="18"/>
              </w:rPr>
            </w:pPr>
            <w:r w:rsidRPr="00E5408B">
              <w:rPr>
                <w:rFonts w:ascii="Arial" w:hAnsi="Arial" w:cs="Arial"/>
                <w:sz w:val="18"/>
                <w:szCs w:val="18"/>
              </w:rPr>
              <w:t>Credentials</w:t>
            </w:r>
          </w:p>
        </w:tc>
        <w:tc>
          <w:tcPr>
            <w:tcW w:w="6619" w:type="dxa"/>
          </w:tcPr>
          <w:p w14:paraId="19BB937B" w14:textId="77777777" w:rsidR="00B718B3" w:rsidRPr="00E5408B" w:rsidRDefault="00B718B3" w:rsidP="00F01DAF">
            <w:pPr>
              <w:rPr>
                <w:rFonts w:ascii="Arial" w:hAnsi="Arial" w:cs="Arial"/>
                <w:sz w:val="18"/>
                <w:szCs w:val="18"/>
              </w:rPr>
            </w:pPr>
          </w:p>
        </w:tc>
      </w:tr>
      <w:tr w:rsidR="00B718B3" w:rsidRPr="00E5408B" w14:paraId="3EA8D624" w14:textId="77777777" w:rsidTr="007430BD">
        <w:tc>
          <w:tcPr>
            <w:tcW w:w="1706" w:type="dxa"/>
            <w:vMerge/>
          </w:tcPr>
          <w:p w14:paraId="7540CD44" w14:textId="77777777" w:rsidR="00B718B3" w:rsidRPr="00E5408B" w:rsidRDefault="00B718B3" w:rsidP="00F01DAF">
            <w:pPr>
              <w:rPr>
                <w:rFonts w:ascii="Arial" w:hAnsi="Arial" w:cs="Arial"/>
                <w:sz w:val="18"/>
                <w:szCs w:val="18"/>
              </w:rPr>
            </w:pPr>
          </w:p>
        </w:tc>
        <w:tc>
          <w:tcPr>
            <w:tcW w:w="3051" w:type="dxa"/>
          </w:tcPr>
          <w:p w14:paraId="520F97EC" w14:textId="77777777" w:rsidR="00B718B3" w:rsidRPr="00E5408B" w:rsidRDefault="00B718B3" w:rsidP="00F01DAF">
            <w:pPr>
              <w:rPr>
                <w:rFonts w:ascii="Arial" w:hAnsi="Arial" w:cs="Arial"/>
                <w:sz w:val="18"/>
                <w:szCs w:val="18"/>
              </w:rPr>
            </w:pPr>
            <w:r w:rsidRPr="00E5408B">
              <w:rPr>
                <w:rFonts w:ascii="Arial" w:hAnsi="Arial" w:cs="Arial"/>
                <w:sz w:val="18"/>
                <w:szCs w:val="18"/>
              </w:rPr>
              <w:t>Roles/responsibilities</w:t>
            </w:r>
          </w:p>
        </w:tc>
        <w:tc>
          <w:tcPr>
            <w:tcW w:w="6619" w:type="dxa"/>
          </w:tcPr>
          <w:p w14:paraId="3B441A11" w14:textId="77777777" w:rsidR="00B718B3" w:rsidRPr="00E5408B" w:rsidRDefault="00B718B3" w:rsidP="00F01DAF">
            <w:pPr>
              <w:rPr>
                <w:rFonts w:ascii="Arial" w:hAnsi="Arial" w:cs="Arial"/>
                <w:sz w:val="18"/>
                <w:szCs w:val="18"/>
              </w:rPr>
            </w:pPr>
          </w:p>
        </w:tc>
      </w:tr>
      <w:tr w:rsidR="00B718B3" w:rsidRPr="00E5408B" w14:paraId="73E13DBC" w14:textId="77777777" w:rsidTr="007430BD">
        <w:tc>
          <w:tcPr>
            <w:tcW w:w="1706" w:type="dxa"/>
            <w:vMerge/>
          </w:tcPr>
          <w:p w14:paraId="6E2C065B" w14:textId="77777777" w:rsidR="00B718B3" w:rsidRPr="00E5408B" w:rsidRDefault="00B718B3" w:rsidP="00F01DAF">
            <w:pPr>
              <w:rPr>
                <w:rFonts w:ascii="Arial" w:hAnsi="Arial" w:cs="Arial"/>
                <w:sz w:val="18"/>
                <w:szCs w:val="18"/>
              </w:rPr>
            </w:pPr>
          </w:p>
        </w:tc>
        <w:tc>
          <w:tcPr>
            <w:tcW w:w="3051" w:type="dxa"/>
          </w:tcPr>
          <w:p w14:paraId="29FCC4C0" w14:textId="77777777" w:rsidR="00B718B3" w:rsidRPr="00E5408B" w:rsidRDefault="00B718B3" w:rsidP="00F01DAF">
            <w:pPr>
              <w:rPr>
                <w:rFonts w:ascii="Arial" w:hAnsi="Arial" w:cs="Arial"/>
                <w:sz w:val="18"/>
                <w:szCs w:val="18"/>
              </w:rPr>
            </w:pPr>
            <w:r w:rsidRPr="00E5408B">
              <w:rPr>
                <w:rFonts w:ascii="Arial" w:hAnsi="Arial" w:cs="Arial"/>
                <w:sz w:val="18"/>
                <w:szCs w:val="18"/>
              </w:rPr>
              <w:t>Reporting Lines</w:t>
            </w:r>
          </w:p>
        </w:tc>
        <w:tc>
          <w:tcPr>
            <w:tcW w:w="6619" w:type="dxa"/>
          </w:tcPr>
          <w:p w14:paraId="6114BE9B" w14:textId="77777777" w:rsidR="00B718B3" w:rsidRPr="00E5408B" w:rsidRDefault="00B718B3" w:rsidP="00F01DAF">
            <w:pPr>
              <w:rPr>
                <w:rFonts w:ascii="Arial" w:hAnsi="Arial" w:cs="Arial"/>
                <w:sz w:val="18"/>
                <w:szCs w:val="18"/>
              </w:rPr>
            </w:pPr>
          </w:p>
        </w:tc>
      </w:tr>
      <w:tr w:rsidR="00B718B3" w:rsidRPr="00E5408B" w14:paraId="6F15F7E2" w14:textId="77777777" w:rsidTr="007430BD">
        <w:tc>
          <w:tcPr>
            <w:tcW w:w="1706" w:type="dxa"/>
            <w:vMerge/>
            <w:tcBorders>
              <w:bottom w:val="single" w:sz="4" w:space="0" w:color="auto"/>
            </w:tcBorders>
          </w:tcPr>
          <w:p w14:paraId="230A580D" w14:textId="77777777" w:rsidR="00B718B3" w:rsidRPr="00E5408B" w:rsidRDefault="00B718B3" w:rsidP="00F01DAF">
            <w:pPr>
              <w:rPr>
                <w:rFonts w:ascii="Arial" w:hAnsi="Arial" w:cs="Arial"/>
                <w:sz w:val="18"/>
                <w:szCs w:val="18"/>
              </w:rPr>
            </w:pPr>
          </w:p>
        </w:tc>
        <w:tc>
          <w:tcPr>
            <w:tcW w:w="3051" w:type="dxa"/>
            <w:tcBorders>
              <w:bottom w:val="single" w:sz="4" w:space="0" w:color="auto"/>
            </w:tcBorders>
          </w:tcPr>
          <w:p w14:paraId="5EE09CD9" w14:textId="00F35D72" w:rsidR="00B718B3" w:rsidRPr="00E5408B" w:rsidRDefault="00B718B3" w:rsidP="00F01DAF">
            <w:pPr>
              <w:rPr>
                <w:rFonts w:ascii="Arial" w:hAnsi="Arial" w:cs="Arial"/>
                <w:sz w:val="18"/>
                <w:szCs w:val="18"/>
              </w:rPr>
            </w:pPr>
            <w:r w:rsidRPr="00E5408B">
              <w:rPr>
                <w:rFonts w:ascii="Arial" w:hAnsi="Arial" w:cs="Arial"/>
                <w:sz w:val="18"/>
                <w:szCs w:val="18"/>
              </w:rPr>
              <w:t xml:space="preserve">Does </w:t>
            </w:r>
            <w:r w:rsidR="00C61D7E">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Borders>
              <w:bottom w:val="single" w:sz="4" w:space="0" w:color="auto"/>
            </w:tcBorders>
          </w:tcPr>
          <w:p w14:paraId="69EE1E86" w14:textId="51A2A538" w:rsidR="00B718B3" w:rsidRPr="00E5408B" w:rsidRDefault="00B718B3" w:rsidP="00F01DAF">
            <w:pPr>
              <w:rPr>
                <w:rFonts w:ascii="Arial" w:hAnsi="Arial" w:cs="Arial"/>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FE5DF8" w:rsidRPr="00E5408B" w14:paraId="3E16A6E7" w14:textId="77777777" w:rsidTr="007430BD">
        <w:tc>
          <w:tcPr>
            <w:tcW w:w="1706" w:type="dxa"/>
            <w:tcBorders>
              <w:top w:val="single" w:sz="4" w:space="0" w:color="auto"/>
              <w:left w:val="nil"/>
              <w:bottom w:val="nil"/>
              <w:right w:val="nil"/>
            </w:tcBorders>
            <w:vAlign w:val="center"/>
          </w:tcPr>
          <w:p w14:paraId="30611513" w14:textId="77777777" w:rsidR="00FE5DF8" w:rsidRPr="00E5408B" w:rsidRDefault="00FE5DF8" w:rsidP="00F44B40">
            <w:pPr>
              <w:rPr>
                <w:rFonts w:ascii="Arial" w:hAnsi="Arial" w:cs="Arial"/>
                <w:sz w:val="18"/>
                <w:szCs w:val="18"/>
              </w:rPr>
            </w:pPr>
          </w:p>
        </w:tc>
        <w:tc>
          <w:tcPr>
            <w:tcW w:w="3051" w:type="dxa"/>
            <w:tcBorders>
              <w:top w:val="single" w:sz="4" w:space="0" w:color="auto"/>
              <w:left w:val="nil"/>
              <w:bottom w:val="nil"/>
              <w:right w:val="nil"/>
            </w:tcBorders>
          </w:tcPr>
          <w:p w14:paraId="17723F4A" w14:textId="77777777" w:rsidR="00FE5DF8" w:rsidRPr="00E5408B" w:rsidRDefault="00FE5DF8" w:rsidP="00F01DAF">
            <w:pPr>
              <w:rPr>
                <w:rFonts w:ascii="Arial" w:hAnsi="Arial" w:cs="Arial"/>
                <w:sz w:val="18"/>
                <w:szCs w:val="18"/>
              </w:rPr>
            </w:pPr>
          </w:p>
        </w:tc>
        <w:tc>
          <w:tcPr>
            <w:tcW w:w="6619" w:type="dxa"/>
            <w:tcBorders>
              <w:top w:val="single" w:sz="4" w:space="0" w:color="auto"/>
              <w:left w:val="nil"/>
              <w:bottom w:val="nil"/>
              <w:right w:val="nil"/>
            </w:tcBorders>
          </w:tcPr>
          <w:p w14:paraId="14F2B501" w14:textId="77777777" w:rsidR="00FE5DF8" w:rsidRPr="00E5408B" w:rsidRDefault="00FE5DF8" w:rsidP="00F01DAF">
            <w:pPr>
              <w:rPr>
                <w:rFonts w:ascii="Arial" w:hAnsi="Arial" w:cs="Arial"/>
                <w:sz w:val="18"/>
                <w:szCs w:val="18"/>
              </w:rPr>
            </w:pPr>
          </w:p>
        </w:tc>
      </w:tr>
      <w:tr w:rsidR="00FE5DF8" w:rsidRPr="00E5408B" w14:paraId="029CABA3" w14:textId="77777777" w:rsidTr="007430BD">
        <w:tc>
          <w:tcPr>
            <w:tcW w:w="1706" w:type="dxa"/>
            <w:tcBorders>
              <w:top w:val="nil"/>
              <w:left w:val="nil"/>
              <w:bottom w:val="nil"/>
              <w:right w:val="nil"/>
            </w:tcBorders>
            <w:vAlign w:val="center"/>
          </w:tcPr>
          <w:p w14:paraId="060DC6F6" w14:textId="77777777" w:rsidR="00FE5DF8" w:rsidRPr="00E5408B" w:rsidRDefault="00FE5DF8" w:rsidP="00F44B40">
            <w:pPr>
              <w:rPr>
                <w:rFonts w:ascii="Arial" w:hAnsi="Arial" w:cs="Arial"/>
                <w:sz w:val="18"/>
                <w:szCs w:val="18"/>
              </w:rPr>
            </w:pPr>
          </w:p>
        </w:tc>
        <w:tc>
          <w:tcPr>
            <w:tcW w:w="3051" w:type="dxa"/>
            <w:tcBorders>
              <w:top w:val="nil"/>
              <w:left w:val="nil"/>
              <w:bottom w:val="nil"/>
              <w:right w:val="nil"/>
            </w:tcBorders>
          </w:tcPr>
          <w:p w14:paraId="59967314" w14:textId="77777777" w:rsidR="00FE5DF8" w:rsidRPr="00E5408B" w:rsidRDefault="00FE5DF8" w:rsidP="00F01DAF">
            <w:pPr>
              <w:rPr>
                <w:rFonts w:ascii="Arial" w:hAnsi="Arial" w:cs="Arial"/>
                <w:sz w:val="18"/>
                <w:szCs w:val="18"/>
              </w:rPr>
            </w:pPr>
          </w:p>
        </w:tc>
        <w:tc>
          <w:tcPr>
            <w:tcW w:w="6619" w:type="dxa"/>
            <w:tcBorders>
              <w:top w:val="nil"/>
              <w:left w:val="nil"/>
              <w:bottom w:val="nil"/>
              <w:right w:val="nil"/>
            </w:tcBorders>
          </w:tcPr>
          <w:p w14:paraId="7BC9AA71" w14:textId="77777777" w:rsidR="00FE5DF8" w:rsidRPr="00E5408B" w:rsidRDefault="00FE5DF8" w:rsidP="00F01DAF">
            <w:pPr>
              <w:rPr>
                <w:rFonts w:ascii="Arial" w:hAnsi="Arial" w:cs="Arial"/>
                <w:sz w:val="18"/>
                <w:szCs w:val="18"/>
              </w:rPr>
            </w:pPr>
          </w:p>
        </w:tc>
      </w:tr>
      <w:tr w:rsidR="00FE5DF8" w:rsidRPr="00E5408B" w14:paraId="40858B63" w14:textId="77777777" w:rsidTr="007430BD">
        <w:tc>
          <w:tcPr>
            <w:tcW w:w="1706" w:type="dxa"/>
            <w:tcBorders>
              <w:top w:val="nil"/>
              <w:left w:val="nil"/>
              <w:bottom w:val="single" w:sz="4" w:space="0" w:color="auto"/>
              <w:right w:val="nil"/>
            </w:tcBorders>
            <w:vAlign w:val="center"/>
          </w:tcPr>
          <w:p w14:paraId="4F7145FC" w14:textId="77777777" w:rsidR="00FE5DF8" w:rsidRPr="00E5408B" w:rsidRDefault="00FE5DF8" w:rsidP="00F44B40">
            <w:pPr>
              <w:rPr>
                <w:rFonts w:ascii="Arial" w:hAnsi="Arial" w:cs="Arial"/>
                <w:sz w:val="18"/>
                <w:szCs w:val="18"/>
              </w:rPr>
            </w:pPr>
          </w:p>
        </w:tc>
        <w:tc>
          <w:tcPr>
            <w:tcW w:w="3051" w:type="dxa"/>
            <w:tcBorders>
              <w:top w:val="nil"/>
              <w:left w:val="nil"/>
              <w:bottom w:val="single" w:sz="4" w:space="0" w:color="auto"/>
              <w:right w:val="nil"/>
            </w:tcBorders>
          </w:tcPr>
          <w:p w14:paraId="4796B01D" w14:textId="77777777" w:rsidR="00FE5DF8" w:rsidRPr="00E5408B" w:rsidRDefault="00FE5DF8" w:rsidP="00F01DAF">
            <w:pPr>
              <w:rPr>
                <w:rFonts w:ascii="Arial" w:hAnsi="Arial" w:cs="Arial"/>
                <w:sz w:val="18"/>
                <w:szCs w:val="18"/>
              </w:rPr>
            </w:pPr>
          </w:p>
        </w:tc>
        <w:tc>
          <w:tcPr>
            <w:tcW w:w="6619" w:type="dxa"/>
            <w:tcBorders>
              <w:top w:val="nil"/>
              <w:left w:val="nil"/>
              <w:bottom w:val="single" w:sz="4" w:space="0" w:color="auto"/>
              <w:right w:val="nil"/>
            </w:tcBorders>
          </w:tcPr>
          <w:p w14:paraId="7AEF11A9" w14:textId="77777777" w:rsidR="00FE5DF8" w:rsidRPr="00E5408B" w:rsidRDefault="00FE5DF8" w:rsidP="00F01DAF">
            <w:pPr>
              <w:rPr>
                <w:rFonts w:ascii="Arial" w:hAnsi="Arial" w:cs="Arial"/>
                <w:sz w:val="18"/>
                <w:szCs w:val="18"/>
              </w:rPr>
            </w:pPr>
          </w:p>
        </w:tc>
      </w:tr>
      <w:tr w:rsidR="00FE5DF8" w:rsidRPr="00E5408B" w14:paraId="79754FF1" w14:textId="77777777" w:rsidTr="007430BD">
        <w:trPr>
          <w:trHeight w:val="440"/>
        </w:trPr>
        <w:tc>
          <w:tcPr>
            <w:tcW w:w="1706" w:type="dxa"/>
            <w:tcBorders>
              <w:top w:val="single" w:sz="4" w:space="0" w:color="auto"/>
            </w:tcBorders>
            <w:shd w:val="clear" w:color="auto" w:fill="70B7BA"/>
            <w:vAlign w:val="center"/>
          </w:tcPr>
          <w:p w14:paraId="5E412CB4" w14:textId="7DACF951" w:rsidR="00FE5DF8" w:rsidRPr="00231E48" w:rsidRDefault="00FE5DF8" w:rsidP="00FE5DF8">
            <w:pPr>
              <w:rPr>
                <w:rFonts w:ascii="Arial" w:hAnsi="Arial" w:cs="Arial"/>
                <w:sz w:val="18"/>
                <w:szCs w:val="18"/>
              </w:rPr>
            </w:pPr>
            <w:r w:rsidRPr="00231E48">
              <w:rPr>
                <w:rFonts w:ascii="Arial" w:hAnsi="Arial" w:cs="Arial"/>
                <w:b/>
                <w:bCs/>
                <w:sz w:val="18"/>
                <w:szCs w:val="18"/>
              </w:rPr>
              <w:t>Role</w:t>
            </w:r>
          </w:p>
        </w:tc>
        <w:tc>
          <w:tcPr>
            <w:tcW w:w="3051" w:type="dxa"/>
            <w:tcBorders>
              <w:top w:val="single" w:sz="4" w:space="0" w:color="auto"/>
            </w:tcBorders>
            <w:shd w:val="clear" w:color="auto" w:fill="70B7BA"/>
            <w:vAlign w:val="center"/>
          </w:tcPr>
          <w:p w14:paraId="055CEA22" w14:textId="6FE58E10" w:rsidR="00FE5DF8" w:rsidRPr="00231E48" w:rsidRDefault="00FE5DF8" w:rsidP="00FE5DF8">
            <w:pPr>
              <w:rPr>
                <w:rFonts w:ascii="Arial" w:hAnsi="Arial" w:cs="Arial"/>
                <w:sz w:val="18"/>
                <w:szCs w:val="18"/>
              </w:rPr>
            </w:pPr>
            <w:r w:rsidRPr="00231E48">
              <w:rPr>
                <w:rFonts w:ascii="Arial" w:hAnsi="Arial" w:cs="Arial"/>
                <w:b/>
                <w:bCs/>
                <w:sz w:val="18"/>
                <w:szCs w:val="18"/>
              </w:rPr>
              <w:t>Questions</w:t>
            </w:r>
          </w:p>
        </w:tc>
        <w:tc>
          <w:tcPr>
            <w:tcW w:w="6619" w:type="dxa"/>
            <w:tcBorders>
              <w:top w:val="single" w:sz="4" w:space="0" w:color="auto"/>
            </w:tcBorders>
            <w:shd w:val="clear" w:color="auto" w:fill="70B7BA"/>
            <w:vAlign w:val="center"/>
          </w:tcPr>
          <w:p w14:paraId="588ECDAD" w14:textId="5487DC8B" w:rsidR="00FE5DF8" w:rsidRPr="00231E48" w:rsidRDefault="00FE5DF8" w:rsidP="00FE5DF8">
            <w:pPr>
              <w:rPr>
                <w:rFonts w:ascii="Arial" w:hAnsi="Arial" w:cs="Arial"/>
                <w:sz w:val="18"/>
                <w:szCs w:val="18"/>
              </w:rPr>
            </w:pPr>
            <w:r w:rsidRPr="00231E48">
              <w:rPr>
                <w:rFonts w:ascii="Arial" w:hAnsi="Arial" w:cs="Arial"/>
                <w:b/>
                <w:bCs/>
                <w:sz w:val="18"/>
                <w:szCs w:val="18"/>
              </w:rPr>
              <w:t>Responses</w:t>
            </w:r>
          </w:p>
        </w:tc>
      </w:tr>
      <w:tr w:rsidR="00FE5DF8" w:rsidRPr="00E5408B" w14:paraId="223DD0E1" w14:textId="77777777" w:rsidTr="007430BD">
        <w:tc>
          <w:tcPr>
            <w:tcW w:w="1706" w:type="dxa"/>
            <w:vMerge w:val="restart"/>
            <w:vAlign w:val="center"/>
          </w:tcPr>
          <w:p w14:paraId="09FAE9A6" w14:textId="2884E443" w:rsidR="00FE5DF8" w:rsidRPr="00E5408B" w:rsidRDefault="00FE5DF8"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Compliance </w:t>
            </w:r>
            <w:r w:rsidRPr="00E5408B">
              <w:rPr>
                <w:rFonts w:ascii="Arial" w:hAnsi="Arial" w:cs="Arial"/>
                <w:sz w:val="18"/>
                <w:szCs w:val="18"/>
              </w:rPr>
              <w:t>Officer (C</w:t>
            </w:r>
            <w:r>
              <w:rPr>
                <w:rFonts w:ascii="Arial" w:hAnsi="Arial" w:cs="Arial"/>
                <w:sz w:val="18"/>
                <w:szCs w:val="18"/>
              </w:rPr>
              <w:t>C</w:t>
            </w:r>
            <w:r w:rsidRPr="00E5408B">
              <w:rPr>
                <w:rFonts w:ascii="Arial" w:hAnsi="Arial" w:cs="Arial"/>
                <w:sz w:val="18"/>
                <w:szCs w:val="18"/>
              </w:rPr>
              <w:t>O)</w:t>
            </w:r>
          </w:p>
        </w:tc>
        <w:tc>
          <w:tcPr>
            <w:tcW w:w="3051" w:type="dxa"/>
          </w:tcPr>
          <w:p w14:paraId="79E23C39" w14:textId="77777777" w:rsidR="00FE5DF8" w:rsidRPr="00E5408B" w:rsidRDefault="00FE5DF8" w:rsidP="00FE5DF8">
            <w:pPr>
              <w:rPr>
                <w:rFonts w:ascii="Arial" w:hAnsi="Arial" w:cs="Arial"/>
                <w:sz w:val="18"/>
                <w:szCs w:val="18"/>
              </w:rPr>
            </w:pPr>
            <w:r w:rsidRPr="00E5408B">
              <w:rPr>
                <w:rFonts w:ascii="Arial" w:hAnsi="Arial" w:cs="Arial"/>
                <w:sz w:val="18"/>
                <w:szCs w:val="18"/>
              </w:rPr>
              <w:t>Name</w:t>
            </w:r>
          </w:p>
        </w:tc>
        <w:tc>
          <w:tcPr>
            <w:tcW w:w="6619" w:type="dxa"/>
          </w:tcPr>
          <w:p w14:paraId="772D5C60" w14:textId="77777777" w:rsidR="00FE5DF8" w:rsidRPr="00E5408B" w:rsidRDefault="00FE5DF8" w:rsidP="00FE5DF8">
            <w:pPr>
              <w:rPr>
                <w:rFonts w:ascii="Arial" w:hAnsi="Arial" w:cs="Arial"/>
                <w:sz w:val="18"/>
                <w:szCs w:val="18"/>
              </w:rPr>
            </w:pPr>
          </w:p>
        </w:tc>
      </w:tr>
      <w:tr w:rsidR="00FE5DF8" w:rsidRPr="00E5408B" w14:paraId="61FBEB15" w14:textId="77777777" w:rsidTr="007430BD">
        <w:tc>
          <w:tcPr>
            <w:tcW w:w="1706" w:type="dxa"/>
            <w:vMerge/>
          </w:tcPr>
          <w:p w14:paraId="388300E9" w14:textId="77777777" w:rsidR="00FE5DF8" w:rsidRPr="00E5408B" w:rsidRDefault="00FE5DF8" w:rsidP="00FE5DF8">
            <w:pPr>
              <w:rPr>
                <w:rFonts w:ascii="Arial" w:hAnsi="Arial" w:cs="Arial"/>
                <w:sz w:val="18"/>
                <w:szCs w:val="18"/>
              </w:rPr>
            </w:pPr>
          </w:p>
        </w:tc>
        <w:tc>
          <w:tcPr>
            <w:tcW w:w="3051" w:type="dxa"/>
          </w:tcPr>
          <w:p w14:paraId="14C6B4D4" w14:textId="77777777" w:rsidR="00FE5DF8" w:rsidRPr="00E5408B" w:rsidRDefault="00FE5DF8" w:rsidP="00FE5DF8">
            <w:pPr>
              <w:rPr>
                <w:rFonts w:ascii="Arial" w:hAnsi="Arial" w:cs="Arial"/>
                <w:sz w:val="18"/>
                <w:szCs w:val="18"/>
              </w:rPr>
            </w:pPr>
            <w:r w:rsidRPr="00E5408B">
              <w:rPr>
                <w:rFonts w:ascii="Arial" w:hAnsi="Arial" w:cs="Arial"/>
                <w:sz w:val="18"/>
                <w:szCs w:val="18"/>
              </w:rPr>
              <w:t>Tenure at Firm</w:t>
            </w:r>
          </w:p>
        </w:tc>
        <w:tc>
          <w:tcPr>
            <w:tcW w:w="6619" w:type="dxa"/>
          </w:tcPr>
          <w:p w14:paraId="2613D5C0" w14:textId="77777777" w:rsidR="00FE5DF8" w:rsidRPr="00E5408B" w:rsidRDefault="00FE5DF8" w:rsidP="00FE5DF8">
            <w:pPr>
              <w:rPr>
                <w:rFonts w:ascii="Arial" w:hAnsi="Arial" w:cs="Arial"/>
                <w:sz w:val="18"/>
                <w:szCs w:val="18"/>
              </w:rPr>
            </w:pPr>
          </w:p>
        </w:tc>
      </w:tr>
      <w:tr w:rsidR="00FE5DF8" w:rsidRPr="00E5408B" w14:paraId="1B5C1813" w14:textId="77777777" w:rsidTr="007430BD">
        <w:tc>
          <w:tcPr>
            <w:tcW w:w="1706" w:type="dxa"/>
            <w:vMerge/>
          </w:tcPr>
          <w:p w14:paraId="187677A6" w14:textId="77777777" w:rsidR="00FE5DF8" w:rsidRPr="00E5408B" w:rsidRDefault="00FE5DF8" w:rsidP="00FE5DF8">
            <w:pPr>
              <w:rPr>
                <w:rFonts w:ascii="Arial" w:hAnsi="Arial" w:cs="Arial"/>
                <w:sz w:val="18"/>
                <w:szCs w:val="18"/>
              </w:rPr>
            </w:pPr>
          </w:p>
        </w:tc>
        <w:tc>
          <w:tcPr>
            <w:tcW w:w="3051" w:type="dxa"/>
          </w:tcPr>
          <w:p w14:paraId="13D8C7D1" w14:textId="77777777" w:rsidR="00FE5DF8" w:rsidRPr="00E5408B" w:rsidRDefault="00FE5DF8" w:rsidP="00FE5DF8">
            <w:pPr>
              <w:rPr>
                <w:rFonts w:ascii="Arial" w:hAnsi="Arial" w:cs="Arial"/>
                <w:sz w:val="18"/>
                <w:szCs w:val="18"/>
              </w:rPr>
            </w:pPr>
            <w:r w:rsidRPr="00E5408B">
              <w:rPr>
                <w:rFonts w:ascii="Arial" w:hAnsi="Arial" w:cs="Arial"/>
                <w:sz w:val="18"/>
                <w:szCs w:val="18"/>
              </w:rPr>
              <w:t>Credentials</w:t>
            </w:r>
          </w:p>
        </w:tc>
        <w:tc>
          <w:tcPr>
            <w:tcW w:w="6619" w:type="dxa"/>
          </w:tcPr>
          <w:p w14:paraId="7E764C5A" w14:textId="77777777" w:rsidR="00FE5DF8" w:rsidRPr="00E5408B" w:rsidRDefault="00FE5DF8" w:rsidP="00FE5DF8">
            <w:pPr>
              <w:rPr>
                <w:rFonts w:ascii="Arial" w:hAnsi="Arial" w:cs="Arial"/>
                <w:sz w:val="18"/>
                <w:szCs w:val="18"/>
              </w:rPr>
            </w:pPr>
          </w:p>
        </w:tc>
      </w:tr>
      <w:tr w:rsidR="00FE5DF8" w:rsidRPr="00E5408B" w14:paraId="5B5FEB69" w14:textId="77777777" w:rsidTr="007430BD">
        <w:tc>
          <w:tcPr>
            <w:tcW w:w="1706" w:type="dxa"/>
            <w:vMerge/>
          </w:tcPr>
          <w:p w14:paraId="371462A6" w14:textId="77777777" w:rsidR="00FE5DF8" w:rsidRPr="00E5408B" w:rsidRDefault="00FE5DF8" w:rsidP="00FE5DF8">
            <w:pPr>
              <w:rPr>
                <w:rFonts w:ascii="Arial" w:hAnsi="Arial" w:cs="Arial"/>
                <w:sz w:val="18"/>
                <w:szCs w:val="18"/>
              </w:rPr>
            </w:pPr>
          </w:p>
        </w:tc>
        <w:tc>
          <w:tcPr>
            <w:tcW w:w="3051" w:type="dxa"/>
          </w:tcPr>
          <w:p w14:paraId="24195AAA" w14:textId="77777777" w:rsidR="00FE5DF8" w:rsidRPr="00E5408B" w:rsidRDefault="00FE5DF8" w:rsidP="00FE5DF8">
            <w:pPr>
              <w:rPr>
                <w:rFonts w:ascii="Arial" w:hAnsi="Arial" w:cs="Arial"/>
                <w:sz w:val="18"/>
                <w:szCs w:val="18"/>
              </w:rPr>
            </w:pPr>
            <w:r w:rsidRPr="00E5408B">
              <w:rPr>
                <w:rFonts w:ascii="Arial" w:hAnsi="Arial" w:cs="Arial"/>
                <w:sz w:val="18"/>
                <w:szCs w:val="18"/>
              </w:rPr>
              <w:t>Roles/responsibilities</w:t>
            </w:r>
          </w:p>
        </w:tc>
        <w:tc>
          <w:tcPr>
            <w:tcW w:w="6619" w:type="dxa"/>
          </w:tcPr>
          <w:p w14:paraId="7BB7F5DC" w14:textId="77777777" w:rsidR="00FE5DF8" w:rsidRPr="00E5408B" w:rsidRDefault="00FE5DF8" w:rsidP="00FE5DF8">
            <w:pPr>
              <w:rPr>
                <w:rFonts w:ascii="Arial" w:hAnsi="Arial" w:cs="Arial"/>
                <w:sz w:val="18"/>
                <w:szCs w:val="18"/>
              </w:rPr>
            </w:pPr>
          </w:p>
        </w:tc>
      </w:tr>
      <w:tr w:rsidR="00FE5DF8" w:rsidRPr="00E5408B" w14:paraId="4DF09D4C" w14:textId="77777777" w:rsidTr="007430BD">
        <w:tc>
          <w:tcPr>
            <w:tcW w:w="1706" w:type="dxa"/>
            <w:vMerge/>
          </w:tcPr>
          <w:p w14:paraId="09D709F8" w14:textId="77777777" w:rsidR="00FE5DF8" w:rsidRPr="00E5408B" w:rsidRDefault="00FE5DF8" w:rsidP="00FE5DF8">
            <w:pPr>
              <w:rPr>
                <w:rFonts w:ascii="Arial" w:hAnsi="Arial" w:cs="Arial"/>
                <w:sz w:val="18"/>
                <w:szCs w:val="18"/>
              </w:rPr>
            </w:pPr>
          </w:p>
        </w:tc>
        <w:tc>
          <w:tcPr>
            <w:tcW w:w="3051" w:type="dxa"/>
          </w:tcPr>
          <w:p w14:paraId="19A61503" w14:textId="77777777" w:rsidR="00FE5DF8" w:rsidRPr="00E5408B" w:rsidRDefault="00FE5DF8" w:rsidP="00FE5DF8">
            <w:pPr>
              <w:rPr>
                <w:rFonts w:ascii="Arial" w:hAnsi="Arial" w:cs="Arial"/>
                <w:sz w:val="18"/>
                <w:szCs w:val="18"/>
              </w:rPr>
            </w:pPr>
            <w:r w:rsidRPr="00E5408B">
              <w:rPr>
                <w:rFonts w:ascii="Arial" w:hAnsi="Arial" w:cs="Arial"/>
                <w:sz w:val="18"/>
                <w:szCs w:val="18"/>
              </w:rPr>
              <w:t>Reporting Lines</w:t>
            </w:r>
          </w:p>
        </w:tc>
        <w:tc>
          <w:tcPr>
            <w:tcW w:w="6619" w:type="dxa"/>
          </w:tcPr>
          <w:p w14:paraId="1380C41F" w14:textId="77777777" w:rsidR="00FE5DF8" w:rsidRPr="00E5408B" w:rsidRDefault="00FE5DF8" w:rsidP="00FE5DF8">
            <w:pPr>
              <w:rPr>
                <w:rFonts w:ascii="Arial" w:hAnsi="Arial" w:cs="Arial"/>
                <w:sz w:val="18"/>
                <w:szCs w:val="18"/>
              </w:rPr>
            </w:pPr>
          </w:p>
        </w:tc>
      </w:tr>
      <w:tr w:rsidR="00FE5DF8" w:rsidRPr="00E5408B" w14:paraId="71512C8B" w14:textId="77777777" w:rsidTr="007430BD">
        <w:tc>
          <w:tcPr>
            <w:tcW w:w="1706" w:type="dxa"/>
            <w:vMerge/>
          </w:tcPr>
          <w:p w14:paraId="22CF43C1" w14:textId="77777777" w:rsidR="00FE5DF8" w:rsidRPr="00E5408B" w:rsidRDefault="00FE5DF8" w:rsidP="00FE5DF8"/>
        </w:tc>
        <w:tc>
          <w:tcPr>
            <w:tcW w:w="3051" w:type="dxa"/>
          </w:tcPr>
          <w:p w14:paraId="0467001C" w14:textId="2DF51E62" w:rsidR="00FE5DF8" w:rsidRPr="00E5408B" w:rsidRDefault="00FE5DF8" w:rsidP="00FE5DF8">
            <w:pPr>
              <w:rPr>
                <w:rFonts w:ascii="Arial" w:hAnsi="Arial" w:cs="Arial"/>
                <w:sz w:val="18"/>
                <w:szCs w:val="18"/>
              </w:rPr>
            </w:pPr>
            <w:r w:rsidRPr="00E5408B">
              <w:rPr>
                <w:rFonts w:ascii="Arial" w:hAnsi="Arial" w:cs="Arial"/>
                <w:sz w:val="18"/>
                <w:szCs w:val="18"/>
              </w:rPr>
              <w:t xml:space="preserve">Does </w:t>
            </w:r>
            <w:r w:rsidR="00C61D7E">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7E7BE019" w14:textId="67A934A7" w:rsidR="00FE5DF8" w:rsidRPr="00E5408B" w:rsidRDefault="00FE5DF8" w:rsidP="00FE5DF8">
            <w:pPr>
              <w:rPr>
                <w:rFonts w:ascii="Arial" w:hAnsi="Arial" w:cs="Arial"/>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595B42F2" w14:textId="77777777" w:rsidTr="007430BD">
        <w:tc>
          <w:tcPr>
            <w:tcW w:w="1706" w:type="dxa"/>
            <w:vMerge w:val="restart"/>
            <w:vAlign w:val="center"/>
          </w:tcPr>
          <w:p w14:paraId="3A2DA5B6" w14:textId="74C47FF0" w:rsidR="007430BD" w:rsidRPr="00E5408B" w:rsidRDefault="007430BD" w:rsidP="007430BD">
            <w:pPr>
              <w:rPr>
                <w:rFonts w:ascii="Arial" w:hAnsi="Arial" w:cs="Arial"/>
                <w:sz w:val="18"/>
                <w:szCs w:val="18"/>
              </w:rPr>
            </w:pPr>
            <w:r>
              <w:rPr>
                <w:rFonts w:ascii="Arial" w:hAnsi="Arial" w:cs="Arial"/>
                <w:sz w:val="18"/>
                <w:szCs w:val="18"/>
              </w:rPr>
              <w:t>Chief Operating Officer (COO)</w:t>
            </w:r>
          </w:p>
        </w:tc>
        <w:tc>
          <w:tcPr>
            <w:tcW w:w="3051" w:type="dxa"/>
          </w:tcPr>
          <w:p w14:paraId="043B0007" w14:textId="291EB03E"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667CB5E7"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E95D692" w14:textId="77777777" w:rsidTr="007430BD">
        <w:tc>
          <w:tcPr>
            <w:tcW w:w="1706" w:type="dxa"/>
            <w:vMerge/>
            <w:vAlign w:val="center"/>
          </w:tcPr>
          <w:p w14:paraId="4546035A" w14:textId="77777777" w:rsidR="007430BD" w:rsidRPr="00E5408B" w:rsidRDefault="007430BD" w:rsidP="007430BD">
            <w:pPr>
              <w:rPr>
                <w:rFonts w:ascii="Arial" w:hAnsi="Arial" w:cs="Arial"/>
                <w:sz w:val="18"/>
                <w:szCs w:val="18"/>
              </w:rPr>
            </w:pPr>
          </w:p>
        </w:tc>
        <w:tc>
          <w:tcPr>
            <w:tcW w:w="3051" w:type="dxa"/>
          </w:tcPr>
          <w:p w14:paraId="29FB5BA1" w14:textId="195C0C1F"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2AF6F15A"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E461166" w14:textId="77777777" w:rsidTr="007430BD">
        <w:tc>
          <w:tcPr>
            <w:tcW w:w="1706" w:type="dxa"/>
            <w:vMerge/>
            <w:vAlign w:val="center"/>
          </w:tcPr>
          <w:p w14:paraId="531E42F8" w14:textId="77777777" w:rsidR="007430BD" w:rsidRPr="00E5408B" w:rsidRDefault="007430BD" w:rsidP="007430BD">
            <w:pPr>
              <w:rPr>
                <w:rFonts w:ascii="Arial" w:hAnsi="Arial" w:cs="Arial"/>
                <w:sz w:val="18"/>
                <w:szCs w:val="18"/>
              </w:rPr>
            </w:pPr>
          </w:p>
        </w:tc>
        <w:tc>
          <w:tcPr>
            <w:tcW w:w="3051" w:type="dxa"/>
          </w:tcPr>
          <w:p w14:paraId="4AFBFD55" w14:textId="7B49D3AE"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40328C88"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59A3BC6" w14:textId="77777777" w:rsidTr="007430BD">
        <w:tc>
          <w:tcPr>
            <w:tcW w:w="1706" w:type="dxa"/>
            <w:vMerge/>
            <w:vAlign w:val="center"/>
          </w:tcPr>
          <w:p w14:paraId="18819E51" w14:textId="77777777" w:rsidR="007430BD" w:rsidRPr="00E5408B" w:rsidRDefault="007430BD" w:rsidP="007430BD">
            <w:pPr>
              <w:rPr>
                <w:rFonts w:ascii="Arial" w:hAnsi="Arial" w:cs="Arial"/>
                <w:sz w:val="18"/>
                <w:szCs w:val="18"/>
              </w:rPr>
            </w:pPr>
          </w:p>
        </w:tc>
        <w:tc>
          <w:tcPr>
            <w:tcW w:w="3051" w:type="dxa"/>
          </w:tcPr>
          <w:p w14:paraId="3FA357F3" w14:textId="5A4AB2EB"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7871ECE6"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CC873A2" w14:textId="77777777" w:rsidTr="007430BD">
        <w:tc>
          <w:tcPr>
            <w:tcW w:w="1706" w:type="dxa"/>
            <w:vMerge/>
            <w:vAlign w:val="center"/>
          </w:tcPr>
          <w:p w14:paraId="3AA2D73E" w14:textId="77777777" w:rsidR="007430BD" w:rsidRPr="00E5408B" w:rsidRDefault="007430BD" w:rsidP="007430BD">
            <w:pPr>
              <w:rPr>
                <w:rFonts w:ascii="Arial" w:hAnsi="Arial" w:cs="Arial"/>
                <w:sz w:val="18"/>
                <w:szCs w:val="18"/>
              </w:rPr>
            </w:pPr>
          </w:p>
        </w:tc>
        <w:tc>
          <w:tcPr>
            <w:tcW w:w="3051" w:type="dxa"/>
          </w:tcPr>
          <w:p w14:paraId="14282AFC" w14:textId="7EBED32F"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6405C7A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7310D4F" w14:textId="77777777" w:rsidTr="007430BD">
        <w:tc>
          <w:tcPr>
            <w:tcW w:w="1706" w:type="dxa"/>
            <w:vMerge/>
            <w:vAlign w:val="center"/>
          </w:tcPr>
          <w:p w14:paraId="79A7F2E0" w14:textId="77777777" w:rsidR="007430BD" w:rsidRPr="00E5408B" w:rsidRDefault="007430BD" w:rsidP="007430BD">
            <w:pPr>
              <w:rPr>
                <w:rFonts w:ascii="Arial" w:hAnsi="Arial" w:cs="Arial"/>
                <w:sz w:val="18"/>
                <w:szCs w:val="18"/>
              </w:rPr>
            </w:pPr>
          </w:p>
        </w:tc>
        <w:tc>
          <w:tcPr>
            <w:tcW w:w="3051" w:type="dxa"/>
          </w:tcPr>
          <w:p w14:paraId="3B1D86E4" w14:textId="79B8AEE7"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76CCBB0E" w14:textId="3D1AC56F"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493F87" w:rsidRPr="00E5408B" w14:paraId="7CD779BC" w14:textId="77777777" w:rsidTr="007430BD">
        <w:tc>
          <w:tcPr>
            <w:tcW w:w="1706" w:type="dxa"/>
            <w:vMerge w:val="restart"/>
            <w:vAlign w:val="center"/>
          </w:tcPr>
          <w:p w14:paraId="5EB3DF23" w14:textId="1CDAD088" w:rsidR="00493F87" w:rsidRPr="00E5408B" w:rsidRDefault="00493F87" w:rsidP="007430BD">
            <w:pPr>
              <w:rPr>
                <w:rFonts w:ascii="Arial" w:hAnsi="Arial" w:cs="Arial"/>
                <w:sz w:val="18"/>
                <w:szCs w:val="18"/>
              </w:rPr>
            </w:pPr>
            <w:r>
              <w:rPr>
                <w:rFonts w:ascii="Arial" w:hAnsi="Arial" w:cs="Arial"/>
                <w:sz w:val="18"/>
                <w:szCs w:val="18"/>
              </w:rPr>
              <w:t>Chief Administrative Officer (CAO)</w:t>
            </w:r>
          </w:p>
        </w:tc>
        <w:tc>
          <w:tcPr>
            <w:tcW w:w="3051" w:type="dxa"/>
          </w:tcPr>
          <w:p w14:paraId="3584188F" w14:textId="45D2C1C2" w:rsidR="00493F87" w:rsidRPr="00E5408B" w:rsidRDefault="00493F87" w:rsidP="007430BD">
            <w:pPr>
              <w:rPr>
                <w:rFonts w:ascii="Arial" w:hAnsi="Arial" w:cs="Arial"/>
                <w:sz w:val="18"/>
                <w:szCs w:val="18"/>
              </w:rPr>
            </w:pPr>
            <w:r w:rsidRPr="00E5408B">
              <w:rPr>
                <w:rFonts w:ascii="Arial" w:hAnsi="Arial" w:cs="Arial"/>
                <w:sz w:val="18"/>
                <w:szCs w:val="18"/>
              </w:rPr>
              <w:t>Name</w:t>
            </w:r>
          </w:p>
        </w:tc>
        <w:tc>
          <w:tcPr>
            <w:tcW w:w="6619" w:type="dxa"/>
          </w:tcPr>
          <w:p w14:paraId="27AEED6F"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70E1666C" w14:textId="77777777" w:rsidTr="007430BD">
        <w:tc>
          <w:tcPr>
            <w:tcW w:w="1706" w:type="dxa"/>
            <w:vMerge/>
            <w:vAlign w:val="center"/>
          </w:tcPr>
          <w:p w14:paraId="7517C288" w14:textId="77777777" w:rsidR="00493F87" w:rsidRPr="00E5408B" w:rsidRDefault="00493F87" w:rsidP="007430BD">
            <w:pPr>
              <w:rPr>
                <w:rFonts w:ascii="Arial" w:hAnsi="Arial" w:cs="Arial"/>
                <w:sz w:val="18"/>
                <w:szCs w:val="18"/>
              </w:rPr>
            </w:pPr>
          </w:p>
        </w:tc>
        <w:tc>
          <w:tcPr>
            <w:tcW w:w="3051" w:type="dxa"/>
          </w:tcPr>
          <w:p w14:paraId="2B8EC701" w14:textId="41600784" w:rsidR="00493F87" w:rsidRPr="00E5408B" w:rsidRDefault="00493F87" w:rsidP="007430BD">
            <w:pPr>
              <w:rPr>
                <w:rFonts w:ascii="Arial" w:hAnsi="Arial" w:cs="Arial"/>
                <w:sz w:val="18"/>
                <w:szCs w:val="18"/>
              </w:rPr>
            </w:pPr>
            <w:r w:rsidRPr="00E5408B">
              <w:rPr>
                <w:rFonts w:ascii="Arial" w:hAnsi="Arial" w:cs="Arial"/>
                <w:sz w:val="18"/>
                <w:szCs w:val="18"/>
              </w:rPr>
              <w:t>Tenure at Firm</w:t>
            </w:r>
          </w:p>
        </w:tc>
        <w:tc>
          <w:tcPr>
            <w:tcW w:w="6619" w:type="dxa"/>
          </w:tcPr>
          <w:p w14:paraId="1F7544E9"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6941CC04" w14:textId="77777777" w:rsidTr="007430BD">
        <w:tc>
          <w:tcPr>
            <w:tcW w:w="1706" w:type="dxa"/>
            <w:vMerge/>
            <w:vAlign w:val="center"/>
          </w:tcPr>
          <w:p w14:paraId="1E3D39E6" w14:textId="77777777" w:rsidR="00493F87" w:rsidRPr="00E5408B" w:rsidRDefault="00493F87" w:rsidP="007430BD">
            <w:pPr>
              <w:rPr>
                <w:rFonts w:ascii="Arial" w:hAnsi="Arial" w:cs="Arial"/>
                <w:sz w:val="18"/>
                <w:szCs w:val="18"/>
              </w:rPr>
            </w:pPr>
          </w:p>
        </w:tc>
        <w:tc>
          <w:tcPr>
            <w:tcW w:w="3051" w:type="dxa"/>
          </w:tcPr>
          <w:p w14:paraId="2DE2E38E" w14:textId="1C0D3D34" w:rsidR="00493F87" w:rsidRPr="00E5408B" w:rsidRDefault="00493F87" w:rsidP="007430BD">
            <w:pPr>
              <w:rPr>
                <w:rFonts w:ascii="Arial" w:hAnsi="Arial" w:cs="Arial"/>
                <w:sz w:val="18"/>
                <w:szCs w:val="18"/>
              </w:rPr>
            </w:pPr>
            <w:r w:rsidRPr="00E5408B">
              <w:rPr>
                <w:rFonts w:ascii="Arial" w:hAnsi="Arial" w:cs="Arial"/>
                <w:sz w:val="18"/>
                <w:szCs w:val="18"/>
              </w:rPr>
              <w:t>Credentials</w:t>
            </w:r>
          </w:p>
        </w:tc>
        <w:tc>
          <w:tcPr>
            <w:tcW w:w="6619" w:type="dxa"/>
          </w:tcPr>
          <w:p w14:paraId="74407E7F"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4E9D02ED" w14:textId="77777777" w:rsidTr="007430BD">
        <w:tc>
          <w:tcPr>
            <w:tcW w:w="1706" w:type="dxa"/>
            <w:vMerge/>
            <w:vAlign w:val="center"/>
          </w:tcPr>
          <w:p w14:paraId="59F8B049" w14:textId="77777777" w:rsidR="00493F87" w:rsidRPr="00E5408B" w:rsidRDefault="00493F87" w:rsidP="007430BD">
            <w:pPr>
              <w:rPr>
                <w:rFonts w:ascii="Arial" w:hAnsi="Arial" w:cs="Arial"/>
                <w:sz w:val="18"/>
                <w:szCs w:val="18"/>
              </w:rPr>
            </w:pPr>
          </w:p>
        </w:tc>
        <w:tc>
          <w:tcPr>
            <w:tcW w:w="3051" w:type="dxa"/>
          </w:tcPr>
          <w:p w14:paraId="348FC573" w14:textId="42F1BD19" w:rsidR="00493F87" w:rsidRPr="00E5408B" w:rsidRDefault="00493F87"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0A9699F5"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1026D51D" w14:textId="77777777" w:rsidTr="007430BD">
        <w:tc>
          <w:tcPr>
            <w:tcW w:w="1706" w:type="dxa"/>
            <w:vMerge/>
            <w:vAlign w:val="center"/>
          </w:tcPr>
          <w:p w14:paraId="5F14F1F5" w14:textId="77777777" w:rsidR="00493F87" w:rsidRPr="00E5408B" w:rsidRDefault="00493F87" w:rsidP="007430BD">
            <w:pPr>
              <w:rPr>
                <w:rFonts w:ascii="Arial" w:hAnsi="Arial" w:cs="Arial"/>
                <w:sz w:val="18"/>
                <w:szCs w:val="18"/>
              </w:rPr>
            </w:pPr>
          </w:p>
        </w:tc>
        <w:tc>
          <w:tcPr>
            <w:tcW w:w="3051" w:type="dxa"/>
          </w:tcPr>
          <w:p w14:paraId="41933D9D" w14:textId="4EF02D51" w:rsidR="00493F87" w:rsidRPr="00E5408B" w:rsidRDefault="00493F87" w:rsidP="007430BD">
            <w:pPr>
              <w:rPr>
                <w:rFonts w:ascii="Arial" w:hAnsi="Arial" w:cs="Arial"/>
                <w:sz w:val="18"/>
                <w:szCs w:val="18"/>
              </w:rPr>
            </w:pPr>
            <w:r w:rsidRPr="00E5408B">
              <w:rPr>
                <w:rFonts w:ascii="Arial" w:hAnsi="Arial" w:cs="Arial"/>
                <w:sz w:val="18"/>
                <w:szCs w:val="18"/>
              </w:rPr>
              <w:t>Reporting Lines</w:t>
            </w:r>
          </w:p>
        </w:tc>
        <w:tc>
          <w:tcPr>
            <w:tcW w:w="6619" w:type="dxa"/>
          </w:tcPr>
          <w:p w14:paraId="48AF824E" w14:textId="77777777" w:rsidR="00493F87" w:rsidRPr="00E5408B" w:rsidRDefault="00493F87" w:rsidP="007430BD">
            <w:pPr>
              <w:rPr>
                <w:rFonts w:ascii="Arial" w:hAnsi="Arial" w:cs="Arial"/>
                <w:color w:val="808080" w:themeColor="background1" w:themeShade="80"/>
                <w:sz w:val="18"/>
                <w:szCs w:val="18"/>
              </w:rPr>
            </w:pPr>
          </w:p>
        </w:tc>
      </w:tr>
      <w:tr w:rsidR="00493F87" w:rsidRPr="00E5408B" w14:paraId="32FED0CB" w14:textId="77777777" w:rsidTr="007430BD">
        <w:tc>
          <w:tcPr>
            <w:tcW w:w="1706" w:type="dxa"/>
            <w:vMerge/>
            <w:vAlign w:val="center"/>
          </w:tcPr>
          <w:p w14:paraId="1706B3D5" w14:textId="77777777" w:rsidR="00493F87" w:rsidRPr="00E5408B" w:rsidRDefault="00493F87" w:rsidP="007430BD">
            <w:pPr>
              <w:rPr>
                <w:rFonts w:ascii="Arial" w:hAnsi="Arial" w:cs="Arial"/>
                <w:sz w:val="18"/>
                <w:szCs w:val="18"/>
              </w:rPr>
            </w:pPr>
          </w:p>
        </w:tc>
        <w:tc>
          <w:tcPr>
            <w:tcW w:w="3051" w:type="dxa"/>
          </w:tcPr>
          <w:p w14:paraId="772DAF84" w14:textId="6F074FF8" w:rsidR="00493F87" w:rsidRPr="00E5408B" w:rsidRDefault="00493F87"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2EB3638C" w14:textId="0693CB3E" w:rsidR="00493F87" w:rsidRPr="00E5408B" w:rsidRDefault="00493F87"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33111915" w14:textId="77777777" w:rsidTr="007430BD">
        <w:tc>
          <w:tcPr>
            <w:tcW w:w="1706" w:type="dxa"/>
            <w:vMerge w:val="restart"/>
            <w:vAlign w:val="center"/>
          </w:tcPr>
          <w:p w14:paraId="6A2533C9" w14:textId="0C2D2431"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Legal </w:t>
            </w:r>
            <w:r w:rsidRPr="00E5408B">
              <w:rPr>
                <w:rFonts w:ascii="Arial" w:hAnsi="Arial" w:cs="Arial"/>
                <w:sz w:val="18"/>
                <w:szCs w:val="18"/>
              </w:rPr>
              <w:t>Officer (C</w:t>
            </w:r>
            <w:r>
              <w:rPr>
                <w:rFonts w:ascii="Arial" w:hAnsi="Arial" w:cs="Arial"/>
                <w:sz w:val="18"/>
                <w:szCs w:val="18"/>
              </w:rPr>
              <w:t>L</w:t>
            </w:r>
            <w:r w:rsidRPr="00E5408B">
              <w:rPr>
                <w:rFonts w:ascii="Arial" w:hAnsi="Arial" w:cs="Arial"/>
                <w:sz w:val="18"/>
                <w:szCs w:val="18"/>
              </w:rPr>
              <w:t>O)</w:t>
            </w:r>
            <w:r>
              <w:rPr>
                <w:rFonts w:ascii="Arial" w:hAnsi="Arial" w:cs="Arial"/>
                <w:sz w:val="18"/>
                <w:szCs w:val="18"/>
              </w:rPr>
              <w:t xml:space="preserve"> or General Counsel</w:t>
            </w:r>
          </w:p>
        </w:tc>
        <w:tc>
          <w:tcPr>
            <w:tcW w:w="3051" w:type="dxa"/>
          </w:tcPr>
          <w:p w14:paraId="30408A80"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370E1A3B"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CD0DAAA" w14:textId="77777777" w:rsidTr="007430BD">
        <w:tc>
          <w:tcPr>
            <w:tcW w:w="1706" w:type="dxa"/>
            <w:vMerge/>
          </w:tcPr>
          <w:p w14:paraId="31FC17B1" w14:textId="77777777" w:rsidR="007430BD" w:rsidRPr="00E5408B" w:rsidRDefault="007430BD" w:rsidP="007430BD">
            <w:pPr>
              <w:rPr>
                <w:rFonts w:ascii="Arial" w:hAnsi="Arial" w:cs="Arial"/>
                <w:sz w:val="18"/>
                <w:szCs w:val="18"/>
              </w:rPr>
            </w:pPr>
          </w:p>
        </w:tc>
        <w:tc>
          <w:tcPr>
            <w:tcW w:w="3051" w:type="dxa"/>
          </w:tcPr>
          <w:p w14:paraId="2F25ABB5"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53390064"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D90EEF1" w14:textId="77777777" w:rsidTr="007430BD">
        <w:tc>
          <w:tcPr>
            <w:tcW w:w="1706" w:type="dxa"/>
            <w:vMerge/>
          </w:tcPr>
          <w:p w14:paraId="0361798A" w14:textId="77777777" w:rsidR="007430BD" w:rsidRPr="00E5408B" w:rsidRDefault="007430BD" w:rsidP="007430BD">
            <w:pPr>
              <w:rPr>
                <w:rFonts w:ascii="Arial" w:hAnsi="Arial" w:cs="Arial"/>
                <w:sz w:val="18"/>
                <w:szCs w:val="18"/>
              </w:rPr>
            </w:pPr>
          </w:p>
        </w:tc>
        <w:tc>
          <w:tcPr>
            <w:tcW w:w="3051" w:type="dxa"/>
          </w:tcPr>
          <w:p w14:paraId="4D804513"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4CE6CE9B"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1CE9956" w14:textId="77777777" w:rsidTr="007430BD">
        <w:tc>
          <w:tcPr>
            <w:tcW w:w="1706" w:type="dxa"/>
            <w:vMerge/>
          </w:tcPr>
          <w:p w14:paraId="4C2B7D33" w14:textId="77777777" w:rsidR="007430BD" w:rsidRPr="00E5408B" w:rsidRDefault="007430BD" w:rsidP="007430BD">
            <w:pPr>
              <w:rPr>
                <w:rFonts w:ascii="Arial" w:hAnsi="Arial" w:cs="Arial"/>
                <w:sz w:val="18"/>
                <w:szCs w:val="18"/>
              </w:rPr>
            </w:pPr>
          </w:p>
        </w:tc>
        <w:tc>
          <w:tcPr>
            <w:tcW w:w="3051" w:type="dxa"/>
          </w:tcPr>
          <w:p w14:paraId="3B6EEBB6"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29558B5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4306942" w14:textId="77777777" w:rsidTr="007430BD">
        <w:tc>
          <w:tcPr>
            <w:tcW w:w="1706" w:type="dxa"/>
            <w:vMerge/>
          </w:tcPr>
          <w:p w14:paraId="7DDD5C31" w14:textId="77777777" w:rsidR="007430BD" w:rsidRPr="00E5408B" w:rsidRDefault="007430BD" w:rsidP="007430BD">
            <w:pPr>
              <w:rPr>
                <w:rFonts w:ascii="Arial" w:hAnsi="Arial" w:cs="Arial"/>
                <w:sz w:val="18"/>
                <w:szCs w:val="18"/>
              </w:rPr>
            </w:pPr>
          </w:p>
        </w:tc>
        <w:tc>
          <w:tcPr>
            <w:tcW w:w="3051" w:type="dxa"/>
          </w:tcPr>
          <w:p w14:paraId="3026CFD8"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5C0057AD"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3E96D7A7" w14:textId="77777777" w:rsidTr="007430BD">
        <w:tc>
          <w:tcPr>
            <w:tcW w:w="1706" w:type="dxa"/>
            <w:vMerge/>
          </w:tcPr>
          <w:p w14:paraId="2042C18D" w14:textId="77777777" w:rsidR="007430BD" w:rsidRPr="00E5408B" w:rsidRDefault="007430BD" w:rsidP="007430BD">
            <w:pPr>
              <w:rPr>
                <w:rFonts w:ascii="Arial" w:hAnsi="Arial" w:cs="Arial"/>
                <w:sz w:val="18"/>
                <w:szCs w:val="18"/>
              </w:rPr>
            </w:pPr>
          </w:p>
        </w:tc>
        <w:tc>
          <w:tcPr>
            <w:tcW w:w="3051" w:type="dxa"/>
          </w:tcPr>
          <w:p w14:paraId="3C07F705" w14:textId="65C10664"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189C4885" w14:textId="6155C64E"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58F789A5" w14:textId="77777777" w:rsidTr="007430BD">
        <w:tc>
          <w:tcPr>
            <w:tcW w:w="1706" w:type="dxa"/>
            <w:vMerge w:val="restart"/>
            <w:vAlign w:val="center"/>
          </w:tcPr>
          <w:p w14:paraId="153CBA14" w14:textId="243590CD"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Risk </w:t>
            </w:r>
            <w:r w:rsidRPr="00E5408B">
              <w:rPr>
                <w:rFonts w:ascii="Arial" w:hAnsi="Arial" w:cs="Arial"/>
                <w:sz w:val="18"/>
                <w:szCs w:val="18"/>
              </w:rPr>
              <w:t>Officer (C</w:t>
            </w:r>
            <w:r>
              <w:rPr>
                <w:rFonts w:ascii="Arial" w:hAnsi="Arial" w:cs="Arial"/>
                <w:sz w:val="18"/>
                <w:szCs w:val="18"/>
              </w:rPr>
              <w:t>R</w:t>
            </w:r>
            <w:r w:rsidRPr="00E5408B">
              <w:rPr>
                <w:rFonts w:ascii="Arial" w:hAnsi="Arial" w:cs="Arial"/>
                <w:sz w:val="18"/>
                <w:szCs w:val="18"/>
              </w:rPr>
              <w:t>O)</w:t>
            </w:r>
          </w:p>
        </w:tc>
        <w:tc>
          <w:tcPr>
            <w:tcW w:w="3051" w:type="dxa"/>
          </w:tcPr>
          <w:p w14:paraId="55BB5DB1"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100633A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BAB123B" w14:textId="77777777" w:rsidTr="007430BD">
        <w:tc>
          <w:tcPr>
            <w:tcW w:w="1706" w:type="dxa"/>
            <w:vMerge/>
          </w:tcPr>
          <w:p w14:paraId="2B6856D5" w14:textId="77777777" w:rsidR="007430BD" w:rsidRPr="00E5408B" w:rsidRDefault="007430BD" w:rsidP="007430BD">
            <w:pPr>
              <w:rPr>
                <w:rFonts w:ascii="Arial" w:hAnsi="Arial" w:cs="Arial"/>
                <w:sz w:val="18"/>
                <w:szCs w:val="18"/>
              </w:rPr>
            </w:pPr>
          </w:p>
        </w:tc>
        <w:tc>
          <w:tcPr>
            <w:tcW w:w="3051" w:type="dxa"/>
          </w:tcPr>
          <w:p w14:paraId="5CD805B0"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665F28BF"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79407B3" w14:textId="77777777" w:rsidTr="007430BD">
        <w:tc>
          <w:tcPr>
            <w:tcW w:w="1706" w:type="dxa"/>
            <w:vMerge/>
          </w:tcPr>
          <w:p w14:paraId="1CE76263" w14:textId="77777777" w:rsidR="007430BD" w:rsidRPr="00E5408B" w:rsidRDefault="007430BD" w:rsidP="007430BD">
            <w:pPr>
              <w:rPr>
                <w:rFonts w:ascii="Arial" w:hAnsi="Arial" w:cs="Arial"/>
                <w:sz w:val="18"/>
                <w:szCs w:val="18"/>
              </w:rPr>
            </w:pPr>
          </w:p>
        </w:tc>
        <w:tc>
          <w:tcPr>
            <w:tcW w:w="3051" w:type="dxa"/>
          </w:tcPr>
          <w:p w14:paraId="73B63AAA"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30F58FA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763DFE29" w14:textId="77777777" w:rsidTr="007430BD">
        <w:tc>
          <w:tcPr>
            <w:tcW w:w="1706" w:type="dxa"/>
            <w:vMerge/>
          </w:tcPr>
          <w:p w14:paraId="64F853AA" w14:textId="77777777" w:rsidR="007430BD" w:rsidRPr="00E5408B" w:rsidRDefault="007430BD" w:rsidP="007430BD">
            <w:pPr>
              <w:rPr>
                <w:rFonts w:ascii="Arial" w:hAnsi="Arial" w:cs="Arial"/>
                <w:sz w:val="18"/>
                <w:szCs w:val="18"/>
              </w:rPr>
            </w:pPr>
          </w:p>
        </w:tc>
        <w:tc>
          <w:tcPr>
            <w:tcW w:w="3051" w:type="dxa"/>
          </w:tcPr>
          <w:p w14:paraId="25AE8158"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32A4C59E"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CCEB2DE" w14:textId="77777777" w:rsidTr="007430BD">
        <w:tc>
          <w:tcPr>
            <w:tcW w:w="1706" w:type="dxa"/>
            <w:vMerge/>
          </w:tcPr>
          <w:p w14:paraId="434C5AD6" w14:textId="77777777" w:rsidR="007430BD" w:rsidRPr="00E5408B" w:rsidRDefault="007430BD" w:rsidP="007430BD">
            <w:pPr>
              <w:rPr>
                <w:rFonts w:ascii="Arial" w:hAnsi="Arial" w:cs="Arial"/>
                <w:sz w:val="18"/>
                <w:szCs w:val="18"/>
              </w:rPr>
            </w:pPr>
          </w:p>
        </w:tc>
        <w:tc>
          <w:tcPr>
            <w:tcW w:w="3051" w:type="dxa"/>
          </w:tcPr>
          <w:p w14:paraId="6345ABF7"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02E315F9"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612A164" w14:textId="77777777" w:rsidTr="007430BD">
        <w:tc>
          <w:tcPr>
            <w:tcW w:w="1706" w:type="dxa"/>
            <w:vMerge/>
          </w:tcPr>
          <w:p w14:paraId="00B0DE73" w14:textId="77777777" w:rsidR="007430BD" w:rsidRPr="00E5408B" w:rsidRDefault="007430BD" w:rsidP="007430BD">
            <w:pPr>
              <w:rPr>
                <w:rFonts w:ascii="Arial" w:hAnsi="Arial" w:cs="Arial"/>
                <w:sz w:val="18"/>
                <w:szCs w:val="18"/>
              </w:rPr>
            </w:pPr>
          </w:p>
        </w:tc>
        <w:tc>
          <w:tcPr>
            <w:tcW w:w="3051" w:type="dxa"/>
          </w:tcPr>
          <w:p w14:paraId="1C528632" w14:textId="44442171"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24F2EA48" w14:textId="32A57DCC"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18DD1C8D" w14:textId="77777777" w:rsidTr="007430BD">
        <w:tc>
          <w:tcPr>
            <w:tcW w:w="1706" w:type="dxa"/>
            <w:vMerge w:val="restart"/>
            <w:vAlign w:val="center"/>
          </w:tcPr>
          <w:p w14:paraId="10916D14" w14:textId="2BEA6317"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Technology </w:t>
            </w:r>
            <w:r w:rsidRPr="00E5408B">
              <w:rPr>
                <w:rFonts w:ascii="Arial" w:hAnsi="Arial" w:cs="Arial"/>
                <w:sz w:val="18"/>
                <w:szCs w:val="18"/>
              </w:rPr>
              <w:t>Officer (C</w:t>
            </w:r>
            <w:r>
              <w:rPr>
                <w:rFonts w:ascii="Arial" w:hAnsi="Arial" w:cs="Arial"/>
                <w:sz w:val="18"/>
                <w:szCs w:val="18"/>
              </w:rPr>
              <w:t>T</w:t>
            </w:r>
            <w:r w:rsidRPr="00E5408B">
              <w:rPr>
                <w:rFonts w:ascii="Arial" w:hAnsi="Arial" w:cs="Arial"/>
                <w:sz w:val="18"/>
                <w:szCs w:val="18"/>
              </w:rPr>
              <w:t>O)</w:t>
            </w:r>
          </w:p>
        </w:tc>
        <w:tc>
          <w:tcPr>
            <w:tcW w:w="3051" w:type="dxa"/>
          </w:tcPr>
          <w:p w14:paraId="36123FC1"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75249E6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931054B" w14:textId="77777777" w:rsidTr="007430BD">
        <w:tc>
          <w:tcPr>
            <w:tcW w:w="1706" w:type="dxa"/>
            <w:vMerge/>
          </w:tcPr>
          <w:p w14:paraId="759D05F1" w14:textId="77777777" w:rsidR="007430BD" w:rsidRPr="00E5408B" w:rsidRDefault="007430BD" w:rsidP="007430BD">
            <w:pPr>
              <w:rPr>
                <w:rFonts w:ascii="Arial" w:hAnsi="Arial" w:cs="Arial"/>
                <w:sz w:val="18"/>
                <w:szCs w:val="18"/>
              </w:rPr>
            </w:pPr>
          </w:p>
        </w:tc>
        <w:tc>
          <w:tcPr>
            <w:tcW w:w="3051" w:type="dxa"/>
          </w:tcPr>
          <w:p w14:paraId="23F9DBA6"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436C34C3"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7DD1C1B4" w14:textId="77777777" w:rsidTr="007430BD">
        <w:tc>
          <w:tcPr>
            <w:tcW w:w="1706" w:type="dxa"/>
            <w:vMerge/>
          </w:tcPr>
          <w:p w14:paraId="58A4C9AA" w14:textId="77777777" w:rsidR="007430BD" w:rsidRPr="00E5408B" w:rsidRDefault="007430BD" w:rsidP="007430BD">
            <w:pPr>
              <w:rPr>
                <w:rFonts w:ascii="Arial" w:hAnsi="Arial" w:cs="Arial"/>
                <w:sz w:val="18"/>
                <w:szCs w:val="18"/>
              </w:rPr>
            </w:pPr>
          </w:p>
        </w:tc>
        <w:tc>
          <w:tcPr>
            <w:tcW w:w="3051" w:type="dxa"/>
          </w:tcPr>
          <w:p w14:paraId="44D95A2C"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61651489"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77830C30" w14:textId="77777777" w:rsidTr="007430BD">
        <w:tc>
          <w:tcPr>
            <w:tcW w:w="1706" w:type="dxa"/>
            <w:vMerge/>
          </w:tcPr>
          <w:p w14:paraId="730112D8" w14:textId="77777777" w:rsidR="007430BD" w:rsidRPr="00E5408B" w:rsidRDefault="007430BD" w:rsidP="007430BD">
            <w:pPr>
              <w:rPr>
                <w:rFonts w:ascii="Arial" w:hAnsi="Arial" w:cs="Arial"/>
                <w:sz w:val="18"/>
                <w:szCs w:val="18"/>
              </w:rPr>
            </w:pPr>
          </w:p>
        </w:tc>
        <w:tc>
          <w:tcPr>
            <w:tcW w:w="3051" w:type="dxa"/>
          </w:tcPr>
          <w:p w14:paraId="0B3CDD6F"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3907B3A1"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4BB4769E" w14:textId="77777777" w:rsidTr="007430BD">
        <w:tc>
          <w:tcPr>
            <w:tcW w:w="1706" w:type="dxa"/>
            <w:vMerge/>
          </w:tcPr>
          <w:p w14:paraId="7977926F" w14:textId="77777777" w:rsidR="007430BD" w:rsidRPr="00E5408B" w:rsidRDefault="007430BD" w:rsidP="007430BD">
            <w:pPr>
              <w:rPr>
                <w:rFonts w:ascii="Arial" w:hAnsi="Arial" w:cs="Arial"/>
                <w:sz w:val="18"/>
                <w:szCs w:val="18"/>
              </w:rPr>
            </w:pPr>
          </w:p>
        </w:tc>
        <w:tc>
          <w:tcPr>
            <w:tcW w:w="3051" w:type="dxa"/>
          </w:tcPr>
          <w:p w14:paraId="7B39960B"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6B3E2F96"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CC7CD92" w14:textId="77777777" w:rsidTr="007430BD">
        <w:tc>
          <w:tcPr>
            <w:tcW w:w="1706" w:type="dxa"/>
            <w:vMerge/>
          </w:tcPr>
          <w:p w14:paraId="65375F3E" w14:textId="77777777" w:rsidR="007430BD" w:rsidRPr="00E5408B" w:rsidRDefault="007430BD" w:rsidP="007430BD">
            <w:pPr>
              <w:rPr>
                <w:rFonts w:ascii="Arial" w:hAnsi="Arial" w:cs="Arial"/>
                <w:sz w:val="18"/>
                <w:szCs w:val="18"/>
              </w:rPr>
            </w:pPr>
          </w:p>
        </w:tc>
        <w:tc>
          <w:tcPr>
            <w:tcW w:w="3051" w:type="dxa"/>
          </w:tcPr>
          <w:p w14:paraId="184DB12E" w14:textId="215F4517"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7792FB83" w14:textId="11D7BE53"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1AD51FBA" w14:textId="77777777" w:rsidTr="007430BD">
        <w:tc>
          <w:tcPr>
            <w:tcW w:w="1706" w:type="dxa"/>
            <w:vMerge w:val="restart"/>
            <w:vAlign w:val="center"/>
          </w:tcPr>
          <w:p w14:paraId="4EB26EFF" w14:textId="39D63D80"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Diversity </w:t>
            </w:r>
            <w:r w:rsidRPr="00E5408B">
              <w:rPr>
                <w:rFonts w:ascii="Arial" w:hAnsi="Arial" w:cs="Arial"/>
                <w:sz w:val="18"/>
                <w:szCs w:val="18"/>
              </w:rPr>
              <w:t>Officer (C</w:t>
            </w:r>
            <w:r>
              <w:rPr>
                <w:rFonts w:ascii="Arial" w:hAnsi="Arial" w:cs="Arial"/>
                <w:sz w:val="18"/>
                <w:szCs w:val="18"/>
              </w:rPr>
              <w:t>D</w:t>
            </w:r>
            <w:r w:rsidRPr="00E5408B">
              <w:rPr>
                <w:rFonts w:ascii="Arial" w:hAnsi="Arial" w:cs="Arial"/>
                <w:sz w:val="18"/>
                <w:szCs w:val="18"/>
              </w:rPr>
              <w:t>O)</w:t>
            </w:r>
          </w:p>
        </w:tc>
        <w:tc>
          <w:tcPr>
            <w:tcW w:w="3051" w:type="dxa"/>
          </w:tcPr>
          <w:p w14:paraId="2E590461"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2809CB9D"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6E7A5B5" w14:textId="77777777" w:rsidTr="007430BD">
        <w:tc>
          <w:tcPr>
            <w:tcW w:w="1706" w:type="dxa"/>
            <w:vMerge/>
          </w:tcPr>
          <w:p w14:paraId="7D2EE64D" w14:textId="77777777" w:rsidR="007430BD" w:rsidRPr="00E5408B" w:rsidRDefault="007430BD" w:rsidP="007430BD">
            <w:pPr>
              <w:rPr>
                <w:rFonts w:ascii="Arial" w:hAnsi="Arial" w:cs="Arial"/>
                <w:sz w:val="18"/>
                <w:szCs w:val="18"/>
              </w:rPr>
            </w:pPr>
          </w:p>
        </w:tc>
        <w:tc>
          <w:tcPr>
            <w:tcW w:w="3051" w:type="dxa"/>
          </w:tcPr>
          <w:p w14:paraId="0B461FF9"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1C453AA6"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D85479C" w14:textId="77777777" w:rsidTr="007430BD">
        <w:tc>
          <w:tcPr>
            <w:tcW w:w="1706" w:type="dxa"/>
            <w:vMerge/>
          </w:tcPr>
          <w:p w14:paraId="1FCCDB76" w14:textId="77777777" w:rsidR="007430BD" w:rsidRPr="00E5408B" w:rsidRDefault="007430BD" w:rsidP="007430BD">
            <w:pPr>
              <w:rPr>
                <w:rFonts w:ascii="Arial" w:hAnsi="Arial" w:cs="Arial"/>
                <w:sz w:val="18"/>
                <w:szCs w:val="18"/>
              </w:rPr>
            </w:pPr>
          </w:p>
        </w:tc>
        <w:tc>
          <w:tcPr>
            <w:tcW w:w="3051" w:type="dxa"/>
          </w:tcPr>
          <w:p w14:paraId="110BF505"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12C3684F"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0A0C4B4D" w14:textId="77777777" w:rsidTr="007430BD">
        <w:tc>
          <w:tcPr>
            <w:tcW w:w="1706" w:type="dxa"/>
            <w:vMerge/>
          </w:tcPr>
          <w:p w14:paraId="2D190C42" w14:textId="77777777" w:rsidR="007430BD" w:rsidRPr="00E5408B" w:rsidRDefault="007430BD" w:rsidP="007430BD">
            <w:pPr>
              <w:rPr>
                <w:rFonts w:ascii="Arial" w:hAnsi="Arial" w:cs="Arial"/>
                <w:sz w:val="18"/>
                <w:szCs w:val="18"/>
              </w:rPr>
            </w:pPr>
          </w:p>
        </w:tc>
        <w:tc>
          <w:tcPr>
            <w:tcW w:w="3051" w:type="dxa"/>
          </w:tcPr>
          <w:p w14:paraId="34F7F8B3"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280CB1C3"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0C89962" w14:textId="77777777" w:rsidTr="007430BD">
        <w:tc>
          <w:tcPr>
            <w:tcW w:w="1706" w:type="dxa"/>
            <w:vMerge/>
          </w:tcPr>
          <w:p w14:paraId="14B18B10" w14:textId="77777777" w:rsidR="007430BD" w:rsidRPr="00E5408B" w:rsidRDefault="007430BD" w:rsidP="007430BD">
            <w:pPr>
              <w:rPr>
                <w:rFonts w:ascii="Arial" w:hAnsi="Arial" w:cs="Arial"/>
                <w:sz w:val="18"/>
                <w:szCs w:val="18"/>
              </w:rPr>
            </w:pPr>
          </w:p>
        </w:tc>
        <w:tc>
          <w:tcPr>
            <w:tcW w:w="3051" w:type="dxa"/>
          </w:tcPr>
          <w:p w14:paraId="7A30A03A"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367FD2D9"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35797D9" w14:textId="77777777" w:rsidTr="007430BD">
        <w:tc>
          <w:tcPr>
            <w:tcW w:w="1706" w:type="dxa"/>
            <w:vMerge/>
          </w:tcPr>
          <w:p w14:paraId="0AB13A8B" w14:textId="77777777" w:rsidR="007430BD" w:rsidRPr="00E5408B" w:rsidRDefault="007430BD" w:rsidP="007430BD">
            <w:pPr>
              <w:rPr>
                <w:rFonts w:ascii="Arial" w:hAnsi="Arial" w:cs="Arial"/>
                <w:sz w:val="18"/>
                <w:szCs w:val="18"/>
              </w:rPr>
            </w:pPr>
          </w:p>
        </w:tc>
        <w:tc>
          <w:tcPr>
            <w:tcW w:w="3051" w:type="dxa"/>
          </w:tcPr>
          <w:p w14:paraId="4C1F963A" w14:textId="7F52325A"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72D2FD98" w14:textId="52049F1C"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2DD3DA62" w14:textId="77777777" w:rsidTr="007430BD">
        <w:tc>
          <w:tcPr>
            <w:tcW w:w="1706" w:type="dxa"/>
            <w:vMerge w:val="restart"/>
            <w:vAlign w:val="center"/>
          </w:tcPr>
          <w:p w14:paraId="236E2C30" w14:textId="77777777" w:rsidR="007430BD" w:rsidRDefault="007430BD" w:rsidP="007430BD">
            <w:pPr>
              <w:rPr>
                <w:rFonts w:ascii="Arial" w:hAnsi="Arial" w:cs="Arial"/>
                <w:sz w:val="18"/>
                <w:szCs w:val="18"/>
              </w:rPr>
            </w:pPr>
          </w:p>
          <w:p w14:paraId="363BB53E" w14:textId="60EDF21D" w:rsidR="007430BD" w:rsidRPr="00E5408B" w:rsidRDefault="007430BD" w:rsidP="007430BD">
            <w:pPr>
              <w:rPr>
                <w:rFonts w:ascii="Arial" w:hAnsi="Arial" w:cs="Arial"/>
                <w:sz w:val="18"/>
                <w:szCs w:val="18"/>
              </w:rPr>
            </w:pPr>
            <w:r w:rsidRPr="00E5408B">
              <w:rPr>
                <w:rFonts w:ascii="Arial" w:hAnsi="Arial" w:cs="Arial"/>
                <w:sz w:val="18"/>
                <w:szCs w:val="18"/>
              </w:rPr>
              <w:t xml:space="preserve">Chief </w:t>
            </w:r>
            <w:r>
              <w:rPr>
                <w:rFonts w:ascii="Arial" w:hAnsi="Arial" w:cs="Arial"/>
                <w:sz w:val="18"/>
                <w:szCs w:val="18"/>
              </w:rPr>
              <w:t xml:space="preserve">People </w:t>
            </w:r>
            <w:r w:rsidRPr="00E5408B">
              <w:rPr>
                <w:rFonts w:ascii="Arial" w:hAnsi="Arial" w:cs="Arial"/>
                <w:sz w:val="18"/>
                <w:szCs w:val="18"/>
              </w:rPr>
              <w:t>Officer (C</w:t>
            </w:r>
            <w:r>
              <w:rPr>
                <w:rFonts w:ascii="Arial" w:hAnsi="Arial" w:cs="Arial"/>
                <w:sz w:val="18"/>
                <w:szCs w:val="18"/>
              </w:rPr>
              <w:t>P</w:t>
            </w:r>
            <w:r w:rsidRPr="00E5408B">
              <w:rPr>
                <w:rFonts w:ascii="Arial" w:hAnsi="Arial" w:cs="Arial"/>
                <w:sz w:val="18"/>
                <w:szCs w:val="18"/>
              </w:rPr>
              <w:t>O)</w:t>
            </w:r>
          </w:p>
          <w:p w14:paraId="2BA4E9C9" w14:textId="77777777" w:rsidR="007430BD" w:rsidRPr="00E5408B" w:rsidRDefault="007430BD" w:rsidP="007430BD">
            <w:pPr>
              <w:rPr>
                <w:rFonts w:ascii="Arial" w:hAnsi="Arial" w:cs="Arial"/>
                <w:sz w:val="18"/>
                <w:szCs w:val="18"/>
              </w:rPr>
            </w:pPr>
          </w:p>
        </w:tc>
        <w:tc>
          <w:tcPr>
            <w:tcW w:w="3051" w:type="dxa"/>
          </w:tcPr>
          <w:p w14:paraId="70A98AD3"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333FB37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315B8B80" w14:textId="77777777" w:rsidTr="007430BD">
        <w:tc>
          <w:tcPr>
            <w:tcW w:w="1706" w:type="dxa"/>
            <w:vMerge/>
          </w:tcPr>
          <w:p w14:paraId="336D9D65" w14:textId="77777777" w:rsidR="007430BD" w:rsidRPr="00E5408B" w:rsidRDefault="007430BD" w:rsidP="007430BD">
            <w:pPr>
              <w:rPr>
                <w:rFonts w:ascii="Arial" w:hAnsi="Arial" w:cs="Arial"/>
                <w:sz w:val="18"/>
                <w:szCs w:val="18"/>
              </w:rPr>
            </w:pPr>
          </w:p>
        </w:tc>
        <w:tc>
          <w:tcPr>
            <w:tcW w:w="3051" w:type="dxa"/>
          </w:tcPr>
          <w:p w14:paraId="0F3C0396"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0C62477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2CBA8E83" w14:textId="77777777" w:rsidTr="007430BD">
        <w:tc>
          <w:tcPr>
            <w:tcW w:w="1706" w:type="dxa"/>
            <w:vMerge/>
          </w:tcPr>
          <w:p w14:paraId="200371FD" w14:textId="77777777" w:rsidR="007430BD" w:rsidRPr="00E5408B" w:rsidRDefault="007430BD" w:rsidP="007430BD">
            <w:pPr>
              <w:rPr>
                <w:rFonts w:ascii="Arial" w:hAnsi="Arial" w:cs="Arial"/>
                <w:sz w:val="18"/>
                <w:szCs w:val="18"/>
              </w:rPr>
            </w:pPr>
          </w:p>
        </w:tc>
        <w:tc>
          <w:tcPr>
            <w:tcW w:w="3051" w:type="dxa"/>
          </w:tcPr>
          <w:p w14:paraId="3F38AB23"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7C0A2857"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E56EDAA" w14:textId="77777777" w:rsidTr="007430BD">
        <w:tc>
          <w:tcPr>
            <w:tcW w:w="1706" w:type="dxa"/>
            <w:vMerge/>
          </w:tcPr>
          <w:p w14:paraId="0BFA09A4" w14:textId="77777777" w:rsidR="007430BD" w:rsidRPr="00E5408B" w:rsidRDefault="007430BD" w:rsidP="007430BD">
            <w:pPr>
              <w:rPr>
                <w:rFonts w:ascii="Arial" w:hAnsi="Arial" w:cs="Arial"/>
                <w:sz w:val="18"/>
                <w:szCs w:val="18"/>
              </w:rPr>
            </w:pPr>
          </w:p>
        </w:tc>
        <w:tc>
          <w:tcPr>
            <w:tcW w:w="3051" w:type="dxa"/>
          </w:tcPr>
          <w:p w14:paraId="12508816"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36816D9D"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7764D80" w14:textId="77777777" w:rsidTr="007430BD">
        <w:tc>
          <w:tcPr>
            <w:tcW w:w="1706" w:type="dxa"/>
            <w:vMerge/>
          </w:tcPr>
          <w:p w14:paraId="07E84D21" w14:textId="77777777" w:rsidR="007430BD" w:rsidRPr="00E5408B" w:rsidRDefault="007430BD" w:rsidP="007430BD">
            <w:pPr>
              <w:rPr>
                <w:rFonts w:ascii="Arial" w:hAnsi="Arial" w:cs="Arial"/>
                <w:sz w:val="18"/>
                <w:szCs w:val="18"/>
              </w:rPr>
            </w:pPr>
          </w:p>
        </w:tc>
        <w:tc>
          <w:tcPr>
            <w:tcW w:w="3051" w:type="dxa"/>
          </w:tcPr>
          <w:p w14:paraId="75E3B191"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3B200BED"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67F0507E" w14:textId="77777777" w:rsidTr="007430BD">
        <w:tc>
          <w:tcPr>
            <w:tcW w:w="1706" w:type="dxa"/>
            <w:vMerge/>
          </w:tcPr>
          <w:p w14:paraId="70880F7F" w14:textId="77777777" w:rsidR="007430BD" w:rsidRPr="00E5408B" w:rsidRDefault="007430BD" w:rsidP="007430BD">
            <w:pPr>
              <w:rPr>
                <w:rFonts w:ascii="Arial" w:hAnsi="Arial" w:cs="Arial"/>
                <w:sz w:val="18"/>
                <w:szCs w:val="18"/>
              </w:rPr>
            </w:pPr>
          </w:p>
        </w:tc>
        <w:tc>
          <w:tcPr>
            <w:tcW w:w="3051" w:type="dxa"/>
          </w:tcPr>
          <w:p w14:paraId="2EC77FD6" w14:textId="1B338976"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36800298" w14:textId="1CAD2702"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r w:rsidR="007430BD" w:rsidRPr="00E5408B" w14:paraId="14A546EF" w14:textId="77777777" w:rsidTr="007430BD">
        <w:tc>
          <w:tcPr>
            <w:tcW w:w="1706" w:type="dxa"/>
            <w:vMerge w:val="restart"/>
            <w:vAlign w:val="center"/>
          </w:tcPr>
          <w:p w14:paraId="15578E4E" w14:textId="77777777" w:rsidR="007430BD" w:rsidRPr="00E5408B" w:rsidRDefault="007430BD" w:rsidP="007430BD">
            <w:pPr>
              <w:rPr>
                <w:rFonts w:ascii="Arial" w:hAnsi="Arial" w:cs="Arial"/>
                <w:sz w:val="18"/>
                <w:szCs w:val="18"/>
              </w:rPr>
            </w:pPr>
            <w:r>
              <w:rPr>
                <w:rFonts w:ascii="Arial" w:hAnsi="Arial" w:cs="Arial"/>
                <w:sz w:val="18"/>
                <w:szCs w:val="18"/>
              </w:rPr>
              <w:t>Other C-Suite?</w:t>
            </w:r>
          </w:p>
        </w:tc>
        <w:tc>
          <w:tcPr>
            <w:tcW w:w="3051" w:type="dxa"/>
          </w:tcPr>
          <w:p w14:paraId="5AFB0FEA" w14:textId="77777777" w:rsidR="007430BD" w:rsidRPr="00E5408B" w:rsidRDefault="007430BD" w:rsidP="007430BD">
            <w:pPr>
              <w:rPr>
                <w:rFonts w:ascii="Arial" w:hAnsi="Arial" w:cs="Arial"/>
                <w:sz w:val="18"/>
                <w:szCs w:val="18"/>
              </w:rPr>
            </w:pPr>
            <w:r w:rsidRPr="00E5408B">
              <w:rPr>
                <w:rFonts w:ascii="Arial" w:hAnsi="Arial" w:cs="Arial"/>
                <w:sz w:val="18"/>
                <w:szCs w:val="18"/>
              </w:rPr>
              <w:t>Name</w:t>
            </w:r>
          </w:p>
        </w:tc>
        <w:tc>
          <w:tcPr>
            <w:tcW w:w="6619" w:type="dxa"/>
          </w:tcPr>
          <w:p w14:paraId="6C9E6C15"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747DB1F" w14:textId="77777777" w:rsidTr="007430BD">
        <w:tc>
          <w:tcPr>
            <w:tcW w:w="1706" w:type="dxa"/>
            <w:vMerge/>
          </w:tcPr>
          <w:p w14:paraId="239F087B" w14:textId="77777777" w:rsidR="007430BD" w:rsidRPr="00E5408B" w:rsidRDefault="007430BD" w:rsidP="007430BD">
            <w:pPr>
              <w:rPr>
                <w:rFonts w:ascii="Arial" w:hAnsi="Arial" w:cs="Arial"/>
                <w:sz w:val="18"/>
                <w:szCs w:val="18"/>
              </w:rPr>
            </w:pPr>
          </w:p>
        </w:tc>
        <w:tc>
          <w:tcPr>
            <w:tcW w:w="3051" w:type="dxa"/>
          </w:tcPr>
          <w:p w14:paraId="27151F5E" w14:textId="77777777" w:rsidR="007430BD" w:rsidRPr="00E5408B" w:rsidRDefault="007430BD" w:rsidP="007430BD">
            <w:pPr>
              <w:rPr>
                <w:rFonts w:ascii="Arial" w:hAnsi="Arial" w:cs="Arial"/>
                <w:sz w:val="18"/>
                <w:szCs w:val="18"/>
              </w:rPr>
            </w:pPr>
            <w:r w:rsidRPr="00E5408B">
              <w:rPr>
                <w:rFonts w:ascii="Arial" w:hAnsi="Arial" w:cs="Arial"/>
                <w:sz w:val="18"/>
                <w:szCs w:val="18"/>
              </w:rPr>
              <w:t>Tenure at Firm</w:t>
            </w:r>
          </w:p>
        </w:tc>
        <w:tc>
          <w:tcPr>
            <w:tcW w:w="6619" w:type="dxa"/>
          </w:tcPr>
          <w:p w14:paraId="706113F7"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86581B4" w14:textId="77777777" w:rsidTr="007430BD">
        <w:tc>
          <w:tcPr>
            <w:tcW w:w="1706" w:type="dxa"/>
            <w:vMerge/>
          </w:tcPr>
          <w:p w14:paraId="7AAE1FC8" w14:textId="77777777" w:rsidR="007430BD" w:rsidRPr="00E5408B" w:rsidRDefault="007430BD" w:rsidP="007430BD">
            <w:pPr>
              <w:rPr>
                <w:rFonts w:ascii="Arial" w:hAnsi="Arial" w:cs="Arial"/>
                <w:sz w:val="18"/>
                <w:szCs w:val="18"/>
              </w:rPr>
            </w:pPr>
          </w:p>
        </w:tc>
        <w:tc>
          <w:tcPr>
            <w:tcW w:w="3051" w:type="dxa"/>
          </w:tcPr>
          <w:p w14:paraId="05062E9A" w14:textId="77777777" w:rsidR="007430BD" w:rsidRPr="00E5408B" w:rsidRDefault="007430BD" w:rsidP="007430BD">
            <w:pPr>
              <w:rPr>
                <w:rFonts w:ascii="Arial" w:hAnsi="Arial" w:cs="Arial"/>
                <w:sz w:val="18"/>
                <w:szCs w:val="18"/>
              </w:rPr>
            </w:pPr>
            <w:r w:rsidRPr="00E5408B">
              <w:rPr>
                <w:rFonts w:ascii="Arial" w:hAnsi="Arial" w:cs="Arial"/>
                <w:sz w:val="18"/>
                <w:szCs w:val="18"/>
              </w:rPr>
              <w:t>Credentials</w:t>
            </w:r>
          </w:p>
        </w:tc>
        <w:tc>
          <w:tcPr>
            <w:tcW w:w="6619" w:type="dxa"/>
          </w:tcPr>
          <w:p w14:paraId="59366FA2"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1AD14B35" w14:textId="77777777" w:rsidTr="007430BD">
        <w:tc>
          <w:tcPr>
            <w:tcW w:w="1706" w:type="dxa"/>
            <w:vMerge/>
          </w:tcPr>
          <w:p w14:paraId="092DA6CB" w14:textId="77777777" w:rsidR="007430BD" w:rsidRPr="00E5408B" w:rsidRDefault="007430BD" w:rsidP="007430BD">
            <w:pPr>
              <w:rPr>
                <w:rFonts w:ascii="Arial" w:hAnsi="Arial" w:cs="Arial"/>
                <w:sz w:val="18"/>
                <w:szCs w:val="18"/>
              </w:rPr>
            </w:pPr>
          </w:p>
        </w:tc>
        <w:tc>
          <w:tcPr>
            <w:tcW w:w="3051" w:type="dxa"/>
          </w:tcPr>
          <w:p w14:paraId="37646967" w14:textId="77777777" w:rsidR="007430BD" w:rsidRPr="00E5408B" w:rsidRDefault="007430BD" w:rsidP="007430BD">
            <w:pPr>
              <w:rPr>
                <w:rFonts w:ascii="Arial" w:hAnsi="Arial" w:cs="Arial"/>
                <w:sz w:val="18"/>
                <w:szCs w:val="18"/>
              </w:rPr>
            </w:pPr>
            <w:r w:rsidRPr="00E5408B">
              <w:rPr>
                <w:rFonts w:ascii="Arial" w:hAnsi="Arial" w:cs="Arial"/>
                <w:sz w:val="18"/>
                <w:szCs w:val="18"/>
              </w:rPr>
              <w:t>Roles/responsibilities</w:t>
            </w:r>
          </w:p>
        </w:tc>
        <w:tc>
          <w:tcPr>
            <w:tcW w:w="6619" w:type="dxa"/>
          </w:tcPr>
          <w:p w14:paraId="222C5BFA"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52DABAEF" w14:textId="77777777" w:rsidTr="007430BD">
        <w:tc>
          <w:tcPr>
            <w:tcW w:w="1706" w:type="dxa"/>
            <w:vMerge/>
          </w:tcPr>
          <w:p w14:paraId="6A3EEB5F" w14:textId="77777777" w:rsidR="007430BD" w:rsidRPr="00E5408B" w:rsidRDefault="007430BD" w:rsidP="007430BD">
            <w:pPr>
              <w:rPr>
                <w:rFonts w:ascii="Arial" w:hAnsi="Arial" w:cs="Arial"/>
                <w:sz w:val="18"/>
                <w:szCs w:val="18"/>
              </w:rPr>
            </w:pPr>
          </w:p>
        </w:tc>
        <w:tc>
          <w:tcPr>
            <w:tcW w:w="3051" w:type="dxa"/>
          </w:tcPr>
          <w:p w14:paraId="0AD8816B" w14:textId="77777777" w:rsidR="007430BD" w:rsidRPr="00E5408B" w:rsidRDefault="007430BD" w:rsidP="007430BD">
            <w:pPr>
              <w:rPr>
                <w:rFonts w:ascii="Arial" w:hAnsi="Arial" w:cs="Arial"/>
                <w:sz w:val="18"/>
                <w:szCs w:val="18"/>
              </w:rPr>
            </w:pPr>
            <w:r w:rsidRPr="00E5408B">
              <w:rPr>
                <w:rFonts w:ascii="Arial" w:hAnsi="Arial" w:cs="Arial"/>
                <w:sz w:val="18"/>
                <w:szCs w:val="18"/>
              </w:rPr>
              <w:t>Reporting Lines</w:t>
            </w:r>
          </w:p>
        </w:tc>
        <w:tc>
          <w:tcPr>
            <w:tcW w:w="6619" w:type="dxa"/>
          </w:tcPr>
          <w:p w14:paraId="2EE99A8C" w14:textId="77777777" w:rsidR="007430BD" w:rsidRPr="00E5408B" w:rsidRDefault="007430BD" w:rsidP="007430BD">
            <w:pPr>
              <w:rPr>
                <w:rFonts w:ascii="Arial" w:hAnsi="Arial" w:cs="Arial"/>
                <w:color w:val="808080" w:themeColor="background1" w:themeShade="80"/>
                <w:sz w:val="18"/>
                <w:szCs w:val="18"/>
              </w:rPr>
            </w:pPr>
          </w:p>
        </w:tc>
      </w:tr>
      <w:tr w:rsidR="007430BD" w:rsidRPr="00E5408B" w14:paraId="321E76E7" w14:textId="77777777" w:rsidTr="007430BD">
        <w:tc>
          <w:tcPr>
            <w:tcW w:w="1706" w:type="dxa"/>
            <w:vMerge/>
          </w:tcPr>
          <w:p w14:paraId="2C424701" w14:textId="77777777" w:rsidR="007430BD" w:rsidRPr="00E5408B" w:rsidRDefault="007430BD" w:rsidP="007430BD">
            <w:pPr>
              <w:rPr>
                <w:rFonts w:ascii="Arial" w:hAnsi="Arial" w:cs="Arial"/>
                <w:sz w:val="18"/>
                <w:szCs w:val="18"/>
              </w:rPr>
            </w:pPr>
          </w:p>
        </w:tc>
        <w:tc>
          <w:tcPr>
            <w:tcW w:w="3051" w:type="dxa"/>
          </w:tcPr>
          <w:p w14:paraId="05AAC596" w14:textId="2E55C6B9" w:rsidR="007430BD" w:rsidRPr="00E5408B" w:rsidRDefault="007430BD" w:rsidP="007430BD">
            <w:pPr>
              <w:rPr>
                <w:rFonts w:ascii="Arial" w:hAnsi="Arial" w:cs="Arial"/>
                <w:sz w:val="18"/>
                <w:szCs w:val="18"/>
              </w:rPr>
            </w:pPr>
            <w:r w:rsidRPr="00E5408B">
              <w:rPr>
                <w:rFonts w:ascii="Arial" w:hAnsi="Arial" w:cs="Arial"/>
                <w:sz w:val="18"/>
                <w:szCs w:val="18"/>
              </w:rPr>
              <w:t xml:space="preserve">Does </w:t>
            </w:r>
            <w:r>
              <w:rPr>
                <w:rFonts w:ascii="Arial" w:hAnsi="Arial" w:cs="Arial"/>
                <w:sz w:val="18"/>
                <w:szCs w:val="18"/>
              </w:rPr>
              <w:t>the i</w:t>
            </w:r>
            <w:r w:rsidRPr="00E5408B">
              <w:rPr>
                <w:rFonts w:ascii="Arial" w:hAnsi="Arial" w:cs="Arial"/>
                <w:sz w:val="18"/>
                <w:szCs w:val="18"/>
              </w:rPr>
              <w:t>ndividual occupy another function within the Firm?</w:t>
            </w:r>
          </w:p>
        </w:tc>
        <w:tc>
          <w:tcPr>
            <w:tcW w:w="6619" w:type="dxa"/>
          </w:tcPr>
          <w:p w14:paraId="036AC544" w14:textId="39BE3BB0" w:rsidR="007430BD" w:rsidRPr="00E5408B" w:rsidRDefault="007430BD" w:rsidP="007430BD">
            <w:pPr>
              <w:rPr>
                <w:rFonts w:ascii="Arial" w:hAnsi="Arial" w:cs="Arial"/>
                <w:color w:val="808080" w:themeColor="background1" w:themeShade="80"/>
                <w:sz w:val="18"/>
                <w:szCs w:val="18"/>
              </w:rPr>
            </w:pPr>
            <w:r w:rsidRPr="00E5408B">
              <w:rPr>
                <w:rFonts w:ascii="Arial" w:hAnsi="Arial" w:cs="Arial"/>
                <w:color w:val="808080" w:themeColor="background1" w:themeShade="80"/>
                <w:sz w:val="18"/>
                <w:szCs w:val="18"/>
              </w:rPr>
              <w:t xml:space="preserve">If </w:t>
            </w:r>
            <w:proofErr w:type="gramStart"/>
            <w:r w:rsidRPr="00E5408B">
              <w:rPr>
                <w:rFonts w:ascii="Arial" w:hAnsi="Arial" w:cs="Arial"/>
                <w:color w:val="808080" w:themeColor="background1" w:themeShade="80"/>
                <w:sz w:val="18"/>
                <w:szCs w:val="18"/>
              </w:rPr>
              <w:t>Yes</w:t>
            </w:r>
            <w:proofErr w:type="gramEnd"/>
            <w:r w:rsidRPr="00E5408B">
              <w:rPr>
                <w:rFonts w:ascii="Arial" w:hAnsi="Arial" w:cs="Arial"/>
                <w:color w:val="808080" w:themeColor="background1" w:themeShade="80"/>
                <w:sz w:val="18"/>
                <w:szCs w:val="18"/>
              </w:rPr>
              <w:t>, provide context on (1) the function, (2) time spent on the function and (3) how conflicts of interest are addressed</w:t>
            </w:r>
          </w:p>
        </w:tc>
      </w:tr>
    </w:tbl>
    <w:tbl>
      <w:tblPr>
        <w:tblStyle w:val="TableGrid"/>
        <w:tblW w:w="11375"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388"/>
        <w:gridCol w:w="571"/>
        <w:gridCol w:w="608"/>
      </w:tblGrid>
      <w:tr w:rsidR="00C71839" w:rsidRPr="00282D13" w14:paraId="57FDDB05" w14:textId="77777777" w:rsidTr="00D91F96">
        <w:trPr>
          <w:cantSplit/>
          <w:trHeight w:val="487"/>
        </w:trPr>
        <w:tc>
          <w:tcPr>
            <w:tcW w:w="808" w:type="dxa"/>
            <w:tcBorders>
              <w:left w:val="single" w:sz="4" w:space="0" w:color="auto"/>
              <w:bottom w:val="single" w:sz="4" w:space="0" w:color="auto"/>
              <w:right w:val="single" w:sz="4" w:space="0" w:color="auto"/>
            </w:tcBorders>
          </w:tcPr>
          <w:p w14:paraId="4CC808C6" w14:textId="6BF86CF7" w:rsidR="00C71839" w:rsidRPr="00282D13" w:rsidRDefault="00C71839" w:rsidP="00D91F96">
            <w:pPr>
              <w:spacing w:after="80"/>
              <w:rPr>
                <w:rFonts w:ascii="Arial" w:hAnsi="Arial" w:cs="Arial"/>
                <w:sz w:val="18"/>
                <w:szCs w:val="18"/>
              </w:rPr>
            </w:pPr>
            <w:r w:rsidRPr="00282D13">
              <w:rPr>
                <w:rFonts w:ascii="Arial" w:hAnsi="Arial" w:cs="Arial"/>
                <w:sz w:val="18"/>
                <w:szCs w:val="18"/>
              </w:rPr>
              <w:t>1.</w:t>
            </w:r>
            <w:r w:rsidR="00476869">
              <w:rPr>
                <w:rFonts w:ascii="Arial" w:hAnsi="Arial" w:cs="Arial"/>
                <w:sz w:val="18"/>
                <w:szCs w:val="18"/>
              </w:rPr>
              <w:t>6</w:t>
            </w:r>
          </w:p>
        </w:tc>
        <w:tc>
          <w:tcPr>
            <w:tcW w:w="9388" w:type="dxa"/>
            <w:tcBorders>
              <w:left w:val="single" w:sz="4" w:space="0" w:color="auto"/>
              <w:right w:val="single" w:sz="4" w:space="0" w:color="auto"/>
            </w:tcBorders>
          </w:tcPr>
          <w:p w14:paraId="31057D81" w14:textId="77777777" w:rsidR="00C71839" w:rsidRPr="00282D13" w:rsidRDefault="00C71839" w:rsidP="00282D13">
            <w:pPr>
              <w:spacing w:after="80"/>
              <w:jc w:val="both"/>
              <w:rPr>
                <w:rFonts w:ascii="Arial" w:hAnsi="Arial" w:cs="Arial"/>
                <w:sz w:val="18"/>
                <w:szCs w:val="18"/>
              </w:rPr>
            </w:pPr>
            <w:r w:rsidRPr="00282D13">
              <w:rPr>
                <w:rFonts w:ascii="Arial" w:hAnsi="Arial" w:cs="Arial"/>
                <w:sz w:val="18"/>
                <w:szCs w:val="18"/>
              </w:rPr>
              <w:t>Does the Firm have any existing business lines that are unrelated to the Fund’s investment strategy?</w:t>
            </w:r>
          </w:p>
        </w:tc>
        <w:sdt>
          <w:sdtPr>
            <w:rPr>
              <w:rFonts w:ascii="Arial" w:hAnsi="Arial" w:cs="Arial"/>
              <w:sz w:val="18"/>
              <w:szCs w:val="18"/>
            </w:rPr>
            <w:id w:val="107326398"/>
            <w14:checkbox>
              <w14:checked w14:val="0"/>
              <w14:checkedState w14:val="2612" w14:font="MS Gothic"/>
              <w14:uncheckedState w14:val="2610" w14:font="MS Gothic"/>
            </w14:checkbox>
          </w:sdtPr>
          <w:sdtEndPr/>
          <w:sdtContent>
            <w:tc>
              <w:tcPr>
                <w:tcW w:w="571" w:type="dxa"/>
                <w:tcBorders>
                  <w:left w:val="single" w:sz="4" w:space="0" w:color="auto"/>
                  <w:right w:val="single" w:sz="4" w:space="0" w:color="auto"/>
                </w:tcBorders>
                <w:vAlign w:val="center"/>
              </w:tcPr>
              <w:p w14:paraId="3AAC9515" w14:textId="2EF6F499" w:rsidR="00C71839" w:rsidRPr="00282D13" w:rsidRDefault="0016461A" w:rsidP="00774A3E">
                <w:pPr>
                  <w:spacing w:after="80"/>
                  <w:jc w:val="center"/>
                  <w:rPr>
                    <w:rFonts w:ascii="Arial" w:hAnsi="Arial" w:cs="Arial"/>
                    <w:sz w:val="18"/>
                    <w:szCs w:val="18"/>
                  </w:rPr>
                </w:pPr>
                <w:r>
                  <w:rPr>
                    <w:rFonts w:ascii="MS Gothic" w:eastAsia="MS Gothic" w:hAnsi="MS Gothic" w:cs="Arial" w:hint="eastAsia"/>
                    <w:sz w:val="18"/>
                    <w:szCs w:val="18"/>
                  </w:rPr>
                  <w:t>☐</w:t>
                </w:r>
              </w:p>
            </w:tc>
          </w:sdtContent>
        </w:sdt>
        <w:tc>
          <w:tcPr>
            <w:tcW w:w="608" w:type="dxa"/>
            <w:tcBorders>
              <w:left w:val="single" w:sz="4" w:space="0" w:color="auto"/>
              <w:right w:val="single" w:sz="4" w:space="0" w:color="auto"/>
            </w:tcBorders>
            <w:vAlign w:val="center"/>
          </w:tcPr>
          <w:p w14:paraId="09E00A98" w14:textId="457C6E09" w:rsidR="00C71839" w:rsidRPr="00282D13" w:rsidRDefault="001803AB" w:rsidP="00774A3E">
            <w:pPr>
              <w:spacing w:after="80"/>
              <w:jc w:val="center"/>
              <w:rPr>
                <w:rFonts w:ascii="Arial" w:hAnsi="Arial" w:cs="Arial"/>
                <w:sz w:val="18"/>
                <w:szCs w:val="18"/>
              </w:rPr>
            </w:pPr>
            <w:sdt>
              <w:sdtPr>
                <w:rPr>
                  <w:rFonts w:ascii="Arial" w:hAnsi="Arial" w:cs="Arial"/>
                  <w:sz w:val="18"/>
                  <w:szCs w:val="18"/>
                </w:rPr>
                <w:id w:val="997693442"/>
                <w14:checkbox>
                  <w14:checked w14:val="0"/>
                  <w14:checkedState w14:val="2612" w14:font="MS Gothic"/>
                  <w14:uncheckedState w14:val="2610" w14:font="MS Gothic"/>
                </w14:checkbox>
              </w:sdtPr>
              <w:sdtEndPr/>
              <w:sdtContent>
                <w:r w:rsidR="0036131E">
                  <w:rPr>
                    <w:rFonts w:ascii="MS Gothic" w:eastAsia="MS Gothic" w:hAnsi="MS Gothic" w:cs="Arial" w:hint="eastAsia"/>
                    <w:sz w:val="18"/>
                    <w:szCs w:val="18"/>
                  </w:rPr>
                  <w:t>☐</w:t>
                </w:r>
              </w:sdtContent>
            </w:sdt>
          </w:p>
        </w:tc>
      </w:tr>
      <w:tr w:rsidR="00C71839" w:rsidRPr="00282D13" w14:paraId="355C59EB"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3597A67B" w14:textId="2539AD0B" w:rsidR="00C71839" w:rsidRPr="00282D13" w:rsidRDefault="00C71839" w:rsidP="00D91F96">
            <w:pPr>
              <w:spacing w:after="80"/>
              <w:rPr>
                <w:rFonts w:ascii="Arial" w:hAnsi="Arial" w:cs="Arial"/>
                <w:sz w:val="18"/>
                <w:szCs w:val="18"/>
              </w:rPr>
            </w:pPr>
            <w:r w:rsidRPr="00282D13">
              <w:rPr>
                <w:rFonts w:ascii="Arial" w:hAnsi="Arial" w:cs="Arial"/>
                <w:sz w:val="18"/>
                <w:szCs w:val="18"/>
              </w:rPr>
              <w:t>1.</w:t>
            </w:r>
            <w:r w:rsidR="00476869">
              <w:rPr>
                <w:rFonts w:ascii="Arial" w:hAnsi="Arial" w:cs="Arial"/>
                <w:sz w:val="18"/>
                <w:szCs w:val="18"/>
              </w:rPr>
              <w:t>7</w:t>
            </w:r>
          </w:p>
        </w:tc>
        <w:tc>
          <w:tcPr>
            <w:tcW w:w="10567" w:type="dxa"/>
            <w:gridSpan w:val="3"/>
            <w:tcBorders>
              <w:top w:val="single" w:sz="4" w:space="0" w:color="auto"/>
              <w:left w:val="single" w:sz="4" w:space="0" w:color="auto"/>
              <w:bottom w:val="single" w:sz="4" w:space="0" w:color="auto"/>
              <w:right w:val="single" w:sz="4" w:space="0" w:color="auto"/>
            </w:tcBorders>
          </w:tcPr>
          <w:p w14:paraId="5BB0D5B5" w14:textId="77777777" w:rsidR="00C71839" w:rsidRPr="00282D13" w:rsidRDefault="00C71839" w:rsidP="00282D13">
            <w:pPr>
              <w:spacing w:after="80"/>
              <w:jc w:val="both"/>
              <w:rPr>
                <w:rFonts w:ascii="Arial" w:hAnsi="Arial" w:cs="Arial"/>
                <w:sz w:val="18"/>
                <w:szCs w:val="18"/>
              </w:rPr>
            </w:pPr>
            <w:r w:rsidRPr="00282D13">
              <w:rPr>
                <w:rFonts w:ascii="Arial" w:hAnsi="Arial" w:cs="Arial"/>
                <w:sz w:val="18"/>
                <w:szCs w:val="18"/>
              </w:rPr>
              <w:t>Provide a list of all investment vehicles previously managed by the Firm over the last five years, including predecessors to the Fund, vehicles with different investment strategies than that of the Fund and separate accounts managed by the Firm.</w:t>
            </w:r>
          </w:p>
          <w:p w14:paraId="3B6DC7EE" w14:textId="77777777" w:rsidR="00C71839" w:rsidRPr="00282D13" w:rsidRDefault="00C71839" w:rsidP="00282D13">
            <w:pPr>
              <w:spacing w:after="80"/>
              <w:jc w:val="both"/>
              <w:rPr>
                <w:rFonts w:ascii="Arial" w:hAnsi="Arial" w:cs="Arial"/>
                <w:i/>
                <w:iCs/>
                <w:sz w:val="18"/>
                <w:szCs w:val="18"/>
              </w:rPr>
            </w:pPr>
          </w:p>
          <w:p w14:paraId="1888060A" w14:textId="64521147" w:rsidR="00C71839" w:rsidRPr="00282D13" w:rsidRDefault="00C71839" w:rsidP="00282D13">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5515A0DC"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4882114F" w14:textId="40A7CFA2" w:rsidR="0036131E" w:rsidRPr="00282D13" w:rsidRDefault="0036131E" w:rsidP="00D91F96">
            <w:pPr>
              <w:spacing w:after="80"/>
              <w:rPr>
                <w:rFonts w:ascii="Arial" w:hAnsi="Arial" w:cs="Arial"/>
                <w:sz w:val="18"/>
                <w:szCs w:val="18"/>
              </w:rPr>
            </w:pPr>
            <w:r w:rsidRPr="00282D13">
              <w:rPr>
                <w:rFonts w:ascii="Arial" w:hAnsi="Arial" w:cs="Arial"/>
                <w:sz w:val="18"/>
                <w:szCs w:val="18"/>
              </w:rPr>
              <w:t>1.</w:t>
            </w:r>
            <w:r w:rsidR="000B50B4">
              <w:rPr>
                <w:rFonts w:ascii="Arial" w:hAnsi="Arial" w:cs="Arial"/>
                <w:sz w:val="18"/>
                <w:szCs w:val="18"/>
              </w:rPr>
              <w:t>8</w:t>
            </w:r>
          </w:p>
        </w:tc>
        <w:tc>
          <w:tcPr>
            <w:tcW w:w="9388" w:type="dxa"/>
            <w:tcBorders>
              <w:top w:val="single" w:sz="4" w:space="0" w:color="auto"/>
              <w:left w:val="single" w:sz="4" w:space="0" w:color="auto"/>
              <w:bottom w:val="single" w:sz="4" w:space="0" w:color="auto"/>
              <w:right w:val="single" w:sz="4" w:space="0" w:color="auto"/>
            </w:tcBorders>
          </w:tcPr>
          <w:p w14:paraId="3EC2BC7D" w14:textId="77777777" w:rsidR="0036131E" w:rsidRPr="00282D13" w:rsidRDefault="0036131E" w:rsidP="0036131E">
            <w:pPr>
              <w:spacing w:after="80"/>
              <w:jc w:val="both"/>
              <w:rPr>
                <w:rFonts w:ascii="Arial" w:hAnsi="Arial" w:cs="Arial"/>
                <w:sz w:val="18"/>
                <w:szCs w:val="18"/>
              </w:rPr>
            </w:pPr>
            <w:r>
              <w:rPr>
                <w:rFonts w:ascii="Arial" w:hAnsi="Arial" w:cs="Arial"/>
                <w:sz w:val="18"/>
                <w:szCs w:val="18"/>
              </w:rPr>
              <w:t xml:space="preserve">Has the </w:t>
            </w:r>
            <w:r w:rsidRPr="00282D13">
              <w:rPr>
                <w:rFonts w:ascii="Arial" w:hAnsi="Arial" w:cs="Arial"/>
                <w:sz w:val="18"/>
                <w:szCs w:val="18"/>
              </w:rPr>
              <w:t xml:space="preserve">Firm entered any joint ventures with </w:t>
            </w:r>
            <w:r>
              <w:rPr>
                <w:rFonts w:ascii="Arial" w:hAnsi="Arial" w:cs="Arial"/>
                <w:sz w:val="18"/>
                <w:szCs w:val="18"/>
              </w:rPr>
              <w:t>or sold a minority interest in the Firm to another manager?</w:t>
            </w:r>
          </w:p>
        </w:tc>
        <w:sdt>
          <w:sdtPr>
            <w:rPr>
              <w:rFonts w:ascii="Arial" w:hAnsi="Arial" w:cs="Arial"/>
              <w:sz w:val="18"/>
              <w:szCs w:val="18"/>
            </w:rPr>
            <w:id w:val="-1889252917"/>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BC0573A" w14:textId="0B4C9F2A" w:rsidR="0036131E" w:rsidRPr="00282D13" w:rsidRDefault="0036131E" w:rsidP="0036131E">
                <w:pPr>
                  <w:spacing w:after="80"/>
                  <w:jc w:val="center"/>
                  <w:rPr>
                    <w:rFonts w:ascii="Arial" w:hAnsi="Arial" w:cs="Arial"/>
                    <w:sz w:val="18"/>
                    <w:szCs w:val="18"/>
                  </w:rPr>
                </w:pPr>
                <w:r>
                  <w:rPr>
                    <w:rFonts w:ascii="MS Gothic" w:eastAsia="MS Gothic" w:hAnsi="MS Gothic" w:cs="Arial" w:hint="eastAsia"/>
                    <w:sz w:val="18"/>
                    <w:szCs w:val="18"/>
                  </w:rPr>
                  <w:t>☐</w:t>
                </w:r>
              </w:p>
            </w:tc>
          </w:sdtContent>
        </w:sdt>
        <w:tc>
          <w:tcPr>
            <w:tcW w:w="608" w:type="dxa"/>
            <w:tcBorders>
              <w:top w:val="single" w:sz="4" w:space="0" w:color="auto"/>
              <w:left w:val="single" w:sz="4" w:space="0" w:color="auto"/>
              <w:bottom w:val="single" w:sz="4" w:space="0" w:color="auto"/>
              <w:right w:val="single" w:sz="4" w:space="0" w:color="auto"/>
            </w:tcBorders>
            <w:vAlign w:val="center"/>
          </w:tcPr>
          <w:p w14:paraId="2558A744" w14:textId="1582BC6B" w:rsidR="0036131E" w:rsidRPr="00282D13" w:rsidRDefault="001803AB" w:rsidP="0036131E">
            <w:pPr>
              <w:spacing w:after="80"/>
              <w:jc w:val="center"/>
              <w:rPr>
                <w:rFonts w:ascii="Arial" w:hAnsi="Arial" w:cs="Arial"/>
                <w:i/>
                <w:iCs/>
                <w:sz w:val="18"/>
                <w:szCs w:val="18"/>
              </w:rPr>
            </w:pPr>
            <w:sdt>
              <w:sdtPr>
                <w:rPr>
                  <w:rFonts w:ascii="Arial" w:hAnsi="Arial" w:cs="Arial"/>
                  <w:sz w:val="18"/>
                  <w:szCs w:val="18"/>
                </w:rPr>
                <w:id w:val="1342055158"/>
                <w14:checkbox>
                  <w14:checked w14:val="0"/>
                  <w14:checkedState w14:val="2612" w14:font="MS Gothic"/>
                  <w14:uncheckedState w14:val="2610" w14:font="MS Gothic"/>
                </w14:checkbox>
              </w:sdtPr>
              <w:sdtEndPr/>
              <w:sdtContent>
                <w:r w:rsidR="0036131E">
                  <w:rPr>
                    <w:rFonts w:ascii="MS Gothic" w:eastAsia="MS Gothic" w:hAnsi="MS Gothic" w:cs="Arial" w:hint="eastAsia"/>
                    <w:sz w:val="18"/>
                    <w:szCs w:val="18"/>
                  </w:rPr>
                  <w:t>☐</w:t>
                </w:r>
              </w:sdtContent>
            </w:sdt>
          </w:p>
        </w:tc>
      </w:tr>
      <w:tr w:rsidR="0036131E" w:rsidRPr="00282D13" w14:paraId="273EAAEA"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084FA260"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tcPr>
          <w:p w14:paraId="5742D1B2" w14:textId="7B7BDBF1" w:rsidR="0036131E" w:rsidRDefault="001C266D" w:rsidP="00182BD7">
            <w:pPr>
              <w:pStyle w:val="ListNumber"/>
              <w:numPr>
                <w:ilvl w:val="2"/>
                <w:numId w:val="74"/>
              </w:numPr>
              <w:tabs>
                <w:tab w:val="left" w:pos="1800"/>
              </w:tabs>
              <w:spacing w:after="120"/>
              <w:jc w:val="both"/>
              <w:rPr>
                <w:rFonts w:ascii="Arial" w:hAnsi="Arial" w:cs="Arial"/>
                <w:sz w:val="18"/>
                <w:szCs w:val="18"/>
              </w:rPr>
            </w:pPr>
            <w:r>
              <w:rPr>
                <w:rFonts w:ascii="Arial" w:hAnsi="Arial" w:cs="Arial"/>
                <w:sz w:val="18"/>
                <w:szCs w:val="18"/>
              </w:rPr>
              <w:t>Describe a</w:t>
            </w:r>
            <w:r w:rsidR="0036131E" w:rsidRPr="00282D13">
              <w:rPr>
                <w:rFonts w:ascii="Arial" w:hAnsi="Arial" w:cs="Arial"/>
                <w:sz w:val="18"/>
                <w:szCs w:val="18"/>
              </w:rPr>
              <w:t>ny situation where the Firm</w:t>
            </w:r>
            <w:r w:rsidR="0036131E">
              <w:rPr>
                <w:rFonts w:ascii="Arial" w:hAnsi="Arial" w:cs="Arial"/>
                <w:sz w:val="18"/>
                <w:szCs w:val="18"/>
              </w:rPr>
              <w:t xml:space="preserve"> has entered any joint ventures with or sold a minority interest in the Firm to another manager, including the structure, governance and economics of the relationship.</w:t>
            </w:r>
          </w:p>
          <w:p w14:paraId="39738184" w14:textId="77777777" w:rsidR="0036131E" w:rsidRDefault="0036131E" w:rsidP="0036131E">
            <w:pPr>
              <w:pStyle w:val="ListNumber"/>
              <w:numPr>
                <w:ilvl w:val="0"/>
                <w:numId w:val="0"/>
              </w:numPr>
              <w:tabs>
                <w:tab w:val="left" w:pos="1800"/>
              </w:tabs>
              <w:spacing w:after="120"/>
              <w:ind w:left="792"/>
              <w:jc w:val="both"/>
              <w:rPr>
                <w:rFonts w:ascii="Arial" w:hAnsi="Arial" w:cs="Arial"/>
                <w:sz w:val="18"/>
                <w:szCs w:val="18"/>
              </w:rPr>
            </w:pPr>
          </w:p>
          <w:p w14:paraId="1F3C755A" w14:textId="77777777" w:rsidR="0036131E" w:rsidRPr="00774A3E" w:rsidRDefault="0036131E" w:rsidP="0036131E">
            <w:pPr>
              <w:pStyle w:val="ListNumber"/>
              <w:numPr>
                <w:ilvl w:val="0"/>
                <w:numId w:val="0"/>
              </w:numPr>
              <w:tabs>
                <w:tab w:val="left" w:pos="1800"/>
              </w:tabs>
              <w:spacing w:after="120"/>
              <w:ind w:left="792"/>
              <w:jc w:val="both"/>
              <w:rPr>
                <w:rFonts w:ascii="Arial" w:hAnsi="Arial" w:cs="Arial"/>
                <w:sz w:val="18"/>
                <w:szCs w:val="18"/>
              </w:rPr>
            </w:pPr>
          </w:p>
          <w:p w14:paraId="7214E914" w14:textId="6D6ED3B6"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69ADDAF4"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3E87895B" w14:textId="63738C88" w:rsidR="0036131E" w:rsidRPr="00282D13" w:rsidRDefault="0036131E" w:rsidP="00D91F96">
            <w:pPr>
              <w:rPr>
                <w:rFonts w:ascii="Arial" w:hAnsi="Arial" w:cs="Arial"/>
                <w:sz w:val="18"/>
                <w:szCs w:val="18"/>
              </w:rPr>
            </w:pPr>
            <w:r w:rsidRPr="000A68EC">
              <w:rPr>
                <w:rFonts w:ascii="Arial" w:hAnsi="Arial" w:cs="Arial"/>
                <w:sz w:val="18"/>
                <w:szCs w:val="18"/>
              </w:rPr>
              <w:t>1.</w:t>
            </w:r>
            <w:r w:rsidR="000B50B4" w:rsidRPr="000A68EC">
              <w:rPr>
                <w:rFonts w:ascii="Arial" w:hAnsi="Arial" w:cs="Arial"/>
                <w:sz w:val="18"/>
                <w:szCs w:val="18"/>
              </w:rPr>
              <w:t>9</w:t>
            </w:r>
          </w:p>
        </w:tc>
        <w:tc>
          <w:tcPr>
            <w:tcW w:w="10567" w:type="dxa"/>
            <w:gridSpan w:val="3"/>
            <w:tcBorders>
              <w:top w:val="single" w:sz="4" w:space="0" w:color="auto"/>
              <w:left w:val="single" w:sz="4" w:space="0" w:color="auto"/>
              <w:bottom w:val="single" w:sz="4" w:space="0" w:color="auto"/>
              <w:right w:val="single" w:sz="4" w:space="0" w:color="auto"/>
            </w:tcBorders>
          </w:tcPr>
          <w:p w14:paraId="53A5D712" w14:textId="2A83F481" w:rsidR="0036131E" w:rsidRPr="00282D13" w:rsidRDefault="00026AFC" w:rsidP="0036131E">
            <w:pPr>
              <w:spacing w:after="80"/>
              <w:jc w:val="both"/>
              <w:rPr>
                <w:rFonts w:ascii="Arial" w:hAnsi="Arial" w:cs="Arial"/>
                <w:sz w:val="18"/>
                <w:szCs w:val="18"/>
              </w:rPr>
            </w:pPr>
            <w:r>
              <w:rPr>
                <w:rFonts w:ascii="Arial" w:hAnsi="Arial" w:cs="Arial"/>
                <w:sz w:val="18"/>
                <w:szCs w:val="18"/>
              </w:rPr>
              <w:t>Describe</w:t>
            </w:r>
            <w:r w:rsidR="0036131E" w:rsidRPr="00282D13">
              <w:rPr>
                <w:rFonts w:ascii="Arial" w:hAnsi="Arial" w:cs="Arial"/>
                <w:sz w:val="18"/>
                <w:szCs w:val="18"/>
              </w:rPr>
              <w:t xml:space="preserve"> the Firm’s capital raising plans over the next </w:t>
            </w:r>
            <w:r w:rsidR="008334ED">
              <w:rPr>
                <w:rFonts w:ascii="Arial" w:hAnsi="Arial" w:cs="Arial"/>
                <w:sz w:val="18"/>
                <w:szCs w:val="18"/>
              </w:rPr>
              <w:t>five</w:t>
            </w:r>
            <w:r w:rsidR="0036131E" w:rsidRPr="00282D13">
              <w:rPr>
                <w:rFonts w:ascii="Arial" w:hAnsi="Arial" w:cs="Arial"/>
                <w:sz w:val="18"/>
                <w:szCs w:val="18"/>
              </w:rPr>
              <w:t xml:space="preserve"> years</w:t>
            </w:r>
            <w:r w:rsidR="0036131E">
              <w:rPr>
                <w:rFonts w:ascii="Arial" w:hAnsi="Arial" w:cs="Arial"/>
                <w:sz w:val="18"/>
                <w:szCs w:val="18"/>
              </w:rPr>
              <w:t>, including new funds, strategies or business lines</w:t>
            </w:r>
            <w:r w:rsidR="007C7A7D">
              <w:rPr>
                <w:rFonts w:ascii="Arial" w:hAnsi="Arial" w:cs="Arial"/>
                <w:sz w:val="18"/>
                <w:szCs w:val="18"/>
              </w:rPr>
              <w:t xml:space="preserve">. </w:t>
            </w:r>
            <w:r w:rsidR="008334ED">
              <w:rPr>
                <w:rFonts w:ascii="Arial" w:hAnsi="Arial" w:cs="Arial"/>
                <w:sz w:val="18"/>
                <w:szCs w:val="18"/>
              </w:rPr>
              <w:t xml:space="preserve"> </w:t>
            </w:r>
            <w:r w:rsidR="007C7A7D">
              <w:rPr>
                <w:rFonts w:ascii="Arial" w:hAnsi="Arial" w:cs="Arial"/>
                <w:sz w:val="18"/>
                <w:szCs w:val="18"/>
              </w:rPr>
              <w:t xml:space="preserve">Provide context into </w:t>
            </w:r>
            <w:r w:rsidR="00917E11">
              <w:rPr>
                <w:rFonts w:ascii="Arial" w:hAnsi="Arial" w:cs="Arial"/>
                <w:sz w:val="18"/>
                <w:szCs w:val="18"/>
              </w:rPr>
              <w:t>any plans related to</w:t>
            </w:r>
            <w:r w:rsidR="007C7A7D">
              <w:rPr>
                <w:rFonts w:ascii="Arial" w:hAnsi="Arial" w:cs="Arial"/>
                <w:sz w:val="18"/>
                <w:szCs w:val="18"/>
              </w:rPr>
              <w:t xml:space="preserve"> taking the Firm </w:t>
            </w:r>
            <w:r w:rsidR="00917E11">
              <w:rPr>
                <w:rFonts w:ascii="Arial" w:hAnsi="Arial" w:cs="Arial"/>
                <w:sz w:val="18"/>
                <w:szCs w:val="18"/>
              </w:rPr>
              <w:t>public</w:t>
            </w:r>
            <w:r w:rsidR="007610D1">
              <w:rPr>
                <w:rFonts w:ascii="Arial" w:hAnsi="Arial" w:cs="Arial"/>
                <w:sz w:val="18"/>
                <w:szCs w:val="18"/>
              </w:rPr>
              <w:t xml:space="preserve"> or raising permanent capital</w:t>
            </w:r>
            <w:r w:rsidR="00917E11">
              <w:rPr>
                <w:rFonts w:ascii="Arial" w:hAnsi="Arial" w:cs="Arial"/>
                <w:sz w:val="18"/>
                <w:szCs w:val="18"/>
              </w:rPr>
              <w:t xml:space="preserve">. </w:t>
            </w:r>
          </w:p>
          <w:p w14:paraId="438890C6" w14:textId="77777777" w:rsidR="0036131E" w:rsidRPr="00282D13" w:rsidRDefault="0036131E" w:rsidP="0036131E">
            <w:pPr>
              <w:spacing w:after="80"/>
              <w:jc w:val="both"/>
              <w:rPr>
                <w:rFonts w:ascii="Arial" w:hAnsi="Arial" w:cs="Arial"/>
                <w:sz w:val="18"/>
                <w:szCs w:val="18"/>
              </w:rPr>
            </w:pPr>
          </w:p>
          <w:p w14:paraId="5BD3DC0E" w14:textId="7BD08DFB"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0B50B4" w:rsidRPr="00282D13" w14:paraId="3FDF4D1B"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423A6CA5" w14:textId="279A4931" w:rsidR="000B50B4" w:rsidRPr="00282D13" w:rsidRDefault="000B50B4" w:rsidP="00D91F96">
            <w:pPr>
              <w:spacing w:after="80"/>
              <w:rPr>
                <w:rFonts w:ascii="Arial" w:hAnsi="Arial" w:cs="Arial"/>
                <w:sz w:val="18"/>
                <w:szCs w:val="18"/>
              </w:rPr>
            </w:pPr>
            <w:r>
              <w:rPr>
                <w:rFonts w:ascii="Arial" w:hAnsi="Arial" w:cs="Arial"/>
                <w:sz w:val="18"/>
                <w:szCs w:val="18"/>
              </w:rPr>
              <w:t>1.10</w:t>
            </w:r>
          </w:p>
        </w:tc>
        <w:tc>
          <w:tcPr>
            <w:tcW w:w="10567" w:type="dxa"/>
            <w:gridSpan w:val="3"/>
            <w:tcBorders>
              <w:top w:val="single" w:sz="4" w:space="0" w:color="auto"/>
              <w:left w:val="single" w:sz="4" w:space="0" w:color="auto"/>
              <w:bottom w:val="single" w:sz="4" w:space="0" w:color="auto"/>
              <w:right w:val="single" w:sz="4" w:space="0" w:color="auto"/>
            </w:tcBorders>
          </w:tcPr>
          <w:p w14:paraId="38F80837" w14:textId="1CF220C0" w:rsidR="000B50B4" w:rsidRPr="000B50B4" w:rsidRDefault="000B50B4" w:rsidP="000B50B4">
            <w:pPr>
              <w:pStyle w:val="ListNumber"/>
              <w:numPr>
                <w:ilvl w:val="0"/>
                <w:numId w:val="0"/>
              </w:numPr>
              <w:spacing w:after="120"/>
              <w:jc w:val="both"/>
              <w:rPr>
                <w:rFonts w:ascii="Arial" w:hAnsi="Arial" w:cs="Arial"/>
                <w:sz w:val="18"/>
                <w:szCs w:val="18"/>
              </w:rPr>
            </w:pPr>
            <w:r w:rsidRPr="000B50B4">
              <w:rPr>
                <w:rFonts w:ascii="Arial" w:hAnsi="Arial" w:cs="Arial"/>
                <w:sz w:val="18"/>
                <w:szCs w:val="18"/>
              </w:rPr>
              <w:t>Provide information regarding indebtedness of any kind, including pledges of interest in the Firm/Management Company or any of its affiliates. If applicable, provide the schedule of such borrowings</w:t>
            </w:r>
            <w:r w:rsidR="00F15AAE">
              <w:rPr>
                <w:rFonts w:ascii="Arial" w:hAnsi="Arial" w:cs="Arial"/>
                <w:sz w:val="18"/>
                <w:szCs w:val="18"/>
              </w:rPr>
              <w:t xml:space="preserve"> and </w:t>
            </w:r>
            <w:r w:rsidRPr="000B50B4">
              <w:rPr>
                <w:rFonts w:ascii="Arial" w:hAnsi="Arial" w:cs="Arial"/>
                <w:sz w:val="18"/>
                <w:szCs w:val="18"/>
              </w:rPr>
              <w:t>provide details regarding the key terms and covenants contained in such agreements. Are there any personal guarantees involved? If so, by whom?</w:t>
            </w:r>
          </w:p>
          <w:p w14:paraId="1E0D5E3B" w14:textId="77777777" w:rsidR="000B50B4" w:rsidRPr="000B50B4" w:rsidRDefault="000B50B4" w:rsidP="0036131E">
            <w:pPr>
              <w:spacing w:after="80"/>
              <w:jc w:val="both"/>
              <w:rPr>
                <w:rFonts w:ascii="Arial" w:hAnsi="Arial" w:cs="Arial"/>
                <w:sz w:val="18"/>
                <w:szCs w:val="18"/>
              </w:rPr>
            </w:pPr>
          </w:p>
          <w:p w14:paraId="5666C6A3" w14:textId="01E4BD6D" w:rsidR="000B50B4" w:rsidRPr="000B50B4" w:rsidRDefault="000B50B4" w:rsidP="0036131E">
            <w:pPr>
              <w:spacing w:after="80"/>
              <w:jc w:val="both"/>
              <w:rPr>
                <w:rFonts w:ascii="Arial" w:hAnsi="Arial" w:cs="Arial"/>
                <w:sz w:val="18"/>
                <w:szCs w:val="18"/>
              </w:rPr>
            </w:pPr>
            <w:r w:rsidRPr="000B50B4">
              <w:rPr>
                <w:rFonts w:ascii="Arial" w:hAnsi="Arial" w:cs="Arial"/>
                <w:i/>
                <w:iCs/>
                <w:sz w:val="18"/>
                <w:szCs w:val="18"/>
              </w:rPr>
              <w:t>Answer here</w:t>
            </w:r>
          </w:p>
        </w:tc>
      </w:tr>
      <w:tr w:rsidR="0036131E" w:rsidRPr="00282D13" w14:paraId="0F925594"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40C822D0" w14:textId="65FAB812"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0B50B4">
              <w:rPr>
                <w:rFonts w:ascii="Arial" w:hAnsi="Arial" w:cs="Arial"/>
                <w:sz w:val="18"/>
                <w:szCs w:val="18"/>
              </w:rPr>
              <w:t>1</w:t>
            </w:r>
          </w:p>
        </w:tc>
        <w:tc>
          <w:tcPr>
            <w:tcW w:w="9388" w:type="dxa"/>
            <w:tcBorders>
              <w:top w:val="single" w:sz="4" w:space="0" w:color="auto"/>
              <w:left w:val="single" w:sz="4" w:space="0" w:color="auto"/>
              <w:bottom w:val="single" w:sz="4" w:space="0" w:color="auto"/>
              <w:right w:val="single" w:sz="4" w:space="0" w:color="auto"/>
            </w:tcBorders>
          </w:tcPr>
          <w:p w14:paraId="7F34B6E3" w14:textId="48FBD94D" w:rsidR="0036131E" w:rsidRPr="00AD40FC" w:rsidRDefault="0036131E" w:rsidP="0036131E">
            <w:pPr>
              <w:spacing w:after="80"/>
              <w:jc w:val="both"/>
              <w:rPr>
                <w:rFonts w:ascii="Arial" w:hAnsi="Arial" w:cs="Arial"/>
                <w:sz w:val="18"/>
                <w:szCs w:val="18"/>
              </w:rPr>
            </w:pPr>
            <w:r w:rsidRPr="00AD40FC">
              <w:rPr>
                <w:rFonts w:ascii="Arial" w:hAnsi="Arial" w:cs="Arial"/>
                <w:sz w:val="18"/>
                <w:szCs w:val="18"/>
              </w:rPr>
              <w:t xml:space="preserve">Has the Firm or any affiliated entity </w:t>
            </w:r>
            <w:r w:rsidR="0004051B" w:rsidRPr="00AD40FC">
              <w:rPr>
                <w:rFonts w:ascii="Arial" w:hAnsi="Arial" w:cs="Arial"/>
                <w:sz w:val="18"/>
                <w:szCs w:val="18"/>
              </w:rPr>
              <w:t>ever</w:t>
            </w:r>
            <w:r w:rsidRPr="00AD40FC">
              <w:rPr>
                <w:rFonts w:ascii="Arial" w:hAnsi="Arial" w:cs="Arial"/>
                <w:sz w:val="18"/>
                <w:szCs w:val="18"/>
              </w:rPr>
              <w:t xml:space="preserve"> failed to make payments under any secured or unsecured indebtedness?</w:t>
            </w:r>
          </w:p>
          <w:p w14:paraId="58EC50CA" w14:textId="36CF686D" w:rsidR="0036131E" w:rsidRPr="00AD40FC" w:rsidRDefault="0036131E" w:rsidP="0036131E">
            <w:pPr>
              <w:spacing w:after="80"/>
              <w:jc w:val="both"/>
              <w:rPr>
                <w:rFonts w:ascii="Arial" w:hAnsi="Arial" w:cs="Arial"/>
                <w:sz w:val="18"/>
                <w:szCs w:val="18"/>
              </w:rPr>
            </w:pPr>
          </w:p>
        </w:tc>
        <w:sdt>
          <w:sdtPr>
            <w:rPr>
              <w:rFonts w:ascii="Arial" w:hAnsi="Arial" w:cs="Arial"/>
              <w:sz w:val="18"/>
              <w:szCs w:val="18"/>
            </w:rPr>
            <w:id w:val="-1922329480"/>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CE43D4E" w14:textId="1794809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48360540"/>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5B10D710" w14:textId="0EDEEE15"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5EB8D7DE" w14:textId="77777777" w:rsidTr="006732AA">
        <w:trPr>
          <w:cantSplit/>
          <w:trHeight w:val="1079"/>
        </w:trPr>
        <w:tc>
          <w:tcPr>
            <w:tcW w:w="808" w:type="dxa"/>
            <w:tcBorders>
              <w:top w:val="single" w:sz="4" w:space="0" w:color="auto"/>
              <w:left w:val="single" w:sz="4" w:space="0" w:color="auto"/>
              <w:bottom w:val="single" w:sz="4" w:space="0" w:color="auto"/>
              <w:right w:val="single" w:sz="4" w:space="0" w:color="auto"/>
            </w:tcBorders>
          </w:tcPr>
          <w:p w14:paraId="55A57E31" w14:textId="41AB2EE0"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tcPr>
          <w:p w14:paraId="5A1B510C" w14:textId="59EE10FB" w:rsidR="0036131E" w:rsidRPr="00AD40FC" w:rsidRDefault="0036131E" w:rsidP="00182BD7">
            <w:pPr>
              <w:pStyle w:val="ListNumber"/>
              <w:numPr>
                <w:ilvl w:val="2"/>
                <w:numId w:val="75"/>
              </w:numPr>
              <w:tabs>
                <w:tab w:val="left" w:pos="1800"/>
              </w:tabs>
              <w:spacing w:after="120"/>
              <w:jc w:val="both"/>
              <w:rPr>
                <w:rFonts w:ascii="Arial" w:hAnsi="Arial" w:cs="Arial"/>
                <w:sz w:val="18"/>
                <w:szCs w:val="18"/>
              </w:rPr>
            </w:pPr>
            <w:r w:rsidRPr="00AD40FC">
              <w:rPr>
                <w:rFonts w:ascii="Arial" w:hAnsi="Arial" w:cs="Arial"/>
                <w:sz w:val="18"/>
                <w:szCs w:val="18"/>
              </w:rPr>
              <w:t>Describe any situation where the Firm or any of its affiliated entities has failed to make payments under any secured or unsecured indebtedness.</w:t>
            </w:r>
          </w:p>
          <w:p w14:paraId="701148B1" w14:textId="77777777" w:rsidR="00291B20" w:rsidRPr="00AD40FC" w:rsidRDefault="00291B20" w:rsidP="0036131E">
            <w:pPr>
              <w:spacing w:after="80"/>
              <w:jc w:val="both"/>
              <w:rPr>
                <w:rFonts w:ascii="Arial" w:hAnsi="Arial" w:cs="Arial"/>
                <w:i/>
                <w:iCs/>
                <w:sz w:val="18"/>
                <w:szCs w:val="18"/>
              </w:rPr>
            </w:pPr>
          </w:p>
          <w:p w14:paraId="73E2CBFE" w14:textId="3A08A30A" w:rsidR="0036131E" w:rsidRPr="00AD40FC" w:rsidRDefault="006732AA" w:rsidP="006732AA">
            <w:pPr>
              <w:spacing w:after="80"/>
              <w:jc w:val="both"/>
              <w:rPr>
                <w:rFonts w:ascii="Arial" w:hAnsi="Arial" w:cs="Arial"/>
                <w:sz w:val="18"/>
                <w:szCs w:val="18"/>
              </w:rPr>
            </w:pPr>
            <w:r w:rsidRPr="00AD40FC">
              <w:rPr>
                <w:rFonts w:ascii="Arial" w:hAnsi="Arial" w:cs="Arial"/>
                <w:i/>
                <w:iCs/>
                <w:sz w:val="18"/>
                <w:szCs w:val="18"/>
              </w:rPr>
              <w:t>Answer here</w:t>
            </w:r>
          </w:p>
        </w:tc>
      </w:tr>
      <w:tr w:rsidR="0036131E" w:rsidRPr="00282D13" w14:paraId="7285DC29"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79A4055" w14:textId="7C01E6DA"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2</w:t>
            </w:r>
          </w:p>
        </w:tc>
        <w:tc>
          <w:tcPr>
            <w:tcW w:w="9388" w:type="dxa"/>
            <w:tcBorders>
              <w:top w:val="single" w:sz="4" w:space="0" w:color="auto"/>
              <w:left w:val="single" w:sz="4" w:space="0" w:color="auto"/>
              <w:bottom w:val="single" w:sz="4" w:space="0" w:color="auto"/>
              <w:right w:val="single" w:sz="4" w:space="0" w:color="auto"/>
            </w:tcBorders>
            <w:vAlign w:val="center"/>
          </w:tcPr>
          <w:p w14:paraId="63A2B8BF" w14:textId="3287A8BE" w:rsidR="0036131E" w:rsidRPr="00AD40FC" w:rsidRDefault="0036131E" w:rsidP="0036131E">
            <w:pPr>
              <w:spacing w:after="80"/>
              <w:jc w:val="both"/>
              <w:rPr>
                <w:rFonts w:ascii="Arial" w:hAnsi="Arial" w:cs="Arial"/>
                <w:sz w:val="18"/>
                <w:szCs w:val="18"/>
              </w:rPr>
            </w:pPr>
            <w:r w:rsidRPr="00AD40FC">
              <w:rPr>
                <w:rFonts w:ascii="Arial" w:hAnsi="Arial" w:cs="Arial"/>
                <w:sz w:val="18"/>
                <w:szCs w:val="18"/>
              </w:rPr>
              <w:t>Have any</w:t>
            </w:r>
            <w:r w:rsidR="00355E2A" w:rsidRPr="00AD40FC">
              <w:rPr>
                <w:rFonts w:ascii="Arial" w:hAnsi="Arial" w:cs="Arial"/>
                <w:sz w:val="18"/>
                <w:szCs w:val="18"/>
              </w:rPr>
              <w:t xml:space="preserve"> current members of Leadership (as defined in the Glossary) or Senior Investment Professionals (as defined in </w:t>
            </w:r>
            <w:r w:rsidR="00453ACB" w:rsidRPr="00AD40FC">
              <w:rPr>
                <w:rFonts w:ascii="Arial" w:hAnsi="Arial" w:cs="Arial"/>
                <w:sz w:val="18"/>
                <w:szCs w:val="18"/>
              </w:rPr>
              <w:t xml:space="preserve">the </w:t>
            </w:r>
            <w:r w:rsidR="00355E2A" w:rsidRPr="00AD40FC">
              <w:rPr>
                <w:rFonts w:ascii="Arial" w:hAnsi="Arial" w:cs="Arial"/>
                <w:sz w:val="18"/>
                <w:szCs w:val="18"/>
              </w:rPr>
              <w:t xml:space="preserve">Glossary) </w:t>
            </w:r>
            <w:r w:rsidRPr="00AD40FC">
              <w:rPr>
                <w:rFonts w:ascii="Arial" w:hAnsi="Arial" w:cs="Arial"/>
                <w:sz w:val="18"/>
                <w:szCs w:val="18"/>
              </w:rPr>
              <w:t xml:space="preserve">at the Firm </w:t>
            </w:r>
            <w:r w:rsidR="0004051B" w:rsidRPr="00AD40FC">
              <w:rPr>
                <w:rFonts w:ascii="Arial" w:hAnsi="Arial" w:cs="Arial"/>
                <w:sz w:val="18"/>
                <w:szCs w:val="18"/>
              </w:rPr>
              <w:t>ever</w:t>
            </w:r>
            <w:r w:rsidRPr="00AD40FC">
              <w:rPr>
                <w:rFonts w:ascii="Arial" w:hAnsi="Arial" w:cs="Arial"/>
                <w:sz w:val="18"/>
                <w:szCs w:val="18"/>
              </w:rPr>
              <w:t xml:space="preserve"> failed to make payments under any secured or unsecured indebtedness?</w:t>
            </w:r>
          </w:p>
        </w:tc>
        <w:sdt>
          <w:sdtPr>
            <w:rPr>
              <w:rFonts w:ascii="Arial" w:hAnsi="Arial" w:cs="Arial"/>
              <w:sz w:val="18"/>
              <w:szCs w:val="18"/>
            </w:rPr>
            <w:id w:val="1030066489"/>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496563E" w14:textId="3D28B8D8"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6771824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46778714" w14:textId="3210A058"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21FF5E47"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6F9B7880"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10E88F5C" w14:textId="61D5BDC0" w:rsidR="0036131E" w:rsidRPr="00AD40FC" w:rsidRDefault="0036131E" w:rsidP="00182BD7">
            <w:pPr>
              <w:pStyle w:val="ListNumber"/>
              <w:numPr>
                <w:ilvl w:val="2"/>
                <w:numId w:val="64"/>
              </w:numPr>
              <w:tabs>
                <w:tab w:val="left" w:pos="1800"/>
              </w:tabs>
              <w:spacing w:after="120"/>
              <w:jc w:val="both"/>
              <w:rPr>
                <w:rFonts w:ascii="Arial" w:hAnsi="Arial" w:cs="Arial"/>
                <w:sz w:val="18"/>
                <w:szCs w:val="18"/>
              </w:rPr>
            </w:pPr>
            <w:r w:rsidRPr="00AD40FC">
              <w:rPr>
                <w:rFonts w:ascii="Arial" w:hAnsi="Arial" w:cs="Arial"/>
                <w:sz w:val="18"/>
                <w:szCs w:val="18"/>
              </w:rPr>
              <w:t xml:space="preserve">Describe any situation where </w:t>
            </w:r>
            <w:r w:rsidR="00355E2A" w:rsidRPr="00AD40FC">
              <w:rPr>
                <w:rFonts w:ascii="Arial" w:hAnsi="Arial" w:cs="Arial"/>
                <w:sz w:val="18"/>
                <w:szCs w:val="18"/>
              </w:rPr>
              <w:t>any current members of Leadership</w:t>
            </w:r>
            <w:r w:rsidR="00EB3E3C" w:rsidRPr="00AD40FC">
              <w:rPr>
                <w:rFonts w:ascii="Arial" w:hAnsi="Arial" w:cs="Arial"/>
                <w:sz w:val="18"/>
                <w:szCs w:val="18"/>
              </w:rPr>
              <w:t xml:space="preserve"> </w:t>
            </w:r>
            <w:r w:rsidR="00355E2A" w:rsidRPr="00AD40FC">
              <w:rPr>
                <w:rFonts w:ascii="Arial" w:hAnsi="Arial" w:cs="Arial"/>
                <w:sz w:val="18"/>
                <w:szCs w:val="18"/>
              </w:rPr>
              <w:t xml:space="preserve">or Senior Investment Professionals </w:t>
            </w:r>
            <w:r w:rsidRPr="00AD40FC">
              <w:rPr>
                <w:rFonts w:ascii="Arial" w:hAnsi="Arial" w:cs="Arial"/>
                <w:sz w:val="18"/>
                <w:szCs w:val="18"/>
              </w:rPr>
              <w:t>at the Firm have ever failed to make payments under any secured or unsecured indebtedness.</w:t>
            </w:r>
          </w:p>
          <w:p w14:paraId="3370981D" w14:textId="77777777" w:rsidR="0036131E" w:rsidRPr="00AD40FC" w:rsidRDefault="0036131E" w:rsidP="0036131E">
            <w:pPr>
              <w:spacing w:after="80"/>
              <w:jc w:val="both"/>
              <w:rPr>
                <w:rFonts w:ascii="Arial" w:hAnsi="Arial" w:cs="Arial"/>
                <w:i/>
                <w:iCs/>
                <w:sz w:val="18"/>
                <w:szCs w:val="18"/>
              </w:rPr>
            </w:pPr>
          </w:p>
          <w:p w14:paraId="4B1FE775" w14:textId="52236899" w:rsidR="0036131E" w:rsidRPr="00AD40FC" w:rsidRDefault="0036131E" w:rsidP="0036131E">
            <w:pPr>
              <w:spacing w:after="80"/>
              <w:jc w:val="both"/>
              <w:rPr>
                <w:rFonts w:ascii="Arial" w:hAnsi="Arial" w:cs="Arial"/>
                <w:sz w:val="18"/>
                <w:szCs w:val="18"/>
              </w:rPr>
            </w:pPr>
            <w:r w:rsidRPr="00AD40FC">
              <w:rPr>
                <w:rFonts w:ascii="Arial" w:hAnsi="Arial" w:cs="Arial"/>
                <w:i/>
                <w:iCs/>
                <w:sz w:val="18"/>
                <w:szCs w:val="18"/>
              </w:rPr>
              <w:t>Answer here</w:t>
            </w:r>
          </w:p>
        </w:tc>
      </w:tr>
      <w:tr w:rsidR="0036131E" w:rsidRPr="00282D13" w14:paraId="54E8AC6E"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380AB68A" w14:textId="6F4C5DB9"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3</w:t>
            </w:r>
          </w:p>
        </w:tc>
        <w:tc>
          <w:tcPr>
            <w:tcW w:w="9388" w:type="dxa"/>
            <w:tcBorders>
              <w:top w:val="single" w:sz="4" w:space="0" w:color="auto"/>
              <w:left w:val="single" w:sz="4" w:space="0" w:color="auto"/>
              <w:bottom w:val="single" w:sz="4" w:space="0" w:color="auto"/>
              <w:right w:val="single" w:sz="4" w:space="0" w:color="auto"/>
            </w:tcBorders>
            <w:vAlign w:val="center"/>
          </w:tcPr>
          <w:p w14:paraId="0E09AFF1" w14:textId="630CF4E6" w:rsidR="0036131E" w:rsidRPr="00AD40FC" w:rsidRDefault="0036131E" w:rsidP="0036131E">
            <w:pPr>
              <w:spacing w:after="80"/>
              <w:jc w:val="both"/>
              <w:rPr>
                <w:rFonts w:ascii="Arial" w:hAnsi="Arial" w:cs="Arial"/>
                <w:sz w:val="18"/>
                <w:szCs w:val="18"/>
              </w:rPr>
            </w:pPr>
            <w:r w:rsidRPr="00AD40FC">
              <w:rPr>
                <w:rFonts w:ascii="Arial" w:hAnsi="Arial" w:cs="Arial"/>
                <w:sz w:val="18"/>
                <w:szCs w:val="18"/>
              </w:rPr>
              <w:t xml:space="preserve">Have any former </w:t>
            </w:r>
            <w:r w:rsidR="00355E2A" w:rsidRPr="00AD40FC">
              <w:rPr>
                <w:rFonts w:ascii="Arial" w:hAnsi="Arial" w:cs="Arial"/>
                <w:sz w:val="18"/>
                <w:szCs w:val="18"/>
              </w:rPr>
              <w:t>members of Leadership</w:t>
            </w:r>
            <w:r w:rsidR="00EB3E3C" w:rsidRPr="00AD40FC">
              <w:rPr>
                <w:rFonts w:ascii="Arial" w:hAnsi="Arial" w:cs="Arial"/>
                <w:sz w:val="18"/>
                <w:szCs w:val="18"/>
              </w:rPr>
              <w:t xml:space="preserve"> </w:t>
            </w:r>
            <w:r w:rsidR="00355E2A" w:rsidRPr="00AD40FC">
              <w:rPr>
                <w:rFonts w:ascii="Arial" w:hAnsi="Arial" w:cs="Arial"/>
                <w:sz w:val="18"/>
                <w:szCs w:val="18"/>
              </w:rPr>
              <w:t>or Senior Investment Professionals</w:t>
            </w:r>
            <w:r w:rsidR="00EB3E3C" w:rsidRPr="00AD40FC">
              <w:rPr>
                <w:rFonts w:ascii="Arial" w:hAnsi="Arial" w:cs="Arial"/>
                <w:sz w:val="18"/>
                <w:szCs w:val="18"/>
              </w:rPr>
              <w:t xml:space="preserve"> </w:t>
            </w:r>
            <w:r w:rsidRPr="00AD40FC">
              <w:rPr>
                <w:rFonts w:ascii="Arial" w:hAnsi="Arial" w:cs="Arial"/>
                <w:sz w:val="18"/>
                <w:szCs w:val="18"/>
              </w:rPr>
              <w:t xml:space="preserve">at the Firm (while employed by the Firm) failed to make payments under any secured or unsecured indebtedness </w:t>
            </w:r>
            <w:r w:rsidR="004E4F4F" w:rsidRPr="00AD40FC">
              <w:rPr>
                <w:rFonts w:ascii="Arial" w:hAnsi="Arial" w:cs="Arial"/>
                <w:sz w:val="18"/>
                <w:szCs w:val="18"/>
              </w:rPr>
              <w:t>during</w:t>
            </w:r>
            <w:r w:rsidRPr="00AD40FC">
              <w:rPr>
                <w:rFonts w:ascii="Arial" w:hAnsi="Arial" w:cs="Arial"/>
                <w:sz w:val="18"/>
                <w:szCs w:val="18"/>
              </w:rPr>
              <w:t xml:space="preserve"> the last five years?</w:t>
            </w:r>
          </w:p>
        </w:tc>
        <w:sdt>
          <w:sdtPr>
            <w:rPr>
              <w:rFonts w:ascii="Arial" w:hAnsi="Arial" w:cs="Arial"/>
              <w:sz w:val="18"/>
              <w:szCs w:val="18"/>
            </w:rPr>
            <w:id w:val="253562041"/>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24AF61EE" w14:textId="1DF483E0"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43854271"/>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774CB5D5" w14:textId="7C3F202E" w:rsidR="0036131E" w:rsidRPr="00282D13" w:rsidRDefault="0036131E" w:rsidP="0036131E">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6131E" w:rsidRPr="00282D13" w14:paraId="0A01ABC2"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5592AADB"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2A9CE77" w14:textId="23F2F988" w:rsidR="0036131E" w:rsidRPr="00AD40FC" w:rsidRDefault="0036131E" w:rsidP="00182BD7">
            <w:pPr>
              <w:pStyle w:val="ListParagraph"/>
              <w:numPr>
                <w:ilvl w:val="2"/>
                <w:numId w:val="79"/>
              </w:numPr>
              <w:spacing w:after="80"/>
              <w:jc w:val="both"/>
              <w:rPr>
                <w:rFonts w:ascii="Arial" w:hAnsi="Arial" w:cs="Arial"/>
                <w:sz w:val="18"/>
                <w:szCs w:val="18"/>
              </w:rPr>
            </w:pPr>
            <w:r w:rsidRPr="00AD40FC">
              <w:rPr>
                <w:rFonts w:ascii="Arial" w:hAnsi="Arial" w:cs="Arial"/>
                <w:sz w:val="18"/>
                <w:szCs w:val="18"/>
              </w:rPr>
              <w:t xml:space="preserve">Describe any situation where any former </w:t>
            </w:r>
            <w:r w:rsidR="00453ACB" w:rsidRPr="00AD40FC">
              <w:rPr>
                <w:rFonts w:ascii="Arial" w:hAnsi="Arial" w:cs="Arial"/>
                <w:sz w:val="18"/>
                <w:szCs w:val="18"/>
              </w:rPr>
              <w:t>members of Leadership or Senior Investment Professionals</w:t>
            </w:r>
            <w:r w:rsidR="00EB3E3C" w:rsidRPr="00AD40FC">
              <w:rPr>
                <w:rFonts w:ascii="Arial" w:hAnsi="Arial" w:cs="Arial"/>
                <w:sz w:val="18"/>
                <w:szCs w:val="18"/>
              </w:rPr>
              <w:t xml:space="preserve"> </w:t>
            </w:r>
            <w:r w:rsidR="00453ACB" w:rsidRPr="00AD40FC">
              <w:rPr>
                <w:rFonts w:ascii="Arial" w:hAnsi="Arial" w:cs="Arial"/>
                <w:sz w:val="18"/>
                <w:szCs w:val="18"/>
              </w:rPr>
              <w:t xml:space="preserve">at the Firm (while employed by the Firm) </w:t>
            </w:r>
            <w:r w:rsidRPr="00AD40FC">
              <w:rPr>
                <w:rFonts w:ascii="Arial" w:hAnsi="Arial" w:cs="Arial"/>
                <w:sz w:val="18"/>
                <w:szCs w:val="18"/>
              </w:rPr>
              <w:t xml:space="preserve">failed to make payments under any secured or unsecured indebtedness </w:t>
            </w:r>
            <w:r w:rsidR="004E4F4F" w:rsidRPr="00AD40FC">
              <w:rPr>
                <w:rFonts w:ascii="Arial" w:hAnsi="Arial" w:cs="Arial"/>
                <w:sz w:val="18"/>
                <w:szCs w:val="18"/>
              </w:rPr>
              <w:t>during</w:t>
            </w:r>
            <w:r w:rsidRPr="00AD40FC">
              <w:rPr>
                <w:rFonts w:ascii="Arial" w:hAnsi="Arial" w:cs="Arial"/>
                <w:sz w:val="18"/>
                <w:szCs w:val="18"/>
              </w:rPr>
              <w:t xml:space="preserve"> the last five years.</w:t>
            </w:r>
          </w:p>
          <w:p w14:paraId="14F48A8D" w14:textId="77777777" w:rsidR="0036131E" w:rsidRPr="00AD40FC" w:rsidRDefault="0036131E" w:rsidP="0036131E">
            <w:pPr>
              <w:spacing w:after="80"/>
              <w:jc w:val="both"/>
              <w:rPr>
                <w:rFonts w:ascii="Arial" w:hAnsi="Arial" w:cs="Arial"/>
                <w:i/>
                <w:iCs/>
                <w:sz w:val="18"/>
                <w:szCs w:val="18"/>
              </w:rPr>
            </w:pPr>
          </w:p>
          <w:p w14:paraId="1A27F57E" w14:textId="151D96EA" w:rsidR="0036131E" w:rsidRPr="00AD40FC" w:rsidRDefault="0036131E" w:rsidP="0036131E">
            <w:pPr>
              <w:spacing w:after="80"/>
              <w:jc w:val="both"/>
              <w:rPr>
                <w:rFonts w:ascii="Arial" w:hAnsi="Arial" w:cs="Arial"/>
                <w:sz w:val="18"/>
                <w:szCs w:val="18"/>
              </w:rPr>
            </w:pPr>
            <w:r w:rsidRPr="00AD40FC">
              <w:rPr>
                <w:rFonts w:ascii="Arial" w:hAnsi="Arial" w:cs="Arial"/>
                <w:i/>
                <w:iCs/>
                <w:sz w:val="18"/>
                <w:szCs w:val="18"/>
              </w:rPr>
              <w:t>Answer here</w:t>
            </w:r>
          </w:p>
        </w:tc>
      </w:tr>
      <w:tr w:rsidR="0036131E" w:rsidRPr="00282D13" w14:paraId="344FBECF"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7BE9C862" w14:textId="0364E914"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4</w:t>
            </w:r>
          </w:p>
        </w:tc>
        <w:tc>
          <w:tcPr>
            <w:tcW w:w="9388" w:type="dxa"/>
            <w:tcBorders>
              <w:top w:val="single" w:sz="4" w:space="0" w:color="auto"/>
              <w:left w:val="single" w:sz="4" w:space="0" w:color="auto"/>
              <w:bottom w:val="single" w:sz="4" w:space="0" w:color="auto"/>
              <w:right w:val="single" w:sz="4" w:space="0" w:color="auto"/>
            </w:tcBorders>
            <w:vAlign w:val="center"/>
          </w:tcPr>
          <w:p w14:paraId="52B94B97" w14:textId="0B2C328C" w:rsidR="0036131E" w:rsidRPr="00AD40FC" w:rsidRDefault="0036131E" w:rsidP="0036131E">
            <w:pPr>
              <w:spacing w:after="80"/>
              <w:jc w:val="both"/>
              <w:rPr>
                <w:rFonts w:ascii="Arial" w:hAnsi="Arial" w:cs="Arial"/>
                <w:sz w:val="18"/>
                <w:szCs w:val="18"/>
              </w:rPr>
            </w:pPr>
            <w:r w:rsidRPr="00AD40FC">
              <w:rPr>
                <w:rFonts w:ascii="Arial" w:hAnsi="Arial" w:cs="Arial"/>
                <w:sz w:val="18"/>
                <w:szCs w:val="18"/>
              </w:rPr>
              <w:t xml:space="preserve">Has the Firm or any affiliated entity </w:t>
            </w:r>
            <w:r w:rsidR="0004051B" w:rsidRPr="00AD40FC">
              <w:rPr>
                <w:rFonts w:ascii="Arial" w:hAnsi="Arial" w:cs="Arial"/>
                <w:sz w:val="18"/>
                <w:szCs w:val="18"/>
              </w:rPr>
              <w:t>ever</w:t>
            </w:r>
            <w:r w:rsidRPr="00AD40FC">
              <w:rPr>
                <w:rFonts w:ascii="Arial" w:hAnsi="Arial" w:cs="Arial"/>
                <w:sz w:val="18"/>
                <w:szCs w:val="18"/>
              </w:rPr>
              <w:t xml:space="preserve"> filed for bankruptcy?</w:t>
            </w:r>
          </w:p>
        </w:tc>
        <w:sdt>
          <w:sdtPr>
            <w:rPr>
              <w:rFonts w:ascii="Arial" w:hAnsi="Arial" w:cs="Arial"/>
              <w:sz w:val="18"/>
              <w:szCs w:val="18"/>
            </w:rPr>
            <w:id w:val="1342282541"/>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2995C097" w14:textId="5209FEB1"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4964264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710A276F" w14:textId="4F4DFB2D"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021B5C03"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35DD76EE"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7D92CAD" w14:textId="27138E2B" w:rsidR="0036131E" w:rsidRPr="00476869" w:rsidRDefault="0036131E" w:rsidP="00182BD7">
            <w:pPr>
              <w:pStyle w:val="ListParagraph"/>
              <w:numPr>
                <w:ilvl w:val="2"/>
                <w:numId w:val="65"/>
              </w:numPr>
              <w:spacing w:after="80"/>
              <w:jc w:val="both"/>
              <w:rPr>
                <w:rFonts w:ascii="Arial" w:hAnsi="Arial" w:cs="Arial"/>
                <w:sz w:val="18"/>
                <w:szCs w:val="18"/>
              </w:rPr>
            </w:pPr>
            <w:r w:rsidRPr="00476869">
              <w:rPr>
                <w:rFonts w:ascii="Arial" w:hAnsi="Arial" w:cs="Arial"/>
                <w:sz w:val="18"/>
                <w:szCs w:val="18"/>
              </w:rPr>
              <w:t xml:space="preserve">Describe any situation where the Firm or any of its affiliated entities has filed for bankruptcy. </w:t>
            </w:r>
          </w:p>
          <w:p w14:paraId="17DCF820" w14:textId="18C52DE7" w:rsidR="0036131E" w:rsidRDefault="0036131E" w:rsidP="0036131E">
            <w:pPr>
              <w:pStyle w:val="ListParagraph"/>
              <w:spacing w:after="80"/>
              <w:ind w:left="784"/>
              <w:jc w:val="both"/>
              <w:rPr>
                <w:rFonts w:ascii="Arial" w:hAnsi="Arial" w:cs="Arial"/>
                <w:sz w:val="18"/>
                <w:szCs w:val="18"/>
              </w:rPr>
            </w:pPr>
          </w:p>
          <w:p w14:paraId="5F7EB0B0" w14:textId="77777777" w:rsidR="0036131E" w:rsidRPr="00774A3E" w:rsidRDefault="0036131E" w:rsidP="0036131E">
            <w:pPr>
              <w:pStyle w:val="ListParagraph"/>
              <w:spacing w:after="80"/>
              <w:ind w:left="784"/>
              <w:jc w:val="both"/>
              <w:rPr>
                <w:rFonts w:ascii="Arial" w:hAnsi="Arial" w:cs="Arial"/>
                <w:sz w:val="18"/>
                <w:szCs w:val="18"/>
              </w:rPr>
            </w:pPr>
          </w:p>
          <w:p w14:paraId="7D3F57E1" w14:textId="110F6D33" w:rsidR="0036131E" w:rsidRPr="00774A3E" w:rsidRDefault="0036131E" w:rsidP="0036131E">
            <w:pPr>
              <w:pStyle w:val="ListParagraph"/>
              <w:spacing w:after="80"/>
              <w:ind w:left="64"/>
              <w:jc w:val="both"/>
              <w:rPr>
                <w:rFonts w:ascii="Arial" w:hAnsi="Arial" w:cs="Arial"/>
                <w:sz w:val="18"/>
                <w:szCs w:val="18"/>
              </w:rPr>
            </w:pPr>
            <w:r w:rsidRPr="00774A3E">
              <w:rPr>
                <w:rFonts w:ascii="Arial" w:hAnsi="Arial" w:cs="Arial"/>
                <w:i/>
                <w:iCs/>
                <w:sz w:val="18"/>
                <w:szCs w:val="18"/>
              </w:rPr>
              <w:t>Answer here</w:t>
            </w:r>
          </w:p>
        </w:tc>
      </w:tr>
      <w:tr w:rsidR="0036131E" w:rsidRPr="00282D13" w14:paraId="2605FC6E"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7257CCD5" w14:textId="6ED0827D"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5</w:t>
            </w:r>
          </w:p>
        </w:tc>
        <w:tc>
          <w:tcPr>
            <w:tcW w:w="9388" w:type="dxa"/>
            <w:tcBorders>
              <w:top w:val="single" w:sz="4" w:space="0" w:color="auto"/>
              <w:left w:val="single" w:sz="4" w:space="0" w:color="auto"/>
              <w:bottom w:val="single" w:sz="4" w:space="0" w:color="auto"/>
              <w:right w:val="single" w:sz="4" w:space="0" w:color="auto"/>
            </w:tcBorders>
            <w:vAlign w:val="center"/>
          </w:tcPr>
          <w:p w14:paraId="2D5A0C14" w14:textId="593FE55C"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Have any current </w:t>
            </w:r>
            <w:r w:rsidR="00453ACB" w:rsidRPr="00C6756C">
              <w:rPr>
                <w:rFonts w:ascii="Arial" w:hAnsi="Arial" w:cs="Arial"/>
                <w:sz w:val="18"/>
                <w:szCs w:val="18"/>
              </w:rPr>
              <w:t>member</w:t>
            </w:r>
            <w:r w:rsidR="00453ACB">
              <w:rPr>
                <w:rFonts w:ascii="Arial" w:hAnsi="Arial" w:cs="Arial"/>
                <w:sz w:val="18"/>
                <w:szCs w:val="18"/>
              </w:rPr>
              <w:t>s</w:t>
            </w:r>
            <w:r w:rsidR="00453ACB" w:rsidRPr="00C6756C">
              <w:rPr>
                <w:rFonts w:ascii="Arial" w:hAnsi="Arial" w:cs="Arial"/>
                <w:sz w:val="18"/>
                <w:szCs w:val="18"/>
              </w:rPr>
              <w:t xml:space="preserve"> of Leadership or Senior Investment Professionals</w:t>
            </w:r>
            <w:r w:rsidR="00EB3E3C">
              <w:rPr>
                <w:rFonts w:ascii="Arial" w:hAnsi="Arial" w:cs="Arial"/>
                <w:sz w:val="18"/>
                <w:szCs w:val="18"/>
              </w:rPr>
              <w:t xml:space="preserve"> </w:t>
            </w:r>
            <w:r w:rsidR="00453ACB" w:rsidRPr="00282D13">
              <w:rPr>
                <w:rFonts w:ascii="Arial" w:hAnsi="Arial" w:cs="Arial"/>
                <w:sz w:val="18"/>
                <w:szCs w:val="18"/>
              </w:rPr>
              <w:t xml:space="preserve">at the </w:t>
            </w:r>
            <w:r w:rsidR="00453ACB" w:rsidRPr="001B7851">
              <w:rPr>
                <w:rFonts w:ascii="Arial" w:hAnsi="Arial" w:cs="Arial"/>
                <w:sz w:val="18"/>
                <w:szCs w:val="18"/>
              </w:rPr>
              <w:t xml:space="preserve">Firm </w:t>
            </w:r>
            <w:r w:rsidR="0004051B" w:rsidRPr="001B7851">
              <w:rPr>
                <w:rFonts w:ascii="Arial" w:hAnsi="Arial" w:cs="Arial"/>
                <w:sz w:val="18"/>
                <w:szCs w:val="18"/>
              </w:rPr>
              <w:t>ever</w:t>
            </w:r>
            <w:r w:rsidRPr="001B7851">
              <w:rPr>
                <w:rFonts w:ascii="Arial" w:hAnsi="Arial" w:cs="Arial"/>
                <w:sz w:val="18"/>
                <w:szCs w:val="18"/>
              </w:rPr>
              <w:t xml:space="preserve"> filed for</w:t>
            </w:r>
            <w:r w:rsidRPr="00282D13">
              <w:rPr>
                <w:rFonts w:ascii="Arial" w:hAnsi="Arial" w:cs="Arial"/>
                <w:sz w:val="18"/>
                <w:szCs w:val="18"/>
              </w:rPr>
              <w:t xml:space="preserve"> bankruptcy?</w:t>
            </w:r>
          </w:p>
        </w:tc>
        <w:sdt>
          <w:sdtPr>
            <w:rPr>
              <w:rFonts w:ascii="Arial" w:hAnsi="Arial" w:cs="Arial"/>
              <w:sz w:val="18"/>
              <w:szCs w:val="18"/>
            </w:rPr>
            <w:id w:val="-214901501"/>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28E291D" w14:textId="2E4BB1B6"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09329204"/>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52CC332C" w14:textId="1427971E"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04663CC7" w14:textId="77777777" w:rsidTr="00C423E5">
        <w:trPr>
          <w:cantSplit/>
          <w:trHeight w:val="487"/>
        </w:trPr>
        <w:tc>
          <w:tcPr>
            <w:tcW w:w="808" w:type="dxa"/>
            <w:tcBorders>
              <w:top w:val="single" w:sz="4" w:space="0" w:color="auto"/>
              <w:left w:val="single" w:sz="4" w:space="0" w:color="auto"/>
              <w:bottom w:val="single" w:sz="4" w:space="0" w:color="auto"/>
              <w:right w:val="single" w:sz="4" w:space="0" w:color="auto"/>
            </w:tcBorders>
            <w:vAlign w:val="center"/>
          </w:tcPr>
          <w:p w14:paraId="7EBB9EE4" w14:textId="77777777" w:rsidR="0036131E" w:rsidRPr="00282D13" w:rsidRDefault="0036131E" w:rsidP="0036131E">
            <w:pPr>
              <w:spacing w:after="80"/>
              <w:jc w:val="center"/>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F1BDBD9" w14:textId="1639FD7D" w:rsidR="0036131E" w:rsidRPr="008660B9" w:rsidRDefault="0036131E" w:rsidP="008660B9">
            <w:pPr>
              <w:spacing w:after="80"/>
              <w:ind w:left="795" w:hanging="795"/>
              <w:jc w:val="both"/>
              <w:rPr>
                <w:rFonts w:ascii="Arial" w:hAnsi="Arial" w:cs="Arial"/>
                <w:sz w:val="18"/>
                <w:szCs w:val="18"/>
              </w:rPr>
            </w:pPr>
            <w:r w:rsidRPr="008660B9">
              <w:rPr>
                <w:rFonts w:ascii="Arial" w:hAnsi="Arial" w:cs="Arial"/>
                <w:sz w:val="18"/>
                <w:szCs w:val="18"/>
              </w:rPr>
              <w:t>1.1</w:t>
            </w:r>
            <w:r w:rsidR="00476869" w:rsidRPr="008660B9">
              <w:rPr>
                <w:rFonts w:ascii="Arial" w:hAnsi="Arial" w:cs="Arial"/>
                <w:sz w:val="18"/>
                <w:szCs w:val="18"/>
              </w:rPr>
              <w:t>5.1</w:t>
            </w:r>
            <w:r w:rsidR="008660B9">
              <w:rPr>
                <w:rFonts w:ascii="Arial" w:hAnsi="Arial" w:cs="Arial"/>
                <w:sz w:val="18"/>
                <w:szCs w:val="18"/>
              </w:rPr>
              <w:t xml:space="preserve">   </w:t>
            </w:r>
            <w:r w:rsidRPr="008660B9">
              <w:rPr>
                <w:rFonts w:ascii="Arial" w:hAnsi="Arial" w:cs="Arial"/>
                <w:sz w:val="18"/>
                <w:szCs w:val="18"/>
              </w:rPr>
              <w:t xml:space="preserve">Describe any situation where current </w:t>
            </w:r>
            <w:r w:rsidR="00453ACB" w:rsidRPr="008660B9">
              <w:rPr>
                <w:rFonts w:ascii="Arial" w:hAnsi="Arial" w:cs="Arial"/>
                <w:sz w:val="18"/>
                <w:szCs w:val="18"/>
              </w:rPr>
              <w:t>members of Leadership</w:t>
            </w:r>
            <w:r w:rsidR="00EB3E3C">
              <w:rPr>
                <w:rFonts w:ascii="Arial" w:hAnsi="Arial" w:cs="Arial"/>
                <w:sz w:val="18"/>
                <w:szCs w:val="18"/>
              </w:rPr>
              <w:t xml:space="preserve"> </w:t>
            </w:r>
            <w:r w:rsidR="00453ACB" w:rsidRPr="008660B9">
              <w:rPr>
                <w:rFonts w:ascii="Arial" w:hAnsi="Arial" w:cs="Arial"/>
                <w:sz w:val="18"/>
                <w:szCs w:val="18"/>
              </w:rPr>
              <w:t>or Senior Investment Professionals</w:t>
            </w:r>
            <w:r w:rsidR="00EB3E3C">
              <w:rPr>
                <w:rFonts w:ascii="Arial" w:hAnsi="Arial" w:cs="Arial"/>
                <w:sz w:val="18"/>
                <w:szCs w:val="18"/>
              </w:rPr>
              <w:t xml:space="preserve"> </w:t>
            </w:r>
            <w:r w:rsidR="00453ACB" w:rsidRPr="008660B9">
              <w:rPr>
                <w:rFonts w:ascii="Arial" w:hAnsi="Arial" w:cs="Arial"/>
                <w:sz w:val="18"/>
                <w:szCs w:val="18"/>
              </w:rPr>
              <w:t xml:space="preserve">at the Firm </w:t>
            </w:r>
            <w:r w:rsidRPr="008660B9">
              <w:rPr>
                <w:rFonts w:ascii="Arial" w:hAnsi="Arial" w:cs="Arial"/>
                <w:sz w:val="18"/>
                <w:szCs w:val="18"/>
              </w:rPr>
              <w:t>ever filed for bankruptcy.</w:t>
            </w:r>
          </w:p>
          <w:p w14:paraId="26272DBA" w14:textId="77777777" w:rsidR="0036131E" w:rsidRPr="00282D13" w:rsidRDefault="0036131E" w:rsidP="0036131E">
            <w:pPr>
              <w:spacing w:after="80"/>
              <w:jc w:val="both"/>
              <w:rPr>
                <w:rFonts w:ascii="Arial" w:hAnsi="Arial" w:cs="Arial"/>
                <w:i/>
                <w:iCs/>
                <w:sz w:val="18"/>
                <w:szCs w:val="18"/>
              </w:rPr>
            </w:pPr>
          </w:p>
          <w:p w14:paraId="5B7A784E" w14:textId="3F1F12F6"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62A083D3"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1EF50AA7" w14:textId="54F4FA3E"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6</w:t>
            </w:r>
          </w:p>
        </w:tc>
        <w:tc>
          <w:tcPr>
            <w:tcW w:w="9388" w:type="dxa"/>
            <w:tcBorders>
              <w:top w:val="single" w:sz="4" w:space="0" w:color="auto"/>
              <w:left w:val="single" w:sz="4" w:space="0" w:color="auto"/>
              <w:bottom w:val="single" w:sz="4" w:space="0" w:color="auto"/>
              <w:right w:val="single" w:sz="4" w:space="0" w:color="auto"/>
            </w:tcBorders>
            <w:vAlign w:val="center"/>
          </w:tcPr>
          <w:p w14:paraId="39A66F2D" w14:textId="6EBB9D0E"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Have any former </w:t>
            </w:r>
            <w:r w:rsidR="00453ACB" w:rsidRPr="00C6756C">
              <w:rPr>
                <w:rFonts w:ascii="Arial" w:hAnsi="Arial" w:cs="Arial"/>
                <w:sz w:val="18"/>
                <w:szCs w:val="18"/>
              </w:rPr>
              <w:t>member</w:t>
            </w:r>
            <w:r w:rsidR="00453ACB">
              <w:rPr>
                <w:rFonts w:ascii="Arial" w:hAnsi="Arial" w:cs="Arial"/>
                <w:sz w:val="18"/>
                <w:szCs w:val="18"/>
              </w:rPr>
              <w:t>s</w:t>
            </w:r>
            <w:r w:rsidR="00453ACB" w:rsidRPr="00C6756C">
              <w:rPr>
                <w:rFonts w:ascii="Arial" w:hAnsi="Arial" w:cs="Arial"/>
                <w:sz w:val="18"/>
                <w:szCs w:val="18"/>
              </w:rPr>
              <w:t xml:space="preserve"> of Leadership</w:t>
            </w:r>
            <w:r w:rsidR="00EB3E3C">
              <w:rPr>
                <w:rFonts w:ascii="Arial" w:hAnsi="Arial" w:cs="Arial"/>
                <w:sz w:val="18"/>
                <w:szCs w:val="18"/>
              </w:rPr>
              <w:t xml:space="preserve"> </w:t>
            </w:r>
            <w:r w:rsidR="00453ACB" w:rsidRPr="00C6756C">
              <w:rPr>
                <w:rFonts w:ascii="Arial" w:hAnsi="Arial" w:cs="Arial"/>
                <w:sz w:val="18"/>
                <w:szCs w:val="18"/>
              </w:rPr>
              <w:t>or Senior Investment Professionals</w:t>
            </w:r>
            <w:r w:rsidR="00EB3E3C">
              <w:rPr>
                <w:rFonts w:ascii="Arial" w:hAnsi="Arial" w:cs="Arial"/>
                <w:sz w:val="18"/>
                <w:szCs w:val="18"/>
              </w:rPr>
              <w:t xml:space="preserve"> </w:t>
            </w:r>
            <w:r w:rsidR="00453ACB" w:rsidRPr="00282D13">
              <w:rPr>
                <w:rFonts w:ascii="Arial" w:hAnsi="Arial" w:cs="Arial"/>
                <w:sz w:val="18"/>
                <w:szCs w:val="18"/>
              </w:rPr>
              <w:t>at the Firm (while employed by the Firm</w:t>
            </w:r>
            <w:r w:rsidR="00453ACB" w:rsidRPr="00355E2A">
              <w:rPr>
                <w:rFonts w:ascii="Arial" w:hAnsi="Arial" w:cs="Arial"/>
                <w:sz w:val="18"/>
                <w:szCs w:val="18"/>
              </w:rPr>
              <w:t>)</w:t>
            </w:r>
            <w:r w:rsidR="004E4F4F" w:rsidRPr="00355E2A">
              <w:rPr>
                <w:rFonts w:ascii="Arial" w:hAnsi="Arial" w:cs="Arial"/>
                <w:sz w:val="18"/>
                <w:szCs w:val="18"/>
              </w:rPr>
              <w:t xml:space="preserve"> </w:t>
            </w:r>
            <w:r w:rsidRPr="00355E2A">
              <w:rPr>
                <w:rFonts w:ascii="Arial" w:hAnsi="Arial" w:cs="Arial"/>
                <w:sz w:val="18"/>
                <w:szCs w:val="18"/>
              </w:rPr>
              <w:t>filed</w:t>
            </w:r>
            <w:r w:rsidRPr="00282D13">
              <w:rPr>
                <w:rFonts w:ascii="Arial" w:hAnsi="Arial" w:cs="Arial"/>
                <w:sz w:val="18"/>
                <w:szCs w:val="18"/>
              </w:rPr>
              <w:t xml:space="preserve"> for bankruptcy </w:t>
            </w:r>
            <w:r>
              <w:rPr>
                <w:rFonts w:ascii="Arial" w:hAnsi="Arial" w:cs="Arial"/>
                <w:sz w:val="18"/>
                <w:szCs w:val="18"/>
              </w:rPr>
              <w:t>during</w:t>
            </w:r>
            <w:r w:rsidRPr="00282D13">
              <w:rPr>
                <w:rFonts w:ascii="Arial" w:hAnsi="Arial" w:cs="Arial"/>
                <w:sz w:val="18"/>
                <w:szCs w:val="18"/>
              </w:rPr>
              <w:t xml:space="preserve"> the last five years?</w:t>
            </w:r>
          </w:p>
        </w:tc>
        <w:sdt>
          <w:sdtPr>
            <w:rPr>
              <w:rFonts w:ascii="Arial" w:hAnsi="Arial" w:cs="Arial"/>
              <w:sz w:val="18"/>
              <w:szCs w:val="18"/>
            </w:rPr>
            <w:id w:val="1216851313"/>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4103E844" w14:textId="0EB527EA"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12362082"/>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4DF24727" w14:textId="53B31550"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0D570D20"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0DC707AA"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7E04F58" w14:textId="3A3A9073" w:rsidR="0036131E" w:rsidRDefault="0036131E" w:rsidP="00182BD7">
            <w:pPr>
              <w:pStyle w:val="ListNumber"/>
              <w:numPr>
                <w:ilvl w:val="2"/>
                <w:numId w:val="66"/>
              </w:numPr>
              <w:spacing w:after="120"/>
              <w:jc w:val="both"/>
              <w:rPr>
                <w:rFonts w:ascii="Arial" w:hAnsi="Arial" w:cs="Arial"/>
                <w:sz w:val="18"/>
                <w:szCs w:val="18"/>
              </w:rPr>
            </w:pPr>
            <w:r w:rsidRPr="00282D13">
              <w:rPr>
                <w:rFonts w:ascii="Arial" w:hAnsi="Arial" w:cs="Arial"/>
                <w:sz w:val="18"/>
                <w:szCs w:val="18"/>
              </w:rPr>
              <w:t xml:space="preserve">Describe any situation where former </w:t>
            </w:r>
            <w:r w:rsidR="00453ACB" w:rsidRPr="00C6756C">
              <w:rPr>
                <w:rFonts w:ascii="Arial" w:hAnsi="Arial" w:cs="Arial"/>
                <w:sz w:val="18"/>
                <w:szCs w:val="18"/>
              </w:rPr>
              <w:t>member</w:t>
            </w:r>
            <w:r w:rsidR="00453ACB">
              <w:rPr>
                <w:rFonts w:ascii="Arial" w:hAnsi="Arial" w:cs="Arial"/>
                <w:sz w:val="18"/>
                <w:szCs w:val="18"/>
              </w:rPr>
              <w:t>s</w:t>
            </w:r>
            <w:r w:rsidR="00453ACB" w:rsidRPr="00C6756C">
              <w:rPr>
                <w:rFonts w:ascii="Arial" w:hAnsi="Arial" w:cs="Arial"/>
                <w:sz w:val="18"/>
                <w:szCs w:val="18"/>
              </w:rPr>
              <w:t xml:space="preserve"> of Leadership</w:t>
            </w:r>
            <w:r w:rsidR="00EB3E3C">
              <w:rPr>
                <w:rFonts w:ascii="Arial" w:hAnsi="Arial" w:cs="Arial"/>
                <w:sz w:val="18"/>
                <w:szCs w:val="18"/>
              </w:rPr>
              <w:t xml:space="preserve"> </w:t>
            </w:r>
            <w:r w:rsidR="00453ACB" w:rsidRPr="00C6756C">
              <w:rPr>
                <w:rFonts w:ascii="Arial" w:hAnsi="Arial" w:cs="Arial"/>
                <w:sz w:val="18"/>
                <w:szCs w:val="18"/>
              </w:rPr>
              <w:t>or Senior Investment Professionals</w:t>
            </w:r>
            <w:r w:rsidR="00EB3E3C">
              <w:rPr>
                <w:rFonts w:ascii="Arial" w:hAnsi="Arial" w:cs="Arial"/>
                <w:sz w:val="18"/>
                <w:szCs w:val="18"/>
              </w:rPr>
              <w:t xml:space="preserve"> </w:t>
            </w:r>
            <w:r w:rsidR="00453ACB" w:rsidRPr="00282D13">
              <w:rPr>
                <w:rFonts w:ascii="Arial" w:hAnsi="Arial" w:cs="Arial"/>
                <w:sz w:val="18"/>
                <w:szCs w:val="18"/>
              </w:rPr>
              <w:t>at the Firm (while employed by the Firm</w:t>
            </w:r>
            <w:r w:rsidR="00453ACB" w:rsidRPr="00355E2A">
              <w:rPr>
                <w:rFonts w:ascii="Arial" w:hAnsi="Arial" w:cs="Arial"/>
                <w:sz w:val="18"/>
                <w:szCs w:val="18"/>
              </w:rPr>
              <w:t>)</w:t>
            </w:r>
            <w:r w:rsidR="00453ACB">
              <w:rPr>
                <w:rFonts w:ascii="Arial" w:hAnsi="Arial" w:cs="Arial"/>
                <w:sz w:val="18"/>
                <w:szCs w:val="18"/>
              </w:rPr>
              <w:t xml:space="preserve"> </w:t>
            </w:r>
            <w:r w:rsidRPr="00282D13">
              <w:rPr>
                <w:rFonts w:ascii="Arial" w:hAnsi="Arial" w:cs="Arial"/>
                <w:sz w:val="18"/>
                <w:szCs w:val="18"/>
              </w:rPr>
              <w:t xml:space="preserve">filed for bankruptcy </w:t>
            </w:r>
            <w:r>
              <w:rPr>
                <w:rFonts w:ascii="Arial" w:hAnsi="Arial" w:cs="Arial"/>
                <w:sz w:val="18"/>
                <w:szCs w:val="18"/>
              </w:rPr>
              <w:t xml:space="preserve">during </w:t>
            </w:r>
            <w:r w:rsidRPr="00282D13">
              <w:rPr>
                <w:rFonts w:ascii="Arial" w:hAnsi="Arial" w:cs="Arial"/>
                <w:sz w:val="18"/>
                <w:szCs w:val="18"/>
              </w:rPr>
              <w:t xml:space="preserve">the last five years. </w:t>
            </w:r>
          </w:p>
          <w:p w14:paraId="349F2C46" w14:textId="77777777" w:rsidR="0036131E" w:rsidRPr="00282D13" w:rsidRDefault="0036131E" w:rsidP="0036131E">
            <w:pPr>
              <w:pStyle w:val="ListNumber"/>
              <w:numPr>
                <w:ilvl w:val="0"/>
                <w:numId w:val="0"/>
              </w:numPr>
              <w:spacing w:after="120"/>
              <w:ind w:left="720"/>
              <w:jc w:val="both"/>
              <w:rPr>
                <w:rFonts w:ascii="Arial" w:hAnsi="Arial" w:cs="Arial"/>
                <w:sz w:val="18"/>
                <w:szCs w:val="18"/>
              </w:rPr>
            </w:pPr>
          </w:p>
          <w:p w14:paraId="020ED03B" w14:textId="6350BDB5"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6A0B5E73"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4EB1BFA2" w14:textId="134C7E59"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76869">
              <w:rPr>
                <w:rFonts w:ascii="Arial" w:hAnsi="Arial" w:cs="Arial"/>
                <w:sz w:val="18"/>
                <w:szCs w:val="18"/>
              </w:rPr>
              <w:t>7</w:t>
            </w:r>
          </w:p>
        </w:tc>
        <w:tc>
          <w:tcPr>
            <w:tcW w:w="9388" w:type="dxa"/>
            <w:tcBorders>
              <w:top w:val="single" w:sz="4" w:space="0" w:color="auto"/>
              <w:left w:val="single" w:sz="4" w:space="0" w:color="auto"/>
              <w:bottom w:val="single" w:sz="4" w:space="0" w:color="auto"/>
              <w:right w:val="single" w:sz="4" w:space="0" w:color="auto"/>
            </w:tcBorders>
            <w:vAlign w:val="center"/>
          </w:tcPr>
          <w:p w14:paraId="1411821F" w14:textId="7C34BF6F"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Will the Firm or any </w:t>
            </w:r>
            <w:r w:rsidR="00453ACB" w:rsidRPr="00C6756C">
              <w:rPr>
                <w:rFonts w:ascii="Arial" w:hAnsi="Arial" w:cs="Arial"/>
                <w:sz w:val="18"/>
                <w:szCs w:val="18"/>
              </w:rPr>
              <w:t>member</w:t>
            </w:r>
            <w:r w:rsidR="00453ACB">
              <w:rPr>
                <w:rFonts w:ascii="Arial" w:hAnsi="Arial" w:cs="Arial"/>
                <w:sz w:val="18"/>
                <w:szCs w:val="18"/>
              </w:rPr>
              <w:t>s</w:t>
            </w:r>
            <w:r w:rsidR="00453ACB" w:rsidRPr="00C6756C">
              <w:rPr>
                <w:rFonts w:ascii="Arial" w:hAnsi="Arial" w:cs="Arial"/>
                <w:sz w:val="18"/>
                <w:szCs w:val="18"/>
              </w:rPr>
              <w:t xml:space="preserve"> of Leadership</w:t>
            </w:r>
            <w:r w:rsidR="00EB3E3C">
              <w:rPr>
                <w:rFonts w:ascii="Arial" w:hAnsi="Arial" w:cs="Arial"/>
                <w:sz w:val="18"/>
                <w:szCs w:val="18"/>
              </w:rPr>
              <w:t xml:space="preserve"> </w:t>
            </w:r>
            <w:r w:rsidR="00453ACB" w:rsidRPr="00C6756C">
              <w:rPr>
                <w:rFonts w:ascii="Arial" w:hAnsi="Arial" w:cs="Arial"/>
                <w:sz w:val="18"/>
                <w:szCs w:val="18"/>
              </w:rPr>
              <w:t>or Senior Investment Professionals</w:t>
            </w:r>
            <w:r w:rsidR="00EB3E3C">
              <w:rPr>
                <w:rFonts w:ascii="Arial" w:hAnsi="Arial" w:cs="Arial"/>
                <w:sz w:val="18"/>
                <w:szCs w:val="18"/>
              </w:rPr>
              <w:t xml:space="preserve"> </w:t>
            </w:r>
            <w:r w:rsidRPr="00282D13">
              <w:rPr>
                <w:rFonts w:ascii="Arial" w:hAnsi="Arial" w:cs="Arial"/>
                <w:sz w:val="18"/>
                <w:szCs w:val="18"/>
              </w:rPr>
              <w:t xml:space="preserve">conduct outside business activities, advisory or </w:t>
            </w:r>
            <w:r w:rsidR="00E47F1E">
              <w:rPr>
                <w:rFonts w:ascii="Arial" w:hAnsi="Arial" w:cs="Arial"/>
                <w:sz w:val="18"/>
                <w:szCs w:val="18"/>
              </w:rPr>
              <w:t>i</w:t>
            </w:r>
            <w:r w:rsidRPr="00282D13">
              <w:rPr>
                <w:rFonts w:ascii="Arial" w:hAnsi="Arial" w:cs="Arial"/>
                <w:sz w:val="18"/>
                <w:szCs w:val="18"/>
              </w:rPr>
              <w:t>nvestment management activities during the investment period of the Fund?</w:t>
            </w:r>
          </w:p>
        </w:tc>
        <w:sdt>
          <w:sdtPr>
            <w:rPr>
              <w:rFonts w:ascii="Arial" w:hAnsi="Arial" w:cs="Arial"/>
              <w:sz w:val="18"/>
              <w:szCs w:val="18"/>
            </w:rPr>
            <w:id w:val="508036443"/>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EB991AF" w14:textId="7777777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95812924"/>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3016F025" w14:textId="7777777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0B21472D" w14:textId="77777777" w:rsidTr="00D91F96">
        <w:trPr>
          <w:cantSplit/>
          <w:trHeight w:val="487"/>
        </w:trPr>
        <w:tc>
          <w:tcPr>
            <w:tcW w:w="808" w:type="dxa"/>
            <w:tcBorders>
              <w:top w:val="single" w:sz="4" w:space="0" w:color="auto"/>
              <w:left w:val="single" w:sz="4" w:space="0" w:color="auto"/>
              <w:bottom w:val="single" w:sz="4" w:space="0" w:color="auto"/>
              <w:right w:val="single" w:sz="4" w:space="0" w:color="auto"/>
            </w:tcBorders>
          </w:tcPr>
          <w:p w14:paraId="2AA20957"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63FD8FD9" w14:textId="5A92D90F" w:rsidR="0036131E" w:rsidRPr="00282D13" w:rsidRDefault="004F57F9" w:rsidP="008660B9">
            <w:pPr>
              <w:spacing w:after="80"/>
              <w:ind w:left="704" w:hanging="704"/>
              <w:jc w:val="both"/>
              <w:rPr>
                <w:rFonts w:ascii="Arial" w:hAnsi="Arial" w:cs="Arial"/>
                <w:sz w:val="18"/>
                <w:szCs w:val="18"/>
              </w:rPr>
            </w:pPr>
            <w:r>
              <w:rPr>
                <w:rFonts w:ascii="Arial" w:hAnsi="Arial" w:cs="Arial"/>
                <w:sz w:val="18"/>
                <w:szCs w:val="18"/>
              </w:rPr>
              <w:t>1.17.1</w:t>
            </w:r>
            <w:r w:rsidR="00291B20">
              <w:rPr>
                <w:rFonts w:ascii="Arial" w:hAnsi="Arial" w:cs="Arial"/>
                <w:sz w:val="18"/>
                <w:szCs w:val="18"/>
              </w:rPr>
              <w:t xml:space="preserve">   </w:t>
            </w:r>
            <w:r w:rsidR="0036131E" w:rsidRPr="00282D13">
              <w:rPr>
                <w:rFonts w:ascii="Arial" w:hAnsi="Arial" w:cs="Arial"/>
                <w:sz w:val="18"/>
                <w:szCs w:val="18"/>
              </w:rPr>
              <w:t xml:space="preserve">Describe any outside business activities, advisory or investment management activities of the Firm or </w:t>
            </w:r>
            <w:r w:rsidR="00275676">
              <w:rPr>
                <w:rFonts w:ascii="Arial" w:hAnsi="Arial" w:cs="Arial"/>
                <w:sz w:val="18"/>
                <w:szCs w:val="18"/>
              </w:rPr>
              <w:t xml:space="preserve">any </w:t>
            </w:r>
            <w:r w:rsidR="00275676" w:rsidRPr="00C6756C">
              <w:rPr>
                <w:rFonts w:ascii="Arial" w:hAnsi="Arial" w:cs="Arial"/>
                <w:sz w:val="18"/>
                <w:szCs w:val="18"/>
              </w:rPr>
              <w:t>member</w:t>
            </w:r>
            <w:r w:rsidR="00275676">
              <w:rPr>
                <w:rFonts w:ascii="Arial" w:hAnsi="Arial" w:cs="Arial"/>
                <w:sz w:val="18"/>
                <w:szCs w:val="18"/>
              </w:rPr>
              <w:t>s</w:t>
            </w:r>
            <w:r w:rsidR="00275676" w:rsidRPr="00C6756C">
              <w:rPr>
                <w:rFonts w:ascii="Arial" w:hAnsi="Arial" w:cs="Arial"/>
                <w:sz w:val="18"/>
                <w:szCs w:val="18"/>
              </w:rPr>
              <w:t xml:space="preserve"> of Leadership</w:t>
            </w:r>
            <w:r w:rsidR="00EB3E3C">
              <w:rPr>
                <w:rFonts w:ascii="Arial" w:hAnsi="Arial" w:cs="Arial"/>
                <w:sz w:val="18"/>
                <w:szCs w:val="18"/>
              </w:rPr>
              <w:t xml:space="preserve"> </w:t>
            </w:r>
            <w:r w:rsidR="00275676" w:rsidRPr="00C6756C">
              <w:rPr>
                <w:rFonts w:ascii="Arial" w:hAnsi="Arial" w:cs="Arial"/>
                <w:sz w:val="18"/>
                <w:szCs w:val="18"/>
              </w:rPr>
              <w:t>or Senior Investment Professionals</w:t>
            </w:r>
            <w:r w:rsidR="00275676">
              <w:rPr>
                <w:rFonts w:ascii="Arial" w:hAnsi="Arial" w:cs="Arial"/>
                <w:sz w:val="18"/>
                <w:szCs w:val="18"/>
              </w:rPr>
              <w:t>.</w:t>
            </w:r>
          </w:p>
          <w:p w14:paraId="204036FD" w14:textId="77777777" w:rsidR="0036131E" w:rsidRPr="00282D13" w:rsidRDefault="0036131E" w:rsidP="0036131E">
            <w:pPr>
              <w:spacing w:after="80"/>
              <w:jc w:val="both"/>
              <w:rPr>
                <w:rFonts w:ascii="Arial" w:hAnsi="Arial" w:cs="Arial"/>
                <w:sz w:val="18"/>
                <w:szCs w:val="18"/>
              </w:rPr>
            </w:pPr>
          </w:p>
          <w:p w14:paraId="6255A82A" w14:textId="2EB8DAF3"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49818A1E" w14:textId="77777777" w:rsidTr="00D91F96">
        <w:trPr>
          <w:cantSplit/>
          <w:trHeight w:val="685"/>
        </w:trPr>
        <w:tc>
          <w:tcPr>
            <w:tcW w:w="808" w:type="dxa"/>
            <w:tcBorders>
              <w:top w:val="single" w:sz="4" w:space="0" w:color="auto"/>
              <w:left w:val="single" w:sz="4" w:space="0" w:color="auto"/>
              <w:bottom w:val="single" w:sz="4" w:space="0" w:color="auto"/>
              <w:right w:val="single" w:sz="4" w:space="0" w:color="auto"/>
            </w:tcBorders>
          </w:tcPr>
          <w:p w14:paraId="51335EFB" w14:textId="0FAD39C2"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F57F9">
              <w:rPr>
                <w:rFonts w:ascii="Arial" w:hAnsi="Arial" w:cs="Arial"/>
                <w:sz w:val="18"/>
                <w:szCs w:val="18"/>
              </w:rPr>
              <w:t>8</w:t>
            </w:r>
          </w:p>
        </w:tc>
        <w:tc>
          <w:tcPr>
            <w:tcW w:w="9388" w:type="dxa"/>
            <w:tcBorders>
              <w:top w:val="single" w:sz="4" w:space="0" w:color="auto"/>
              <w:left w:val="single" w:sz="4" w:space="0" w:color="auto"/>
              <w:bottom w:val="single" w:sz="4" w:space="0" w:color="auto"/>
              <w:right w:val="single" w:sz="4" w:space="0" w:color="auto"/>
            </w:tcBorders>
            <w:vAlign w:val="center"/>
          </w:tcPr>
          <w:p w14:paraId="3ACFB107" w14:textId="10B23EBB"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Will the Firm or any </w:t>
            </w:r>
            <w:r w:rsidR="00275676" w:rsidRPr="00C6756C">
              <w:rPr>
                <w:rFonts w:ascii="Arial" w:hAnsi="Arial" w:cs="Arial"/>
                <w:sz w:val="18"/>
                <w:szCs w:val="18"/>
              </w:rPr>
              <w:t>member</w:t>
            </w:r>
            <w:r w:rsidR="00275676">
              <w:rPr>
                <w:rFonts w:ascii="Arial" w:hAnsi="Arial" w:cs="Arial"/>
                <w:sz w:val="18"/>
                <w:szCs w:val="18"/>
              </w:rPr>
              <w:t>s</w:t>
            </w:r>
            <w:r w:rsidR="00275676" w:rsidRPr="00C6756C">
              <w:rPr>
                <w:rFonts w:ascii="Arial" w:hAnsi="Arial" w:cs="Arial"/>
                <w:sz w:val="18"/>
                <w:szCs w:val="18"/>
              </w:rPr>
              <w:t xml:space="preserve"> of Leadership</w:t>
            </w:r>
            <w:r w:rsidR="00EB3E3C">
              <w:rPr>
                <w:rFonts w:ascii="Arial" w:hAnsi="Arial" w:cs="Arial"/>
                <w:sz w:val="18"/>
                <w:szCs w:val="18"/>
              </w:rPr>
              <w:t xml:space="preserve"> </w:t>
            </w:r>
            <w:r w:rsidR="00275676" w:rsidRPr="00C6756C">
              <w:rPr>
                <w:rFonts w:ascii="Arial" w:hAnsi="Arial" w:cs="Arial"/>
                <w:sz w:val="18"/>
                <w:szCs w:val="18"/>
              </w:rPr>
              <w:t>or Senior Investment Professionals</w:t>
            </w:r>
            <w:r w:rsidR="00EB3E3C">
              <w:rPr>
                <w:rFonts w:ascii="Arial" w:hAnsi="Arial" w:cs="Arial"/>
                <w:sz w:val="18"/>
                <w:szCs w:val="18"/>
              </w:rPr>
              <w:t xml:space="preserve"> </w:t>
            </w:r>
            <w:r w:rsidRPr="00282D13">
              <w:rPr>
                <w:rFonts w:ascii="Arial" w:hAnsi="Arial" w:cs="Arial"/>
                <w:sz w:val="18"/>
                <w:szCs w:val="18"/>
              </w:rPr>
              <w:t>conduct outside activities (non-profit, academic, etc.) that are expected to take-up a significant (approx. ≥ 20%) amount of time during the investment period of the Fund?</w:t>
            </w:r>
          </w:p>
        </w:tc>
        <w:sdt>
          <w:sdtPr>
            <w:rPr>
              <w:rFonts w:ascii="Arial" w:hAnsi="Arial" w:cs="Arial"/>
              <w:sz w:val="18"/>
              <w:szCs w:val="18"/>
            </w:rPr>
            <w:id w:val="221646826"/>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4CC73E52" w14:textId="3C840223"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3398530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12AEB565" w14:textId="4CB4365B"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60A1BD92" w14:textId="77777777" w:rsidTr="00D91F96">
        <w:trPr>
          <w:cantSplit/>
          <w:trHeight w:val="685"/>
        </w:trPr>
        <w:tc>
          <w:tcPr>
            <w:tcW w:w="808" w:type="dxa"/>
            <w:tcBorders>
              <w:top w:val="single" w:sz="4" w:space="0" w:color="auto"/>
              <w:left w:val="single" w:sz="4" w:space="0" w:color="auto"/>
              <w:bottom w:val="single" w:sz="4" w:space="0" w:color="auto"/>
              <w:right w:val="single" w:sz="4" w:space="0" w:color="auto"/>
            </w:tcBorders>
          </w:tcPr>
          <w:p w14:paraId="6EDBC383"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37D77F5D" w14:textId="0ACDA951" w:rsidR="0036131E" w:rsidRDefault="0036131E" w:rsidP="00182BD7">
            <w:pPr>
              <w:pStyle w:val="ListNumber"/>
              <w:numPr>
                <w:ilvl w:val="2"/>
                <w:numId w:val="67"/>
              </w:numPr>
              <w:tabs>
                <w:tab w:val="left" w:pos="1800"/>
              </w:tabs>
              <w:spacing w:after="120"/>
              <w:jc w:val="both"/>
              <w:rPr>
                <w:rFonts w:ascii="Arial" w:hAnsi="Arial" w:cs="Arial"/>
                <w:sz w:val="18"/>
                <w:szCs w:val="18"/>
              </w:rPr>
            </w:pPr>
            <w:r w:rsidRPr="00282D13">
              <w:rPr>
                <w:rFonts w:ascii="Arial" w:hAnsi="Arial" w:cs="Arial"/>
                <w:sz w:val="18"/>
                <w:szCs w:val="18"/>
              </w:rPr>
              <w:t xml:space="preserve">Describe any additional outside activities (non-profit, academic, etc.) of the Firm or </w:t>
            </w:r>
            <w:r w:rsidR="00275676">
              <w:rPr>
                <w:rFonts w:ascii="Arial" w:hAnsi="Arial" w:cs="Arial"/>
                <w:sz w:val="18"/>
                <w:szCs w:val="18"/>
              </w:rPr>
              <w:t xml:space="preserve">any </w:t>
            </w:r>
            <w:r w:rsidR="00275676" w:rsidRPr="00C6756C">
              <w:rPr>
                <w:rFonts w:ascii="Arial" w:hAnsi="Arial" w:cs="Arial"/>
                <w:sz w:val="18"/>
                <w:szCs w:val="18"/>
              </w:rPr>
              <w:t>member</w:t>
            </w:r>
            <w:r w:rsidR="00275676">
              <w:rPr>
                <w:rFonts w:ascii="Arial" w:hAnsi="Arial" w:cs="Arial"/>
                <w:sz w:val="18"/>
                <w:szCs w:val="18"/>
              </w:rPr>
              <w:t>s</w:t>
            </w:r>
            <w:r w:rsidR="00275676" w:rsidRPr="00C6756C">
              <w:rPr>
                <w:rFonts w:ascii="Arial" w:hAnsi="Arial" w:cs="Arial"/>
                <w:sz w:val="18"/>
                <w:szCs w:val="18"/>
              </w:rPr>
              <w:t xml:space="preserve"> of Leadership</w:t>
            </w:r>
            <w:r w:rsidR="00DF15B4">
              <w:rPr>
                <w:rFonts w:ascii="Arial" w:hAnsi="Arial" w:cs="Arial"/>
                <w:sz w:val="18"/>
                <w:szCs w:val="18"/>
              </w:rPr>
              <w:t xml:space="preserve"> </w:t>
            </w:r>
            <w:r w:rsidR="00275676" w:rsidRPr="00C6756C">
              <w:rPr>
                <w:rFonts w:ascii="Arial" w:hAnsi="Arial" w:cs="Arial"/>
                <w:sz w:val="18"/>
                <w:szCs w:val="18"/>
              </w:rPr>
              <w:t>or Senior Investment Professionals</w:t>
            </w:r>
            <w:r w:rsidR="0081704B">
              <w:rPr>
                <w:rFonts w:ascii="Arial" w:hAnsi="Arial" w:cs="Arial"/>
                <w:sz w:val="18"/>
                <w:szCs w:val="18"/>
              </w:rPr>
              <w:t xml:space="preserve"> </w:t>
            </w:r>
            <w:r w:rsidRPr="00282D13">
              <w:rPr>
                <w:rFonts w:ascii="Arial" w:hAnsi="Arial" w:cs="Arial"/>
                <w:sz w:val="18"/>
                <w:szCs w:val="18"/>
              </w:rPr>
              <w:t>that are expected to take-up a significant (approx. ≥ 20%) amount of time during the investment period of the Fund. Include the associated time commitments for each activity.</w:t>
            </w:r>
          </w:p>
          <w:p w14:paraId="11BD9212" w14:textId="77777777" w:rsidR="0036131E" w:rsidRPr="00282D13" w:rsidRDefault="0036131E" w:rsidP="0036131E">
            <w:pPr>
              <w:pStyle w:val="ListNumber"/>
              <w:numPr>
                <w:ilvl w:val="0"/>
                <w:numId w:val="0"/>
              </w:numPr>
              <w:tabs>
                <w:tab w:val="left" w:pos="1800"/>
              </w:tabs>
              <w:spacing w:after="120"/>
              <w:ind w:left="720"/>
              <w:jc w:val="both"/>
              <w:rPr>
                <w:rFonts w:ascii="Arial" w:hAnsi="Arial" w:cs="Arial"/>
                <w:sz w:val="18"/>
                <w:szCs w:val="18"/>
              </w:rPr>
            </w:pPr>
          </w:p>
          <w:p w14:paraId="0B0F2F99" w14:textId="613DF3AA"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6EEE2489" w14:textId="77777777" w:rsidTr="00D91F96">
        <w:trPr>
          <w:cantSplit/>
          <w:trHeight w:val="396"/>
        </w:trPr>
        <w:tc>
          <w:tcPr>
            <w:tcW w:w="808" w:type="dxa"/>
            <w:tcBorders>
              <w:top w:val="single" w:sz="4" w:space="0" w:color="auto"/>
              <w:left w:val="single" w:sz="4" w:space="0" w:color="auto"/>
              <w:right w:val="single" w:sz="4" w:space="0" w:color="auto"/>
            </w:tcBorders>
          </w:tcPr>
          <w:p w14:paraId="31E98AB6" w14:textId="74B9B109" w:rsidR="0036131E" w:rsidRPr="00282D13" w:rsidRDefault="0036131E" w:rsidP="00D91F96">
            <w:pPr>
              <w:spacing w:after="80"/>
              <w:rPr>
                <w:rFonts w:ascii="Arial" w:hAnsi="Arial" w:cs="Arial"/>
                <w:sz w:val="18"/>
                <w:szCs w:val="18"/>
              </w:rPr>
            </w:pPr>
            <w:r w:rsidRPr="00282D13">
              <w:rPr>
                <w:rFonts w:ascii="Arial" w:hAnsi="Arial" w:cs="Arial"/>
                <w:sz w:val="18"/>
                <w:szCs w:val="18"/>
              </w:rPr>
              <w:t>1.1</w:t>
            </w:r>
            <w:r w:rsidR="004F57F9">
              <w:rPr>
                <w:rFonts w:ascii="Arial" w:hAnsi="Arial" w:cs="Arial"/>
                <w:sz w:val="18"/>
                <w:szCs w:val="18"/>
              </w:rPr>
              <w:t>9</w:t>
            </w:r>
          </w:p>
        </w:tc>
        <w:tc>
          <w:tcPr>
            <w:tcW w:w="9388" w:type="dxa"/>
            <w:tcBorders>
              <w:top w:val="single" w:sz="4" w:space="0" w:color="auto"/>
              <w:left w:val="single" w:sz="4" w:space="0" w:color="auto"/>
              <w:bottom w:val="single" w:sz="4" w:space="0" w:color="auto"/>
              <w:right w:val="single" w:sz="4" w:space="0" w:color="auto"/>
            </w:tcBorders>
            <w:vAlign w:val="center"/>
          </w:tcPr>
          <w:p w14:paraId="677B3EA8" w14:textId="7B2673E1" w:rsidR="0036131E" w:rsidRPr="00282D13" w:rsidRDefault="0036131E" w:rsidP="0036131E">
            <w:pPr>
              <w:pStyle w:val="ListNumber"/>
              <w:numPr>
                <w:ilvl w:val="0"/>
                <w:numId w:val="0"/>
              </w:numPr>
              <w:spacing w:after="120"/>
              <w:jc w:val="both"/>
              <w:rPr>
                <w:rFonts w:ascii="Arial" w:hAnsi="Arial" w:cs="Arial"/>
                <w:sz w:val="18"/>
                <w:szCs w:val="18"/>
              </w:rPr>
            </w:pPr>
            <w:r w:rsidRPr="00282D13">
              <w:rPr>
                <w:rFonts w:ascii="Arial" w:hAnsi="Arial" w:cs="Arial"/>
                <w:sz w:val="18"/>
                <w:szCs w:val="18"/>
              </w:rPr>
              <w:t>Is the Firm a publicly</w:t>
            </w:r>
            <w:r>
              <w:rPr>
                <w:rFonts w:ascii="Arial" w:hAnsi="Arial" w:cs="Arial"/>
                <w:sz w:val="18"/>
                <w:szCs w:val="18"/>
              </w:rPr>
              <w:t xml:space="preserve"> </w:t>
            </w:r>
            <w:r w:rsidRPr="00282D13">
              <w:rPr>
                <w:rFonts w:ascii="Arial" w:hAnsi="Arial" w:cs="Arial"/>
                <w:sz w:val="18"/>
                <w:szCs w:val="18"/>
              </w:rPr>
              <w:t>held company?</w:t>
            </w:r>
          </w:p>
        </w:tc>
        <w:sdt>
          <w:sdtPr>
            <w:rPr>
              <w:rFonts w:ascii="Arial" w:hAnsi="Arial" w:cs="Arial"/>
              <w:sz w:val="18"/>
              <w:szCs w:val="18"/>
            </w:rPr>
            <w:id w:val="1306656505"/>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E1FAB5D" w14:textId="37374E4C" w:rsidR="0036131E" w:rsidRPr="00282D13" w:rsidRDefault="0036131E" w:rsidP="0036131E">
                <w:p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15820413"/>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1FFE040D" w14:textId="61100AC1" w:rsidR="0036131E" w:rsidRPr="00282D13" w:rsidRDefault="0036131E" w:rsidP="0036131E">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6131E" w:rsidRPr="00282D13" w14:paraId="3F2CBA94"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398261A" w14:textId="13B0D71C" w:rsidR="0036131E" w:rsidRPr="00282D13" w:rsidRDefault="0036131E" w:rsidP="00D91F96">
            <w:pPr>
              <w:spacing w:after="80"/>
              <w:rPr>
                <w:rFonts w:ascii="Arial" w:hAnsi="Arial" w:cs="Arial"/>
                <w:sz w:val="18"/>
                <w:szCs w:val="18"/>
              </w:rPr>
            </w:pPr>
            <w:r w:rsidRPr="00282D13">
              <w:rPr>
                <w:rFonts w:ascii="Arial" w:hAnsi="Arial" w:cs="Arial"/>
                <w:sz w:val="18"/>
                <w:szCs w:val="18"/>
              </w:rPr>
              <w:t>1.</w:t>
            </w:r>
            <w:r w:rsidR="004F57F9">
              <w:rPr>
                <w:rFonts w:ascii="Arial" w:hAnsi="Arial" w:cs="Arial"/>
                <w:sz w:val="18"/>
                <w:szCs w:val="18"/>
              </w:rPr>
              <w:t>20</w:t>
            </w: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56C509DE" w14:textId="686A1CA1"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Provide information regarding the Firm/Management Company’s liquidity and capitalization, including that of </w:t>
            </w:r>
            <w:r w:rsidRPr="004A4B9C">
              <w:rPr>
                <w:rFonts w:ascii="Arial" w:hAnsi="Arial" w:cs="Arial"/>
                <w:sz w:val="18"/>
                <w:szCs w:val="18"/>
              </w:rPr>
              <w:t>the Parent Company</w:t>
            </w:r>
            <w:r w:rsidRPr="00282D13">
              <w:rPr>
                <w:rFonts w:ascii="Arial" w:hAnsi="Arial" w:cs="Arial"/>
                <w:sz w:val="18"/>
                <w:szCs w:val="18"/>
              </w:rPr>
              <w:t xml:space="preserve"> (if applicable), as well as any external shareholders.</w:t>
            </w:r>
          </w:p>
          <w:p w14:paraId="49D93623" w14:textId="77777777" w:rsidR="0036131E" w:rsidRPr="00282D13" w:rsidRDefault="0036131E" w:rsidP="0036131E">
            <w:pPr>
              <w:spacing w:after="80"/>
              <w:jc w:val="both"/>
              <w:rPr>
                <w:rFonts w:ascii="Arial" w:hAnsi="Arial" w:cs="Arial"/>
                <w:sz w:val="18"/>
                <w:szCs w:val="18"/>
              </w:rPr>
            </w:pPr>
          </w:p>
          <w:p w14:paraId="3346D381" w14:textId="1E23DC36"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20DF0DC6"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484B6ACD" w14:textId="6DF24753" w:rsidR="0036131E" w:rsidRPr="00282D13" w:rsidRDefault="0036131E" w:rsidP="00D91F96">
            <w:pPr>
              <w:spacing w:after="80"/>
              <w:rPr>
                <w:rFonts w:ascii="Arial" w:hAnsi="Arial" w:cs="Arial"/>
                <w:sz w:val="18"/>
                <w:szCs w:val="18"/>
              </w:rPr>
            </w:pPr>
            <w:bookmarkStart w:id="13" w:name="Q1_21"/>
            <w:r w:rsidRPr="00282D13">
              <w:rPr>
                <w:rFonts w:ascii="Arial" w:hAnsi="Arial" w:cs="Arial"/>
                <w:sz w:val="18"/>
                <w:szCs w:val="18"/>
              </w:rPr>
              <w:t>1.2</w:t>
            </w:r>
            <w:r w:rsidR="004F57F9">
              <w:rPr>
                <w:rFonts w:ascii="Arial" w:hAnsi="Arial" w:cs="Arial"/>
                <w:sz w:val="18"/>
                <w:szCs w:val="18"/>
              </w:rPr>
              <w:t>1</w:t>
            </w:r>
            <w:bookmarkEnd w:id="13"/>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D3C23D7" w14:textId="035E0A01" w:rsidR="0036131E" w:rsidRDefault="0036131E" w:rsidP="0036131E">
            <w:pPr>
              <w:pStyle w:val="ListNumber"/>
              <w:numPr>
                <w:ilvl w:val="0"/>
                <w:numId w:val="0"/>
              </w:numPr>
              <w:spacing w:after="120"/>
              <w:jc w:val="both"/>
              <w:rPr>
                <w:rFonts w:ascii="Arial" w:hAnsi="Arial" w:cs="Arial"/>
                <w:sz w:val="18"/>
                <w:szCs w:val="18"/>
              </w:rPr>
            </w:pPr>
            <w:r w:rsidRPr="00282D13">
              <w:rPr>
                <w:rFonts w:ascii="Arial" w:hAnsi="Arial" w:cs="Arial"/>
                <w:sz w:val="18"/>
                <w:szCs w:val="18"/>
              </w:rPr>
              <w:t>Provide the Firm’s annualized pro-forma budget for the period covering the life of the Fund (</w:t>
            </w:r>
            <w:hyperlink w:anchor="A71" w:history="1">
              <w:r w:rsidRPr="0016794A">
                <w:rPr>
                  <w:rStyle w:val="Hyperlink"/>
                  <w:rFonts w:ascii="Arial" w:hAnsi="Arial" w:cs="Arial"/>
                  <w:color w:val="000000" w:themeColor="text1"/>
                  <w:sz w:val="18"/>
                  <w:szCs w:val="18"/>
                </w:rPr>
                <w:t>as referenced in Appendix A</w:t>
              </w:r>
            </w:hyperlink>
            <w:r w:rsidRPr="0016794A">
              <w:rPr>
                <w:rFonts w:ascii="Arial" w:hAnsi="Arial" w:cs="Arial"/>
                <w:color w:val="000000" w:themeColor="text1"/>
                <w:sz w:val="18"/>
                <w:szCs w:val="18"/>
              </w:rPr>
              <w:t xml:space="preserve">). </w:t>
            </w:r>
          </w:p>
          <w:p w14:paraId="08F8204D" w14:textId="77777777" w:rsidR="0036131E" w:rsidRPr="00282D13" w:rsidRDefault="0036131E" w:rsidP="0036131E">
            <w:pPr>
              <w:pStyle w:val="ListNumber"/>
              <w:numPr>
                <w:ilvl w:val="0"/>
                <w:numId w:val="0"/>
              </w:numPr>
              <w:spacing w:after="120"/>
              <w:jc w:val="both"/>
              <w:rPr>
                <w:rFonts w:ascii="Arial" w:hAnsi="Arial" w:cs="Arial"/>
                <w:sz w:val="18"/>
                <w:szCs w:val="18"/>
              </w:rPr>
            </w:pPr>
          </w:p>
          <w:p w14:paraId="67A0DA2E" w14:textId="7737C81E"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4C6F1E7B"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56EF4210" w14:textId="0CE6A241"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2</w:t>
            </w:r>
          </w:p>
        </w:tc>
        <w:tc>
          <w:tcPr>
            <w:tcW w:w="9388" w:type="dxa"/>
            <w:tcBorders>
              <w:top w:val="single" w:sz="4" w:space="0" w:color="auto"/>
              <w:left w:val="single" w:sz="4" w:space="0" w:color="auto"/>
              <w:bottom w:val="single" w:sz="4" w:space="0" w:color="auto"/>
              <w:right w:val="single" w:sz="4" w:space="0" w:color="auto"/>
            </w:tcBorders>
            <w:vAlign w:val="center"/>
          </w:tcPr>
          <w:p w14:paraId="33C6553A" w14:textId="46810877"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Has the Firm or any</w:t>
            </w:r>
            <w:r w:rsidR="0081704B">
              <w:rPr>
                <w:rFonts w:ascii="Arial" w:hAnsi="Arial" w:cs="Arial"/>
                <w:sz w:val="18"/>
                <w:szCs w:val="18"/>
              </w:rPr>
              <w:t xml:space="preserve"> of</w:t>
            </w:r>
            <w:r w:rsidRPr="00282D13">
              <w:rPr>
                <w:rFonts w:ascii="Arial" w:hAnsi="Arial" w:cs="Arial"/>
                <w:sz w:val="18"/>
                <w:szCs w:val="18"/>
              </w:rPr>
              <w:t xml:space="preserve"> its Funds or </w:t>
            </w:r>
            <w:r w:rsidR="00263B4B">
              <w:rPr>
                <w:rFonts w:ascii="Arial" w:hAnsi="Arial" w:cs="Arial"/>
                <w:sz w:val="18"/>
                <w:szCs w:val="18"/>
              </w:rPr>
              <w:t>p</w:t>
            </w:r>
            <w:r w:rsidRPr="00282D13">
              <w:rPr>
                <w:rFonts w:ascii="Arial" w:hAnsi="Arial" w:cs="Arial"/>
                <w:sz w:val="18"/>
                <w:szCs w:val="18"/>
              </w:rPr>
              <w:t xml:space="preserve">ortfolio </w:t>
            </w:r>
            <w:r w:rsidR="00263B4B">
              <w:rPr>
                <w:rFonts w:ascii="Arial" w:hAnsi="Arial" w:cs="Arial"/>
                <w:sz w:val="18"/>
                <w:szCs w:val="18"/>
              </w:rPr>
              <w:t>c</w:t>
            </w:r>
            <w:r w:rsidRPr="00282D13">
              <w:rPr>
                <w:rFonts w:ascii="Arial" w:hAnsi="Arial" w:cs="Arial"/>
                <w:sz w:val="18"/>
                <w:szCs w:val="18"/>
              </w:rPr>
              <w:t xml:space="preserve">ompanies </w:t>
            </w:r>
            <w:r>
              <w:rPr>
                <w:rFonts w:ascii="Arial" w:hAnsi="Arial" w:cs="Arial"/>
                <w:sz w:val="18"/>
                <w:szCs w:val="18"/>
              </w:rPr>
              <w:t xml:space="preserve">accessed any </w:t>
            </w:r>
            <w:r w:rsidRPr="00282D13">
              <w:rPr>
                <w:rFonts w:ascii="Arial" w:hAnsi="Arial" w:cs="Arial"/>
                <w:sz w:val="18"/>
                <w:szCs w:val="18"/>
              </w:rPr>
              <w:t>government assistance programs in the last five years?</w:t>
            </w:r>
          </w:p>
        </w:tc>
        <w:sdt>
          <w:sdtPr>
            <w:rPr>
              <w:rFonts w:ascii="Arial" w:hAnsi="Arial" w:cs="Arial"/>
              <w:sz w:val="18"/>
              <w:szCs w:val="18"/>
            </w:rPr>
            <w:id w:val="1224105518"/>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5AC05DBF" w14:textId="25ED7B3F"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85444893"/>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20D953C3" w14:textId="7ED8356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446EAAF7"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3F1EBCCE"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323650DD" w14:textId="1CF1A9DE" w:rsidR="0036131E" w:rsidRPr="004F57F9" w:rsidRDefault="0036131E" w:rsidP="00182BD7">
            <w:pPr>
              <w:pStyle w:val="ListParagraph"/>
              <w:numPr>
                <w:ilvl w:val="2"/>
                <w:numId w:val="68"/>
              </w:numPr>
              <w:spacing w:after="80"/>
              <w:jc w:val="both"/>
              <w:rPr>
                <w:rFonts w:ascii="Arial" w:hAnsi="Arial" w:cs="Arial"/>
                <w:sz w:val="18"/>
                <w:szCs w:val="18"/>
              </w:rPr>
            </w:pPr>
            <w:r w:rsidRPr="004F57F9">
              <w:rPr>
                <w:rFonts w:ascii="Arial" w:hAnsi="Arial" w:cs="Arial"/>
                <w:sz w:val="18"/>
                <w:szCs w:val="18"/>
              </w:rPr>
              <w:t xml:space="preserve">Describe any government assistance programs accessed by the Firm or any of its Funds or </w:t>
            </w:r>
            <w:r w:rsidR="00263B4B">
              <w:rPr>
                <w:rFonts w:ascii="Arial" w:hAnsi="Arial" w:cs="Arial"/>
                <w:sz w:val="18"/>
                <w:szCs w:val="18"/>
              </w:rPr>
              <w:t>p</w:t>
            </w:r>
            <w:r w:rsidRPr="004F57F9">
              <w:rPr>
                <w:rFonts w:ascii="Arial" w:hAnsi="Arial" w:cs="Arial"/>
                <w:sz w:val="18"/>
                <w:szCs w:val="18"/>
              </w:rPr>
              <w:t xml:space="preserve">ortfolio </w:t>
            </w:r>
            <w:r w:rsidR="00263B4B">
              <w:rPr>
                <w:rFonts w:ascii="Arial" w:hAnsi="Arial" w:cs="Arial"/>
                <w:sz w:val="18"/>
                <w:szCs w:val="18"/>
              </w:rPr>
              <w:t>c</w:t>
            </w:r>
            <w:r w:rsidRPr="004F57F9">
              <w:rPr>
                <w:rFonts w:ascii="Arial" w:hAnsi="Arial" w:cs="Arial"/>
                <w:sz w:val="18"/>
                <w:szCs w:val="18"/>
              </w:rPr>
              <w:t>ompanies in the last five years.</w:t>
            </w:r>
          </w:p>
          <w:p w14:paraId="5811B0A9" w14:textId="77777777" w:rsidR="0036131E" w:rsidRPr="00774A3E" w:rsidRDefault="0036131E" w:rsidP="0036131E">
            <w:pPr>
              <w:spacing w:after="80"/>
              <w:jc w:val="both"/>
              <w:rPr>
                <w:rFonts w:ascii="Arial" w:hAnsi="Arial" w:cs="Arial"/>
                <w:sz w:val="18"/>
                <w:szCs w:val="18"/>
              </w:rPr>
            </w:pPr>
          </w:p>
          <w:p w14:paraId="703BE28A" w14:textId="5617BB51"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7010FB98"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5AF01D56" w14:textId="2031E9B7"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3</w:t>
            </w: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348B9A68" w14:textId="7FA63768"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Identify any government assistance programs the Firm or any of its Funds o</w:t>
            </w:r>
            <w:r w:rsidR="00F15AAE">
              <w:rPr>
                <w:rFonts w:ascii="Arial" w:hAnsi="Arial" w:cs="Arial"/>
                <w:sz w:val="18"/>
                <w:szCs w:val="18"/>
              </w:rPr>
              <w:t>r</w:t>
            </w:r>
            <w:r w:rsidRPr="00282D13">
              <w:rPr>
                <w:rFonts w:ascii="Arial" w:hAnsi="Arial" w:cs="Arial"/>
                <w:sz w:val="18"/>
                <w:szCs w:val="18"/>
              </w:rPr>
              <w:t xml:space="preserve"> </w:t>
            </w:r>
            <w:r w:rsidR="00263B4B">
              <w:rPr>
                <w:rFonts w:ascii="Arial" w:hAnsi="Arial" w:cs="Arial"/>
                <w:sz w:val="18"/>
                <w:szCs w:val="18"/>
              </w:rPr>
              <w:t>p</w:t>
            </w:r>
            <w:r w:rsidRPr="00282D13">
              <w:rPr>
                <w:rFonts w:ascii="Arial" w:hAnsi="Arial" w:cs="Arial"/>
                <w:sz w:val="18"/>
                <w:szCs w:val="18"/>
              </w:rPr>
              <w:t xml:space="preserve">ortfolio </w:t>
            </w:r>
            <w:r w:rsidR="00263B4B">
              <w:rPr>
                <w:rFonts w:ascii="Arial" w:hAnsi="Arial" w:cs="Arial"/>
                <w:sz w:val="18"/>
                <w:szCs w:val="18"/>
              </w:rPr>
              <w:t>c</w:t>
            </w:r>
            <w:r w:rsidRPr="00282D13">
              <w:rPr>
                <w:rFonts w:ascii="Arial" w:hAnsi="Arial" w:cs="Arial"/>
                <w:sz w:val="18"/>
                <w:szCs w:val="18"/>
              </w:rPr>
              <w:t>ompanies intends to receive in the future.</w:t>
            </w:r>
          </w:p>
          <w:p w14:paraId="61F6A853" w14:textId="77777777" w:rsidR="0036131E" w:rsidRPr="00282D13" w:rsidRDefault="0036131E" w:rsidP="0036131E">
            <w:pPr>
              <w:spacing w:after="80"/>
              <w:jc w:val="both"/>
              <w:rPr>
                <w:rFonts w:ascii="Arial" w:hAnsi="Arial" w:cs="Arial"/>
                <w:sz w:val="18"/>
                <w:szCs w:val="18"/>
              </w:rPr>
            </w:pPr>
          </w:p>
          <w:p w14:paraId="33C38D50" w14:textId="571CAB38"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1CC1EE3B"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62E9199C" w14:textId="6EAD69D2" w:rsidR="0036131E" w:rsidRPr="00282D13" w:rsidRDefault="0036131E" w:rsidP="00D91F96">
            <w:pPr>
              <w:spacing w:after="80"/>
              <w:rPr>
                <w:rFonts w:ascii="Arial" w:hAnsi="Arial" w:cs="Arial"/>
                <w:sz w:val="18"/>
                <w:szCs w:val="18"/>
              </w:rPr>
            </w:pPr>
            <w:r w:rsidRPr="00282D13">
              <w:rPr>
                <w:rFonts w:ascii="Arial" w:hAnsi="Arial" w:cs="Arial"/>
                <w:sz w:val="18"/>
                <w:szCs w:val="18"/>
              </w:rPr>
              <w:lastRenderedPageBreak/>
              <w:t>1.2</w:t>
            </w:r>
            <w:r w:rsidR="004F57F9">
              <w:rPr>
                <w:rFonts w:ascii="Arial" w:hAnsi="Arial" w:cs="Arial"/>
                <w:sz w:val="18"/>
                <w:szCs w:val="18"/>
              </w:rPr>
              <w:t>4</w:t>
            </w:r>
          </w:p>
        </w:tc>
        <w:tc>
          <w:tcPr>
            <w:tcW w:w="9388" w:type="dxa"/>
            <w:tcBorders>
              <w:top w:val="single" w:sz="4" w:space="0" w:color="auto"/>
              <w:left w:val="single" w:sz="4" w:space="0" w:color="auto"/>
              <w:bottom w:val="single" w:sz="4" w:space="0" w:color="auto"/>
              <w:right w:val="single" w:sz="4" w:space="0" w:color="auto"/>
            </w:tcBorders>
            <w:vAlign w:val="center"/>
          </w:tcPr>
          <w:p w14:paraId="238871E8" w14:textId="03A0BA06"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Does the Firm have dedicated human resources staff?</w:t>
            </w:r>
          </w:p>
        </w:tc>
        <w:sdt>
          <w:sdtPr>
            <w:rPr>
              <w:rFonts w:ascii="Arial" w:hAnsi="Arial" w:cs="Arial"/>
              <w:sz w:val="18"/>
              <w:szCs w:val="18"/>
            </w:rPr>
            <w:id w:val="-1005046229"/>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44868AE7" w14:textId="1F19ADCD"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08664880"/>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788B8D8A" w14:textId="372D64A5"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36D33A5F" w14:textId="77777777" w:rsidTr="00C423E5">
        <w:trPr>
          <w:cantSplit/>
          <w:trHeight w:val="396"/>
        </w:trPr>
        <w:tc>
          <w:tcPr>
            <w:tcW w:w="808" w:type="dxa"/>
            <w:tcBorders>
              <w:top w:val="single" w:sz="4" w:space="0" w:color="auto"/>
              <w:left w:val="single" w:sz="4" w:space="0" w:color="auto"/>
              <w:bottom w:val="single" w:sz="4" w:space="0" w:color="auto"/>
              <w:right w:val="single" w:sz="4" w:space="0" w:color="auto"/>
            </w:tcBorders>
            <w:vAlign w:val="center"/>
          </w:tcPr>
          <w:p w14:paraId="009A0A42" w14:textId="77777777" w:rsidR="0036131E" w:rsidRPr="00282D13" w:rsidRDefault="0036131E" w:rsidP="0036131E">
            <w:pPr>
              <w:spacing w:after="80"/>
              <w:jc w:val="center"/>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667AA2B2" w14:textId="4CD64AF4" w:rsidR="0036131E" w:rsidRPr="004F57F9" w:rsidRDefault="0036131E" w:rsidP="00182BD7">
            <w:pPr>
              <w:pStyle w:val="ListParagraph"/>
              <w:numPr>
                <w:ilvl w:val="2"/>
                <w:numId w:val="69"/>
              </w:numPr>
              <w:spacing w:after="80"/>
              <w:jc w:val="both"/>
              <w:rPr>
                <w:rFonts w:ascii="Arial" w:hAnsi="Arial" w:cs="Arial"/>
                <w:sz w:val="18"/>
                <w:szCs w:val="18"/>
              </w:rPr>
            </w:pPr>
            <w:r w:rsidRPr="004F57F9">
              <w:rPr>
                <w:rFonts w:ascii="Arial" w:hAnsi="Arial" w:cs="Arial"/>
                <w:sz w:val="18"/>
                <w:szCs w:val="18"/>
              </w:rPr>
              <w:t>Describe the role HR staff plays in the Firm. Identify the leadership, staffing levels and reporting structure of the HR organization, as well as responsibilities carried out by HR, including information on the role HR staff plays in hiring, background checks, employee engagement/satisfaction surveys and training. Provide details on any HR technology tools</w:t>
            </w:r>
            <w:r w:rsidR="008824FA">
              <w:rPr>
                <w:rFonts w:ascii="Arial" w:hAnsi="Arial" w:cs="Arial"/>
                <w:sz w:val="18"/>
                <w:szCs w:val="18"/>
              </w:rPr>
              <w:t xml:space="preserve"> </w:t>
            </w:r>
            <w:r w:rsidRPr="004F57F9">
              <w:rPr>
                <w:rFonts w:ascii="Arial" w:hAnsi="Arial" w:cs="Arial"/>
                <w:sz w:val="18"/>
                <w:szCs w:val="18"/>
              </w:rPr>
              <w:t>(e.g., software, applications, information systems or portals) (as referenced in Appendix D)</w:t>
            </w:r>
            <w:r w:rsidR="008824FA">
              <w:rPr>
                <w:rFonts w:ascii="Arial" w:hAnsi="Arial" w:cs="Arial"/>
                <w:sz w:val="18"/>
                <w:szCs w:val="18"/>
              </w:rPr>
              <w:t xml:space="preserve"> used</w:t>
            </w:r>
            <w:r w:rsidRPr="004F57F9">
              <w:rPr>
                <w:rFonts w:ascii="Arial" w:hAnsi="Arial" w:cs="Arial"/>
                <w:sz w:val="18"/>
                <w:szCs w:val="18"/>
              </w:rPr>
              <w:t xml:space="preserve">. Provide context into any additional function HR staff plays within the Firm and how conflicts of interest are addressed. </w:t>
            </w:r>
          </w:p>
          <w:p w14:paraId="35B8B5B9" w14:textId="77777777" w:rsidR="0036131E" w:rsidRPr="00282D13" w:rsidRDefault="0036131E" w:rsidP="0036131E">
            <w:pPr>
              <w:spacing w:after="80"/>
              <w:jc w:val="both"/>
              <w:rPr>
                <w:rFonts w:ascii="Arial" w:hAnsi="Arial" w:cs="Arial"/>
                <w:sz w:val="18"/>
                <w:szCs w:val="18"/>
              </w:rPr>
            </w:pPr>
          </w:p>
          <w:p w14:paraId="0926F6B5" w14:textId="01D5D0DB"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1C00D87D"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8DDBF37" w14:textId="1EAB1D75"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5</w:t>
            </w:r>
          </w:p>
        </w:tc>
        <w:tc>
          <w:tcPr>
            <w:tcW w:w="9388" w:type="dxa"/>
            <w:tcBorders>
              <w:top w:val="single" w:sz="4" w:space="0" w:color="auto"/>
              <w:left w:val="single" w:sz="4" w:space="0" w:color="auto"/>
              <w:bottom w:val="single" w:sz="4" w:space="0" w:color="auto"/>
              <w:right w:val="single" w:sz="4" w:space="0" w:color="auto"/>
            </w:tcBorders>
            <w:vAlign w:val="center"/>
          </w:tcPr>
          <w:p w14:paraId="5DFD59D9" w14:textId="3B35E809"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Does the Firm have defined values?</w:t>
            </w:r>
          </w:p>
        </w:tc>
        <w:sdt>
          <w:sdtPr>
            <w:rPr>
              <w:rFonts w:ascii="Arial" w:hAnsi="Arial" w:cs="Arial"/>
              <w:sz w:val="18"/>
              <w:szCs w:val="18"/>
            </w:rPr>
            <w:id w:val="1650789694"/>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5B6CD4DD" w14:textId="7E08334E"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47919718"/>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792F05DD" w14:textId="1BA52987"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254E46C3"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B6D3B74"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0CEBA95B" w14:textId="427DB28C" w:rsidR="0036131E" w:rsidRPr="00282D13" w:rsidRDefault="004F57F9" w:rsidP="008660B9">
            <w:pPr>
              <w:spacing w:after="80"/>
              <w:ind w:left="704" w:hanging="704"/>
              <w:jc w:val="both"/>
              <w:rPr>
                <w:rFonts w:ascii="Arial" w:hAnsi="Arial" w:cs="Arial"/>
                <w:sz w:val="18"/>
                <w:szCs w:val="18"/>
              </w:rPr>
            </w:pPr>
            <w:r>
              <w:rPr>
                <w:rFonts w:ascii="Arial" w:hAnsi="Arial" w:cs="Arial"/>
                <w:sz w:val="18"/>
                <w:szCs w:val="18"/>
              </w:rPr>
              <w:t>1.25.1</w:t>
            </w:r>
            <w:r w:rsidR="00291B20">
              <w:rPr>
                <w:rFonts w:ascii="Arial" w:hAnsi="Arial" w:cs="Arial"/>
                <w:sz w:val="18"/>
                <w:szCs w:val="18"/>
              </w:rPr>
              <w:t xml:space="preserve">   </w:t>
            </w:r>
            <w:r w:rsidR="0036131E" w:rsidRPr="00282D13">
              <w:rPr>
                <w:rFonts w:ascii="Arial" w:hAnsi="Arial" w:cs="Arial"/>
                <w:sz w:val="18"/>
                <w:szCs w:val="18"/>
              </w:rPr>
              <w:t xml:space="preserve">Provide the Firm’s defined values. Identify how the values impact the Firm’s prioritization and decision making. Provide context into where the values are a component of the Firm’s internal activities (e.g., </w:t>
            </w:r>
            <w:r w:rsidR="0036131E">
              <w:rPr>
                <w:rFonts w:ascii="Arial" w:hAnsi="Arial" w:cs="Arial"/>
                <w:sz w:val="18"/>
                <w:szCs w:val="18"/>
              </w:rPr>
              <w:t xml:space="preserve">integrated into processes such </w:t>
            </w:r>
            <w:proofErr w:type="gramStart"/>
            <w:r w:rsidR="0036131E">
              <w:rPr>
                <w:rFonts w:ascii="Arial" w:hAnsi="Arial" w:cs="Arial"/>
                <w:sz w:val="18"/>
                <w:szCs w:val="18"/>
              </w:rPr>
              <w:t xml:space="preserve">as </w:t>
            </w:r>
            <w:r w:rsidR="0036131E" w:rsidRPr="00282D13">
              <w:rPr>
                <w:rFonts w:ascii="Arial" w:hAnsi="Arial" w:cs="Arial"/>
                <w:sz w:val="18"/>
                <w:szCs w:val="18"/>
              </w:rPr>
              <w:t>recruiting,</w:t>
            </w:r>
            <w:proofErr w:type="gramEnd"/>
            <w:r w:rsidR="0036131E">
              <w:rPr>
                <w:rFonts w:ascii="Arial" w:hAnsi="Arial" w:cs="Arial"/>
                <w:sz w:val="18"/>
                <w:szCs w:val="18"/>
              </w:rPr>
              <w:t xml:space="preserve"> p</w:t>
            </w:r>
            <w:r w:rsidR="0036131E" w:rsidRPr="00282D13">
              <w:rPr>
                <w:rFonts w:ascii="Arial" w:hAnsi="Arial" w:cs="Arial"/>
                <w:sz w:val="18"/>
                <w:szCs w:val="18"/>
              </w:rPr>
              <w:t>erformance appraisal process</w:t>
            </w:r>
            <w:r w:rsidR="0036131E">
              <w:rPr>
                <w:rFonts w:ascii="Arial" w:hAnsi="Arial" w:cs="Arial"/>
                <w:sz w:val="18"/>
                <w:szCs w:val="18"/>
              </w:rPr>
              <w:t xml:space="preserve"> or </w:t>
            </w:r>
            <w:r w:rsidR="0036131E" w:rsidRPr="00282D13">
              <w:rPr>
                <w:rFonts w:ascii="Arial" w:hAnsi="Arial" w:cs="Arial"/>
                <w:sz w:val="18"/>
                <w:szCs w:val="18"/>
              </w:rPr>
              <w:t>compensation review).</w:t>
            </w:r>
          </w:p>
          <w:p w14:paraId="147CC5DC" w14:textId="77777777" w:rsidR="0036131E" w:rsidRPr="00282D13" w:rsidRDefault="0036131E" w:rsidP="0036131E">
            <w:pPr>
              <w:spacing w:after="80"/>
              <w:jc w:val="both"/>
              <w:rPr>
                <w:rFonts w:ascii="Arial" w:hAnsi="Arial" w:cs="Arial"/>
                <w:sz w:val="18"/>
                <w:szCs w:val="18"/>
              </w:rPr>
            </w:pPr>
          </w:p>
          <w:p w14:paraId="02C0461C" w14:textId="2E69014E"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6B33B97B"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1DB75AB" w14:textId="3A32E1BD"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6</w:t>
            </w:r>
          </w:p>
        </w:tc>
        <w:tc>
          <w:tcPr>
            <w:tcW w:w="9388" w:type="dxa"/>
            <w:tcBorders>
              <w:top w:val="single" w:sz="4" w:space="0" w:color="auto"/>
              <w:left w:val="single" w:sz="4" w:space="0" w:color="auto"/>
              <w:bottom w:val="single" w:sz="4" w:space="0" w:color="auto"/>
              <w:right w:val="single" w:sz="4" w:space="0" w:color="auto"/>
            </w:tcBorders>
            <w:vAlign w:val="center"/>
          </w:tcPr>
          <w:p w14:paraId="7B3DE00F" w14:textId="0D0E66CB"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Does the Firm have defined organizational goals?</w:t>
            </w:r>
          </w:p>
        </w:tc>
        <w:sdt>
          <w:sdtPr>
            <w:rPr>
              <w:rFonts w:ascii="Arial" w:hAnsi="Arial" w:cs="Arial"/>
              <w:sz w:val="18"/>
              <w:szCs w:val="18"/>
            </w:rPr>
            <w:id w:val="1230652998"/>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0FC98F78" w14:textId="24351B6E"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1992262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4291B759" w14:textId="246A185D"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4E8AA509"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1965F813" w14:textId="77777777" w:rsidR="0036131E" w:rsidRPr="00282D13" w:rsidRDefault="0036131E" w:rsidP="00D91F96">
            <w:pPr>
              <w:spacing w:after="80"/>
              <w:rPr>
                <w:rFonts w:ascii="Arial" w:hAnsi="Arial" w:cs="Arial"/>
                <w:sz w:val="18"/>
                <w:szCs w:val="18"/>
              </w:rPr>
            </w:pP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68EC429" w14:textId="221D174E" w:rsidR="0036131E" w:rsidRPr="00282D13" w:rsidRDefault="004F57F9" w:rsidP="008660B9">
            <w:pPr>
              <w:spacing w:after="80"/>
              <w:ind w:left="704" w:hanging="704"/>
              <w:jc w:val="both"/>
              <w:rPr>
                <w:rFonts w:ascii="Arial" w:hAnsi="Arial" w:cs="Arial"/>
                <w:sz w:val="18"/>
                <w:szCs w:val="18"/>
              </w:rPr>
            </w:pPr>
            <w:r>
              <w:rPr>
                <w:rFonts w:ascii="Arial" w:hAnsi="Arial" w:cs="Arial"/>
                <w:sz w:val="18"/>
                <w:szCs w:val="18"/>
              </w:rPr>
              <w:t xml:space="preserve">1.26.1 </w:t>
            </w:r>
            <w:r w:rsidR="008660B9">
              <w:rPr>
                <w:rFonts w:ascii="Arial" w:hAnsi="Arial" w:cs="Arial"/>
                <w:sz w:val="18"/>
                <w:szCs w:val="18"/>
              </w:rPr>
              <w:t xml:space="preserve">    </w:t>
            </w:r>
            <w:r w:rsidR="0036131E" w:rsidRPr="00282D13">
              <w:rPr>
                <w:rFonts w:ascii="Arial" w:hAnsi="Arial" w:cs="Arial"/>
                <w:sz w:val="18"/>
                <w:szCs w:val="18"/>
              </w:rPr>
              <w:t xml:space="preserve">Provide the Firm’s organizational goals. Identify how the goals impact the Firm’s prioritization and decision making. Provide context into where the organizational goals are a component of the Firm’s internal activities (e.g., </w:t>
            </w:r>
            <w:r w:rsidR="0036131E">
              <w:rPr>
                <w:rFonts w:ascii="Arial" w:hAnsi="Arial" w:cs="Arial"/>
                <w:sz w:val="18"/>
                <w:szCs w:val="18"/>
              </w:rPr>
              <w:t xml:space="preserve">integrated into processes such </w:t>
            </w:r>
            <w:proofErr w:type="gramStart"/>
            <w:r w:rsidR="0036131E">
              <w:rPr>
                <w:rFonts w:ascii="Arial" w:hAnsi="Arial" w:cs="Arial"/>
                <w:sz w:val="18"/>
                <w:szCs w:val="18"/>
              </w:rPr>
              <w:t>as r</w:t>
            </w:r>
            <w:r w:rsidR="0036131E" w:rsidRPr="00282D13">
              <w:rPr>
                <w:rFonts w:ascii="Arial" w:hAnsi="Arial" w:cs="Arial"/>
                <w:sz w:val="18"/>
                <w:szCs w:val="18"/>
              </w:rPr>
              <w:t>ecruiting,</w:t>
            </w:r>
            <w:proofErr w:type="gramEnd"/>
            <w:r w:rsidR="0036131E" w:rsidRPr="00282D13">
              <w:rPr>
                <w:rFonts w:ascii="Arial" w:hAnsi="Arial" w:cs="Arial"/>
                <w:sz w:val="18"/>
                <w:szCs w:val="18"/>
              </w:rPr>
              <w:t xml:space="preserve"> performance appraisal</w:t>
            </w:r>
            <w:r w:rsidR="0036131E">
              <w:rPr>
                <w:rFonts w:ascii="Arial" w:hAnsi="Arial" w:cs="Arial"/>
                <w:sz w:val="18"/>
                <w:szCs w:val="18"/>
              </w:rPr>
              <w:t xml:space="preserve"> or </w:t>
            </w:r>
            <w:r w:rsidR="0036131E" w:rsidRPr="00282D13">
              <w:rPr>
                <w:rFonts w:ascii="Arial" w:hAnsi="Arial" w:cs="Arial"/>
                <w:sz w:val="18"/>
                <w:szCs w:val="18"/>
              </w:rPr>
              <w:t>compensation review)</w:t>
            </w:r>
            <w:r w:rsidR="003F4195">
              <w:rPr>
                <w:rFonts w:ascii="Arial" w:hAnsi="Arial" w:cs="Arial"/>
                <w:sz w:val="18"/>
                <w:szCs w:val="18"/>
              </w:rPr>
              <w:t>.</w:t>
            </w:r>
          </w:p>
          <w:p w14:paraId="2BA34711" w14:textId="77777777" w:rsidR="0036131E" w:rsidRPr="00282D13" w:rsidRDefault="0036131E" w:rsidP="0036131E">
            <w:pPr>
              <w:spacing w:after="80"/>
              <w:jc w:val="both"/>
              <w:rPr>
                <w:rFonts w:ascii="Arial" w:hAnsi="Arial" w:cs="Arial"/>
                <w:sz w:val="18"/>
                <w:szCs w:val="18"/>
              </w:rPr>
            </w:pPr>
          </w:p>
          <w:p w14:paraId="4D339291" w14:textId="31EA13B8" w:rsidR="0036131E" w:rsidRPr="00282D13" w:rsidRDefault="0036131E" w:rsidP="0036131E">
            <w:pPr>
              <w:spacing w:after="80"/>
              <w:jc w:val="both"/>
              <w:rPr>
                <w:rFonts w:ascii="Arial" w:hAnsi="Arial" w:cs="Arial"/>
                <w:sz w:val="18"/>
                <w:szCs w:val="18"/>
              </w:rPr>
            </w:pPr>
            <w:r w:rsidRPr="00282D13">
              <w:rPr>
                <w:rFonts w:ascii="Arial" w:hAnsi="Arial" w:cs="Arial"/>
                <w:i/>
                <w:iCs/>
                <w:sz w:val="18"/>
                <w:szCs w:val="18"/>
              </w:rPr>
              <w:t>Answer here</w:t>
            </w:r>
          </w:p>
        </w:tc>
      </w:tr>
      <w:tr w:rsidR="0036131E" w:rsidRPr="00282D13" w14:paraId="5B012C4F"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20BE3CD2" w14:textId="6EF4BC07"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7</w:t>
            </w:r>
          </w:p>
        </w:tc>
        <w:tc>
          <w:tcPr>
            <w:tcW w:w="9388" w:type="dxa"/>
            <w:tcBorders>
              <w:top w:val="single" w:sz="4" w:space="0" w:color="auto"/>
              <w:left w:val="single" w:sz="4" w:space="0" w:color="auto"/>
              <w:bottom w:val="single" w:sz="4" w:space="0" w:color="auto"/>
              <w:right w:val="single" w:sz="4" w:space="0" w:color="auto"/>
            </w:tcBorders>
            <w:vAlign w:val="center"/>
          </w:tcPr>
          <w:p w14:paraId="3D301600" w14:textId="2D2E2564" w:rsidR="0036131E" w:rsidRPr="00282D13" w:rsidRDefault="0036131E" w:rsidP="0036131E">
            <w:pPr>
              <w:pStyle w:val="ListNumber"/>
              <w:numPr>
                <w:ilvl w:val="0"/>
                <w:numId w:val="0"/>
              </w:numPr>
              <w:tabs>
                <w:tab w:val="left" w:pos="1800"/>
              </w:tabs>
              <w:spacing w:after="120"/>
              <w:jc w:val="both"/>
              <w:rPr>
                <w:rFonts w:ascii="Arial" w:hAnsi="Arial" w:cs="Arial"/>
                <w:sz w:val="18"/>
                <w:szCs w:val="18"/>
              </w:rPr>
            </w:pPr>
            <w:r w:rsidRPr="00282D13">
              <w:rPr>
                <w:rFonts w:ascii="Arial" w:hAnsi="Arial" w:cs="Arial"/>
                <w:sz w:val="18"/>
                <w:szCs w:val="18"/>
              </w:rPr>
              <w:t>Are you willing to discuss during in-person conversations questions about negative publicity identifiable through publicly available</w:t>
            </w:r>
            <w:r>
              <w:rPr>
                <w:rFonts w:ascii="Arial" w:hAnsi="Arial" w:cs="Arial"/>
                <w:sz w:val="18"/>
                <w:szCs w:val="18"/>
              </w:rPr>
              <w:t xml:space="preserve"> information</w:t>
            </w:r>
            <w:r w:rsidRPr="00282D13">
              <w:rPr>
                <w:rFonts w:ascii="Arial" w:hAnsi="Arial" w:cs="Arial"/>
                <w:sz w:val="18"/>
                <w:szCs w:val="18"/>
              </w:rPr>
              <w:t>?</w:t>
            </w:r>
          </w:p>
        </w:tc>
        <w:sdt>
          <w:sdtPr>
            <w:rPr>
              <w:rFonts w:ascii="Arial" w:hAnsi="Arial" w:cs="Arial"/>
              <w:sz w:val="18"/>
              <w:szCs w:val="18"/>
            </w:rPr>
            <w:id w:val="-361359153"/>
            <w14:checkbox>
              <w14:checked w14:val="0"/>
              <w14:checkedState w14:val="2612" w14:font="MS Gothic"/>
              <w14:uncheckedState w14:val="2610" w14:font="MS Gothic"/>
            </w14:checkbox>
          </w:sdtPr>
          <w:sdtEndPr/>
          <w:sdtContent>
            <w:tc>
              <w:tcPr>
                <w:tcW w:w="571" w:type="dxa"/>
                <w:tcBorders>
                  <w:top w:val="single" w:sz="4" w:space="0" w:color="auto"/>
                  <w:left w:val="single" w:sz="4" w:space="0" w:color="auto"/>
                  <w:bottom w:val="single" w:sz="4" w:space="0" w:color="auto"/>
                  <w:right w:val="single" w:sz="4" w:space="0" w:color="auto"/>
                </w:tcBorders>
                <w:vAlign w:val="center"/>
              </w:tcPr>
              <w:p w14:paraId="78C8C7B0" w14:textId="2EF96392"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29513215"/>
            <w14:checkbox>
              <w14:checked w14:val="0"/>
              <w14:checkedState w14:val="2612" w14:font="MS Gothic"/>
              <w14:uncheckedState w14:val="2610" w14:font="MS Gothic"/>
            </w14:checkbox>
          </w:sdtPr>
          <w:sdtEndPr/>
          <w:sdtContent>
            <w:tc>
              <w:tcPr>
                <w:tcW w:w="608" w:type="dxa"/>
                <w:tcBorders>
                  <w:top w:val="single" w:sz="4" w:space="0" w:color="auto"/>
                  <w:left w:val="single" w:sz="4" w:space="0" w:color="auto"/>
                  <w:bottom w:val="single" w:sz="4" w:space="0" w:color="auto"/>
                  <w:right w:val="single" w:sz="4" w:space="0" w:color="auto"/>
                </w:tcBorders>
                <w:vAlign w:val="center"/>
              </w:tcPr>
              <w:p w14:paraId="49A1B09C" w14:textId="306DACEF" w:rsidR="0036131E" w:rsidRPr="00282D13" w:rsidRDefault="0036131E" w:rsidP="0036131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6131E" w:rsidRPr="00282D13" w14:paraId="3C0C2D81" w14:textId="77777777" w:rsidTr="00D91F96">
        <w:trPr>
          <w:cantSplit/>
          <w:trHeight w:val="396"/>
        </w:trPr>
        <w:tc>
          <w:tcPr>
            <w:tcW w:w="808" w:type="dxa"/>
            <w:tcBorders>
              <w:top w:val="single" w:sz="4" w:space="0" w:color="auto"/>
              <w:left w:val="single" w:sz="4" w:space="0" w:color="auto"/>
              <w:bottom w:val="single" w:sz="4" w:space="0" w:color="auto"/>
              <w:right w:val="single" w:sz="4" w:space="0" w:color="auto"/>
            </w:tcBorders>
          </w:tcPr>
          <w:p w14:paraId="39666F9F" w14:textId="14C8F71B" w:rsidR="0036131E" w:rsidRPr="00282D13" w:rsidRDefault="0036131E" w:rsidP="00D91F96">
            <w:pPr>
              <w:spacing w:after="80"/>
              <w:rPr>
                <w:rFonts w:ascii="Arial" w:hAnsi="Arial" w:cs="Arial"/>
                <w:sz w:val="18"/>
                <w:szCs w:val="18"/>
              </w:rPr>
            </w:pPr>
            <w:r w:rsidRPr="00282D13">
              <w:rPr>
                <w:rFonts w:ascii="Arial" w:hAnsi="Arial" w:cs="Arial"/>
                <w:sz w:val="18"/>
                <w:szCs w:val="18"/>
              </w:rPr>
              <w:t>1.2</w:t>
            </w:r>
            <w:r w:rsidR="004F57F9">
              <w:rPr>
                <w:rFonts w:ascii="Arial" w:hAnsi="Arial" w:cs="Arial"/>
                <w:sz w:val="18"/>
                <w:szCs w:val="18"/>
              </w:rPr>
              <w:t>8</w:t>
            </w:r>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15DFD90B" w14:textId="0F907062" w:rsidR="0036131E" w:rsidRPr="00282D13" w:rsidRDefault="0036131E" w:rsidP="0036131E">
            <w:pPr>
              <w:spacing w:after="80"/>
              <w:jc w:val="both"/>
              <w:rPr>
                <w:rFonts w:ascii="Arial" w:hAnsi="Arial" w:cs="Arial"/>
                <w:sz w:val="18"/>
                <w:szCs w:val="18"/>
              </w:rPr>
            </w:pPr>
            <w:r w:rsidRPr="00282D13">
              <w:rPr>
                <w:rFonts w:ascii="Arial" w:hAnsi="Arial" w:cs="Arial"/>
                <w:sz w:val="18"/>
                <w:szCs w:val="18"/>
              </w:rPr>
              <w:t xml:space="preserve">Describe the internal process for treatment of negative publicity and identify any policy towards negative publicity, including if it is covered under Governance or Incident Management within </w:t>
            </w:r>
            <w:r w:rsidR="00F66A5A">
              <w:rPr>
                <w:rFonts w:ascii="Arial" w:hAnsi="Arial" w:cs="Arial"/>
                <w:sz w:val="18"/>
                <w:szCs w:val="18"/>
              </w:rPr>
              <w:t>t</w:t>
            </w:r>
            <w:r>
              <w:rPr>
                <w:rFonts w:ascii="Arial" w:hAnsi="Arial" w:cs="Arial"/>
                <w:sz w:val="18"/>
                <w:szCs w:val="18"/>
              </w:rPr>
              <w:t xml:space="preserve">he Firm’s </w:t>
            </w:r>
            <w:r w:rsidRPr="00282D13">
              <w:rPr>
                <w:rFonts w:ascii="Arial" w:hAnsi="Arial" w:cs="Arial"/>
                <w:sz w:val="18"/>
                <w:szCs w:val="18"/>
              </w:rPr>
              <w:t>ESG</w:t>
            </w:r>
            <w:r>
              <w:rPr>
                <w:rFonts w:ascii="Arial" w:hAnsi="Arial" w:cs="Arial"/>
                <w:sz w:val="18"/>
                <w:szCs w:val="18"/>
              </w:rPr>
              <w:t xml:space="preserve"> policy.</w:t>
            </w:r>
          </w:p>
          <w:p w14:paraId="6908980A" w14:textId="77777777" w:rsidR="0036131E" w:rsidRPr="00282D13" w:rsidRDefault="0036131E" w:rsidP="0036131E">
            <w:pPr>
              <w:spacing w:after="80"/>
              <w:jc w:val="both"/>
              <w:rPr>
                <w:rFonts w:ascii="Arial" w:hAnsi="Arial" w:cs="Arial"/>
                <w:sz w:val="18"/>
                <w:szCs w:val="18"/>
              </w:rPr>
            </w:pPr>
          </w:p>
          <w:p w14:paraId="5E38972B" w14:textId="14A4D028" w:rsidR="0036131E" w:rsidRPr="00282D13" w:rsidRDefault="0036131E" w:rsidP="0036131E">
            <w:pPr>
              <w:spacing w:after="80"/>
              <w:jc w:val="both"/>
              <w:rPr>
                <w:rFonts w:ascii="Arial" w:hAnsi="Arial" w:cs="Arial"/>
                <w:i/>
                <w:iCs/>
                <w:sz w:val="18"/>
                <w:szCs w:val="18"/>
              </w:rPr>
            </w:pPr>
            <w:r w:rsidRPr="00282D13">
              <w:rPr>
                <w:rFonts w:ascii="Arial" w:hAnsi="Arial" w:cs="Arial"/>
                <w:i/>
                <w:iCs/>
                <w:sz w:val="18"/>
                <w:szCs w:val="18"/>
              </w:rPr>
              <w:t>Answer here</w:t>
            </w:r>
          </w:p>
        </w:tc>
      </w:tr>
      <w:tr w:rsidR="0036131E" w:rsidRPr="00282D13" w14:paraId="291CAA0A" w14:textId="77777777" w:rsidTr="00D91F96">
        <w:trPr>
          <w:cantSplit/>
          <w:trHeight w:val="1115"/>
        </w:trPr>
        <w:tc>
          <w:tcPr>
            <w:tcW w:w="808" w:type="dxa"/>
            <w:tcBorders>
              <w:top w:val="single" w:sz="4" w:space="0" w:color="auto"/>
              <w:left w:val="single" w:sz="4" w:space="0" w:color="auto"/>
              <w:bottom w:val="single" w:sz="4" w:space="0" w:color="auto"/>
              <w:right w:val="single" w:sz="4" w:space="0" w:color="auto"/>
            </w:tcBorders>
          </w:tcPr>
          <w:p w14:paraId="45024B57" w14:textId="7AC0D76A" w:rsidR="0036131E" w:rsidRPr="00282D13" w:rsidRDefault="0036131E" w:rsidP="00D91F96">
            <w:pPr>
              <w:spacing w:after="80"/>
              <w:rPr>
                <w:rFonts w:ascii="Arial" w:hAnsi="Arial" w:cs="Arial"/>
                <w:sz w:val="18"/>
                <w:szCs w:val="18"/>
              </w:rPr>
            </w:pPr>
            <w:bookmarkStart w:id="14" w:name="Q1_29"/>
            <w:r w:rsidRPr="00282D13">
              <w:rPr>
                <w:rFonts w:ascii="Arial" w:hAnsi="Arial" w:cs="Arial"/>
                <w:sz w:val="18"/>
                <w:szCs w:val="18"/>
              </w:rPr>
              <w:t>1.2</w:t>
            </w:r>
            <w:r w:rsidR="004F57F9">
              <w:rPr>
                <w:rFonts w:ascii="Arial" w:hAnsi="Arial" w:cs="Arial"/>
                <w:sz w:val="18"/>
                <w:szCs w:val="18"/>
              </w:rPr>
              <w:t>9</w:t>
            </w:r>
            <w:bookmarkEnd w:id="14"/>
          </w:p>
        </w:tc>
        <w:tc>
          <w:tcPr>
            <w:tcW w:w="10567" w:type="dxa"/>
            <w:gridSpan w:val="3"/>
            <w:tcBorders>
              <w:top w:val="single" w:sz="4" w:space="0" w:color="auto"/>
              <w:left w:val="single" w:sz="4" w:space="0" w:color="auto"/>
              <w:bottom w:val="single" w:sz="4" w:space="0" w:color="auto"/>
              <w:right w:val="single" w:sz="4" w:space="0" w:color="auto"/>
            </w:tcBorders>
            <w:vAlign w:val="center"/>
          </w:tcPr>
          <w:p w14:paraId="29A2960E" w14:textId="3CB7D538" w:rsidR="0036131E" w:rsidRPr="00282D13" w:rsidRDefault="0036131E" w:rsidP="0036131E">
            <w:pPr>
              <w:jc w:val="both"/>
              <w:rPr>
                <w:rFonts w:ascii="Arial" w:hAnsi="Arial" w:cs="Arial"/>
                <w:sz w:val="18"/>
                <w:szCs w:val="18"/>
              </w:rPr>
            </w:pPr>
            <w:r w:rsidRPr="005D4BEA">
              <w:rPr>
                <w:rFonts w:ascii="Arial" w:hAnsi="Arial" w:cs="Arial"/>
                <w:sz w:val="18"/>
                <w:szCs w:val="18"/>
              </w:rPr>
              <w:t>Indicate whether the Firm has any of the following codes, manuals or policies (as referenced in the t</w:t>
            </w:r>
            <w:r w:rsidR="00DA1487" w:rsidRPr="005D4BEA">
              <w:rPr>
                <w:rFonts w:ascii="Arial" w:hAnsi="Arial" w:cs="Arial"/>
                <w:sz w:val="18"/>
                <w:szCs w:val="18"/>
              </w:rPr>
              <w:t>able</w:t>
            </w:r>
            <w:r w:rsidRPr="005D4BEA">
              <w:rPr>
                <w:rFonts w:ascii="Arial" w:hAnsi="Arial" w:cs="Arial"/>
                <w:sz w:val="18"/>
                <w:szCs w:val="18"/>
              </w:rPr>
              <w:t xml:space="preserve"> below) and whether the Firm requires or encourages portfolio companies (where the Firm h</w:t>
            </w:r>
            <w:r w:rsidR="00187A88" w:rsidRPr="005D4BEA">
              <w:rPr>
                <w:rFonts w:ascii="Arial" w:hAnsi="Arial" w:cs="Arial"/>
                <w:sz w:val="18"/>
                <w:szCs w:val="18"/>
              </w:rPr>
              <w:t>olds</w:t>
            </w:r>
            <w:r w:rsidRPr="005D4BEA">
              <w:rPr>
                <w:rFonts w:ascii="Arial" w:hAnsi="Arial" w:cs="Arial"/>
                <w:sz w:val="18"/>
                <w:szCs w:val="18"/>
              </w:rPr>
              <w:t xml:space="preserve"> a significant or controlling interest) to have the following codes, manuals</w:t>
            </w:r>
            <w:r w:rsidR="00681F80">
              <w:rPr>
                <w:rFonts w:ascii="Arial" w:hAnsi="Arial" w:cs="Arial"/>
                <w:sz w:val="18"/>
                <w:szCs w:val="18"/>
              </w:rPr>
              <w:t xml:space="preserve"> or</w:t>
            </w:r>
            <w:r w:rsidRPr="005D4BEA">
              <w:rPr>
                <w:rFonts w:ascii="Arial" w:hAnsi="Arial" w:cs="Arial"/>
                <w:sz w:val="18"/>
                <w:szCs w:val="18"/>
              </w:rPr>
              <w:t xml:space="preserve"> policies</w:t>
            </w:r>
            <w:r w:rsidR="000E3061">
              <w:rPr>
                <w:rFonts w:ascii="Arial" w:hAnsi="Arial" w:cs="Arial"/>
                <w:sz w:val="18"/>
                <w:szCs w:val="18"/>
              </w:rPr>
              <w:t xml:space="preserve">. Identify </w:t>
            </w:r>
            <w:r w:rsidRPr="005D4BEA">
              <w:rPr>
                <w:rFonts w:ascii="Arial" w:hAnsi="Arial" w:cs="Arial"/>
                <w:sz w:val="18"/>
                <w:szCs w:val="18"/>
              </w:rPr>
              <w:t xml:space="preserve">if </w:t>
            </w:r>
            <w:r w:rsidR="00ED3A19">
              <w:rPr>
                <w:rFonts w:ascii="Arial" w:hAnsi="Arial" w:cs="Arial"/>
                <w:sz w:val="18"/>
                <w:szCs w:val="18"/>
              </w:rPr>
              <w:t>copies</w:t>
            </w:r>
            <w:r w:rsidRPr="005D4BEA">
              <w:rPr>
                <w:rFonts w:ascii="Arial" w:hAnsi="Arial" w:cs="Arial"/>
                <w:sz w:val="18"/>
                <w:szCs w:val="18"/>
              </w:rPr>
              <w:t xml:space="preserve"> have been provided </w:t>
            </w:r>
            <w:r w:rsidR="00170CA1" w:rsidRPr="005D4BEA">
              <w:rPr>
                <w:rFonts w:ascii="Arial" w:hAnsi="Arial" w:cs="Arial"/>
                <w:sz w:val="18"/>
                <w:szCs w:val="18"/>
              </w:rPr>
              <w:t>(</w:t>
            </w:r>
            <w:r w:rsidRPr="005D4BEA">
              <w:rPr>
                <w:rFonts w:ascii="Arial" w:hAnsi="Arial" w:cs="Arial"/>
                <w:sz w:val="18"/>
                <w:szCs w:val="18"/>
              </w:rPr>
              <w:t>as referenced in Appendix A</w:t>
            </w:r>
            <w:r w:rsidR="00170CA1" w:rsidRPr="005D4BEA">
              <w:rPr>
                <w:rFonts w:ascii="Arial" w:hAnsi="Arial" w:cs="Arial"/>
                <w:sz w:val="18"/>
                <w:szCs w:val="18"/>
              </w:rPr>
              <w:t>).</w:t>
            </w:r>
            <w:r w:rsidR="00681F80">
              <w:rPr>
                <w:rFonts w:ascii="Arial" w:hAnsi="Arial" w:cs="Arial"/>
                <w:sz w:val="18"/>
                <w:szCs w:val="18"/>
              </w:rPr>
              <w:t xml:space="preserve"> </w:t>
            </w:r>
            <w:r w:rsidR="00ED3A19">
              <w:rPr>
                <w:rFonts w:ascii="Arial" w:hAnsi="Arial" w:cs="Arial"/>
                <w:sz w:val="18"/>
                <w:szCs w:val="18"/>
              </w:rPr>
              <w:t xml:space="preserve">Copies </w:t>
            </w:r>
            <w:r w:rsidR="00681F80">
              <w:rPr>
                <w:rFonts w:ascii="Arial" w:hAnsi="Arial" w:cs="Arial"/>
                <w:sz w:val="18"/>
                <w:szCs w:val="18"/>
              </w:rPr>
              <w:t xml:space="preserve">for portfolio companies are intended to be representative examples of the codes, manual or policies – examples for every portfolio company </w:t>
            </w:r>
            <w:r w:rsidR="00681F80" w:rsidRPr="00681F80">
              <w:rPr>
                <w:rFonts w:ascii="Arial" w:hAnsi="Arial" w:cs="Arial"/>
                <w:sz w:val="18"/>
                <w:szCs w:val="18"/>
                <w:u w:val="single"/>
              </w:rPr>
              <w:t>do not</w:t>
            </w:r>
            <w:r w:rsidR="00681F80">
              <w:rPr>
                <w:rFonts w:ascii="Arial" w:hAnsi="Arial" w:cs="Arial"/>
                <w:sz w:val="18"/>
                <w:szCs w:val="18"/>
              </w:rPr>
              <w:t xml:space="preserve"> need to be provided.</w:t>
            </w:r>
          </w:p>
          <w:p w14:paraId="5D637139" w14:textId="77777777" w:rsidR="0036131E" w:rsidRPr="00282D13" w:rsidRDefault="0036131E" w:rsidP="0036131E">
            <w:pPr>
              <w:jc w:val="both"/>
              <w:rPr>
                <w:rFonts w:ascii="Arial" w:hAnsi="Arial" w:cs="Arial"/>
                <w:sz w:val="18"/>
                <w:szCs w:val="18"/>
              </w:rPr>
            </w:pPr>
          </w:p>
          <w:p w14:paraId="5010A1D1" w14:textId="488462A3" w:rsidR="0036131E" w:rsidRPr="004F57F9" w:rsidRDefault="0036131E" w:rsidP="0036131E">
            <w:pPr>
              <w:spacing w:after="80"/>
              <w:jc w:val="both"/>
              <w:rPr>
                <w:rFonts w:ascii="Arial" w:hAnsi="Arial" w:cs="Arial"/>
                <w:i/>
                <w:iCs/>
                <w:sz w:val="18"/>
                <w:szCs w:val="18"/>
              </w:rPr>
            </w:pPr>
            <w:r w:rsidRPr="004F57F9">
              <w:rPr>
                <w:rFonts w:ascii="Arial" w:hAnsi="Arial" w:cs="Arial"/>
                <w:i/>
                <w:iCs/>
                <w:sz w:val="18"/>
                <w:szCs w:val="18"/>
              </w:rPr>
              <w:t xml:space="preserve">Answer </w:t>
            </w:r>
            <w:r w:rsidR="004F57F9">
              <w:rPr>
                <w:rFonts w:ascii="Arial" w:hAnsi="Arial" w:cs="Arial"/>
                <w:i/>
                <w:iCs/>
                <w:sz w:val="18"/>
                <w:szCs w:val="18"/>
              </w:rPr>
              <w:t>in table below</w:t>
            </w:r>
          </w:p>
        </w:tc>
      </w:tr>
    </w:tbl>
    <w:tbl>
      <w:tblPr>
        <w:tblStyle w:val="TableGrid2"/>
        <w:tblW w:w="11340" w:type="dxa"/>
        <w:tblInd w:w="-275" w:type="dxa"/>
        <w:tblLook w:val="04A0" w:firstRow="1" w:lastRow="0" w:firstColumn="1" w:lastColumn="0" w:noHBand="0" w:noVBand="1"/>
      </w:tblPr>
      <w:tblGrid>
        <w:gridCol w:w="4468"/>
        <w:gridCol w:w="1129"/>
        <w:gridCol w:w="1512"/>
        <w:gridCol w:w="1512"/>
        <w:gridCol w:w="2719"/>
      </w:tblGrid>
      <w:tr w:rsidR="000E6FBF" w:rsidRPr="00282D13" w14:paraId="3D49D6B4" w14:textId="77777777" w:rsidTr="000E3061">
        <w:trPr>
          <w:cantSplit/>
          <w:trHeight w:val="348"/>
        </w:trPr>
        <w:tc>
          <w:tcPr>
            <w:tcW w:w="4468" w:type="dxa"/>
            <w:tcBorders>
              <w:right w:val="single" w:sz="4" w:space="0" w:color="auto"/>
            </w:tcBorders>
            <w:shd w:val="clear" w:color="auto" w:fill="86C5C7"/>
            <w:vAlign w:val="center"/>
          </w:tcPr>
          <w:p w14:paraId="5D08762D" w14:textId="77777777" w:rsidR="000E6FBF" w:rsidRPr="00282D13" w:rsidRDefault="000E6FBF" w:rsidP="00D32CE1">
            <w:pPr>
              <w:pStyle w:val="ListNumber"/>
              <w:numPr>
                <w:ilvl w:val="0"/>
                <w:numId w:val="0"/>
              </w:numPr>
              <w:spacing w:after="120"/>
              <w:rPr>
                <w:rFonts w:ascii="Arial" w:hAnsi="Arial" w:cs="Arial"/>
                <w:b/>
                <w:bCs/>
                <w:sz w:val="18"/>
                <w:szCs w:val="18"/>
              </w:rPr>
            </w:pPr>
            <w:r w:rsidRPr="00282D13">
              <w:rPr>
                <w:rFonts w:ascii="Arial" w:hAnsi="Arial" w:cs="Arial"/>
                <w:b/>
                <w:bCs/>
                <w:sz w:val="18"/>
                <w:szCs w:val="18"/>
              </w:rPr>
              <w:t>Code, Manual or Policy</w:t>
            </w:r>
          </w:p>
        </w:tc>
        <w:tc>
          <w:tcPr>
            <w:tcW w:w="1129" w:type="dxa"/>
            <w:tcBorders>
              <w:left w:val="single" w:sz="4" w:space="0" w:color="auto"/>
              <w:right w:val="single" w:sz="4" w:space="0" w:color="auto"/>
            </w:tcBorders>
            <w:shd w:val="clear" w:color="auto" w:fill="86C5C7"/>
            <w:vAlign w:val="center"/>
          </w:tcPr>
          <w:p w14:paraId="28AA7AAF" w14:textId="77777777" w:rsidR="000E6FBF" w:rsidRPr="00282D13" w:rsidRDefault="000E6FBF" w:rsidP="000E306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Firm</w:t>
            </w:r>
          </w:p>
        </w:tc>
        <w:tc>
          <w:tcPr>
            <w:tcW w:w="1512" w:type="dxa"/>
            <w:tcBorders>
              <w:left w:val="single" w:sz="4" w:space="0" w:color="auto"/>
              <w:right w:val="single" w:sz="4" w:space="0" w:color="auto"/>
            </w:tcBorders>
            <w:shd w:val="clear" w:color="auto" w:fill="86C5C7"/>
            <w:vAlign w:val="center"/>
          </w:tcPr>
          <w:p w14:paraId="18C7B96D" w14:textId="4503A810" w:rsidR="000E6FBF" w:rsidRPr="00282D13" w:rsidRDefault="000E6FBF" w:rsidP="000E306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Provided (Y/N)</w:t>
            </w:r>
          </w:p>
        </w:tc>
        <w:tc>
          <w:tcPr>
            <w:tcW w:w="1512" w:type="dxa"/>
            <w:tcBorders>
              <w:left w:val="single" w:sz="4" w:space="0" w:color="auto"/>
              <w:right w:val="single" w:sz="4" w:space="0" w:color="auto"/>
            </w:tcBorders>
            <w:shd w:val="clear" w:color="auto" w:fill="86C5C7"/>
            <w:vAlign w:val="center"/>
          </w:tcPr>
          <w:p w14:paraId="2F31595A" w14:textId="3E4F5B41" w:rsidR="000E6FBF" w:rsidRPr="00282D13" w:rsidRDefault="000E6FBF" w:rsidP="000E306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Portfolio Compan</w:t>
            </w:r>
            <w:r w:rsidR="00263B4B">
              <w:rPr>
                <w:rFonts w:ascii="Arial" w:hAnsi="Arial" w:cs="Arial"/>
                <w:b/>
                <w:bCs/>
                <w:sz w:val="18"/>
                <w:szCs w:val="18"/>
              </w:rPr>
              <w:t>ies</w:t>
            </w:r>
          </w:p>
        </w:tc>
        <w:tc>
          <w:tcPr>
            <w:tcW w:w="2719" w:type="dxa"/>
            <w:tcBorders>
              <w:left w:val="single" w:sz="4" w:space="0" w:color="auto"/>
            </w:tcBorders>
            <w:shd w:val="clear" w:color="auto" w:fill="86C5C7"/>
            <w:vAlign w:val="center"/>
          </w:tcPr>
          <w:p w14:paraId="133D9A01" w14:textId="0B6A46B9" w:rsidR="000E6FBF" w:rsidRPr="00282D13" w:rsidRDefault="000E6FBF" w:rsidP="000E306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Representative Example Provided (Y/N)</w:t>
            </w:r>
          </w:p>
        </w:tc>
      </w:tr>
      <w:tr w:rsidR="000E6FBF" w:rsidRPr="00282D13" w14:paraId="716D747B" w14:textId="77777777" w:rsidTr="00F44B40">
        <w:trPr>
          <w:cantSplit/>
          <w:trHeight w:val="348"/>
        </w:trPr>
        <w:tc>
          <w:tcPr>
            <w:tcW w:w="4468" w:type="dxa"/>
            <w:shd w:val="clear" w:color="auto" w:fill="E5E5E5" w:themeFill="accent6" w:themeFillTint="66"/>
            <w:vAlign w:val="center"/>
          </w:tcPr>
          <w:p w14:paraId="54BE9606" w14:textId="0FD98868" w:rsidR="000E6FBF" w:rsidRPr="00282D13" w:rsidRDefault="000E6FBF" w:rsidP="00F44B40">
            <w:pPr>
              <w:pStyle w:val="ListNumber"/>
              <w:numPr>
                <w:ilvl w:val="0"/>
                <w:numId w:val="0"/>
              </w:numPr>
              <w:spacing w:after="120"/>
              <w:rPr>
                <w:rFonts w:ascii="Arial" w:hAnsi="Arial" w:cs="Arial"/>
                <w:b/>
                <w:bCs/>
                <w:sz w:val="18"/>
                <w:szCs w:val="18"/>
              </w:rPr>
            </w:pPr>
            <w:r w:rsidRPr="00282D13">
              <w:rPr>
                <w:rFonts w:ascii="Arial" w:hAnsi="Arial" w:cs="Arial"/>
                <w:b/>
                <w:bCs/>
                <w:sz w:val="18"/>
                <w:szCs w:val="18"/>
              </w:rPr>
              <w:t xml:space="preserve">Team </w:t>
            </w:r>
          </w:p>
        </w:tc>
        <w:tc>
          <w:tcPr>
            <w:tcW w:w="1129" w:type="dxa"/>
            <w:shd w:val="clear" w:color="auto" w:fill="E5E5E5" w:themeFill="accent6" w:themeFillTint="66"/>
          </w:tcPr>
          <w:p w14:paraId="2E8E4DD4" w14:textId="77777777" w:rsidR="000E6FBF" w:rsidRPr="00282D13" w:rsidRDefault="000E6FBF" w:rsidP="00282D13">
            <w:pPr>
              <w:pStyle w:val="ListNumber"/>
              <w:numPr>
                <w:ilvl w:val="0"/>
                <w:numId w:val="0"/>
              </w:numPr>
              <w:spacing w:after="120"/>
              <w:jc w:val="both"/>
              <w:rPr>
                <w:rFonts w:ascii="Arial" w:hAnsi="Arial" w:cs="Arial"/>
                <w:b/>
                <w:bCs/>
                <w:sz w:val="18"/>
                <w:szCs w:val="18"/>
              </w:rPr>
            </w:pPr>
          </w:p>
        </w:tc>
        <w:tc>
          <w:tcPr>
            <w:tcW w:w="1512" w:type="dxa"/>
            <w:shd w:val="clear" w:color="auto" w:fill="E5E5E5" w:themeFill="accent6" w:themeFillTint="66"/>
          </w:tcPr>
          <w:p w14:paraId="348DA29C" w14:textId="77777777" w:rsidR="000E6FBF" w:rsidRPr="00282D13" w:rsidRDefault="000E6FBF" w:rsidP="00282D13">
            <w:pPr>
              <w:pStyle w:val="ListNumber"/>
              <w:numPr>
                <w:ilvl w:val="0"/>
                <w:numId w:val="0"/>
              </w:numPr>
              <w:spacing w:after="120"/>
              <w:jc w:val="both"/>
              <w:rPr>
                <w:rFonts w:ascii="Arial" w:hAnsi="Arial" w:cs="Arial"/>
                <w:b/>
                <w:bCs/>
                <w:sz w:val="18"/>
                <w:szCs w:val="18"/>
              </w:rPr>
            </w:pPr>
          </w:p>
        </w:tc>
        <w:tc>
          <w:tcPr>
            <w:tcW w:w="1512" w:type="dxa"/>
            <w:shd w:val="clear" w:color="auto" w:fill="E5E5E5" w:themeFill="accent6" w:themeFillTint="66"/>
          </w:tcPr>
          <w:p w14:paraId="244C9C34" w14:textId="4121462A" w:rsidR="000E6FBF" w:rsidRPr="00282D13" w:rsidRDefault="000E6FBF" w:rsidP="00282D13">
            <w:pPr>
              <w:pStyle w:val="ListNumber"/>
              <w:numPr>
                <w:ilvl w:val="0"/>
                <w:numId w:val="0"/>
              </w:numPr>
              <w:spacing w:after="120"/>
              <w:jc w:val="both"/>
              <w:rPr>
                <w:rFonts w:ascii="Arial" w:hAnsi="Arial" w:cs="Arial"/>
                <w:b/>
                <w:bCs/>
                <w:sz w:val="18"/>
                <w:szCs w:val="18"/>
              </w:rPr>
            </w:pPr>
          </w:p>
        </w:tc>
        <w:tc>
          <w:tcPr>
            <w:tcW w:w="2719" w:type="dxa"/>
            <w:shd w:val="clear" w:color="auto" w:fill="E5E5E5" w:themeFill="accent6" w:themeFillTint="66"/>
          </w:tcPr>
          <w:p w14:paraId="2A1136BB" w14:textId="77777777" w:rsidR="000E6FBF" w:rsidRPr="00282D13" w:rsidRDefault="000E6FBF" w:rsidP="00282D13">
            <w:pPr>
              <w:pStyle w:val="ListNumber"/>
              <w:numPr>
                <w:ilvl w:val="0"/>
                <w:numId w:val="0"/>
              </w:numPr>
              <w:spacing w:after="120"/>
              <w:jc w:val="both"/>
              <w:rPr>
                <w:rFonts w:ascii="Arial" w:hAnsi="Arial" w:cs="Arial"/>
                <w:b/>
                <w:bCs/>
                <w:sz w:val="18"/>
                <w:szCs w:val="18"/>
              </w:rPr>
            </w:pPr>
          </w:p>
        </w:tc>
      </w:tr>
      <w:tr w:rsidR="000E6FBF" w:rsidRPr="00282D13" w14:paraId="7FBB0563" w14:textId="77777777" w:rsidTr="00B718B3">
        <w:trPr>
          <w:cantSplit/>
          <w:trHeight w:val="334"/>
        </w:trPr>
        <w:tc>
          <w:tcPr>
            <w:tcW w:w="4468" w:type="dxa"/>
          </w:tcPr>
          <w:p w14:paraId="0F1A76A4" w14:textId="15601297"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58" w:history="1">
              <w:r w:rsidR="000E6FBF" w:rsidRPr="0016794A">
                <w:rPr>
                  <w:rStyle w:val="Hyperlink"/>
                  <w:rFonts w:ascii="Arial" w:hAnsi="Arial" w:cs="Arial"/>
                  <w:color w:val="000000" w:themeColor="text1"/>
                  <w:sz w:val="18"/>
                  <w:szCs w:val="18"/>
                </w:rPr>
                <w:t>Process and Policy</w:t>
              </w:r>
            </w:hyperlink>
            <w:r w:rsidR="000E6FBF" w:rsidRPr="0016794A">
              <w:rPr>
                <w:rFonts w:ascii="Arial" w:hAnsi="Arial" w:cs="Arial"/>
                <w:color w:val="000000" w:themeColor="text1"/>
                <w:sz w:val="18"/>
                <w:szCs w:val="18"/>
                <w:u w:val="single"/>
              </w:rPr>
              <w:t xml:space="preserve"> </w:t>
            </w:r>
            <w:hyperlink w:anchor="A59" w:history="1">
              <w:r w:rsidR="000E6FBF" w:rsidRPr="0016794A">
                <w:rPr>
                  <w:rStyle w:val="Hyperlink"/>
                  <w:rFonts w:ascii="Arial" w:hAnsi="Arial" w:cs="Arial"/>
                  <w:color w:val="000000" w:themeColor="text1"/>
                  <w:sz w:val="18"/>
                  <w:szCs w:val="18"/>
                </w:rPr>
                <w:t>related to Recruiting</w:t>
              </w:r>
            </w:hyperlink>
          </w:p>
        </w:tc>
        <w:tc>
          <w:tcPr>
            <w:tcW w:w="1129" w:type="dxa"/>
          </w:tcPr>
          <w:p w14:paraId="0546310C"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062D1FE0"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0D44710" w14:textId="38A3FCFC"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1AB72960"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553B6793" w14:textId="77777777" w:rsidTr="00B718B3">
        <w:trPr>
          <w:cantSplit/>
          <w:trHeight w:val="348"/>
        </w:trPr>
        <w:tc>
          <w:tcPr>
            <w:tcW w:w="4468" w:type="dxa"/>
          </w:tcPr>
          <w:p w14:paraId="4BED48BB" w14:textId="71B07D87"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21" w:history="1">
              <w:r w:rsidR="000E6FBF" w:rsidRPr="0016794A">
                <w:rPr>
                  <w:rStyle w:val="Hyperlink"/>
                  <w:rFonts w:ascii="Arial" w:hAnsi="Arial" w:cs="Arial"/>
                  <w:color w:val="000000" w:themeColor="text1"/>
                  <w:sz w:val="18"/>
                  <w:szCs w:val="18"/>
                </w:rPr>
                <w:t>Remote</w:t>
              </w:r>
            </w:hyperlink>
            <w:r w:rsidR="000E6FBF" w:rsidRPr="0016794A">
              <w:rPr>
                <w:rFonts w:ascii="Arial" w:hAnsi="Arial" w:cs="Arial"/>
                <w:color w:val="000000" w:themeColor="text1"/>
                <w:sz w:val="18"/>
                <w:szCs w:val="18"/>
                <w:u w:val="single"/>
              </w:rPr>
              <w:t xml:space="preserve"> </w:t>
            </w:r>
            <w:hyperlink w:anchor="A22" w:history="1">
              <w:r w:rsidR="000E6FBF" w:rsidRPr="0016794A">
                <w:rPr>
                  <w:rStyle w:val="Hyperlink"/>
                  <w:rFonts w:ascii="Arial" w:hAnsi="Arial" w:cs="Arial"/>
                  <w:color w:val="000000" w:themeColor="text1"/>
                  <w:sz w:val="18"/>
                  <w:szCs w:val="18"/>
                </w:rPr>
                <w:t>Work Policy</w:t>
              </w:r>
            </w:hyperlink>
          </w:p>
        </w:tc>
        <w:tc>
          <w:tcPr>
            <w:tcW w:w="1129" w:type="dxa"/>
          </w:tcPr>
          <w:p w14:paraId="690C157B"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2EF15A9"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0FA110F0" w14:textId="5B2198C8"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31138754"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1FB79831" w14:textId="77777777" w:rsidTr="00F44B40">
        <w:trPr>
          <w:cantSplit/>
          <w:trHeight w:val="348"/>
        </w:trPr>
        <w:tc>
          <w:tcPr>
            <w:tcW w:w="4468" w:type="dxa"/>
            <w:shd w:val="clear" w:color="auto" w:fill="D9D9D9" w:themeFill="background1" w:themeFillShade="D9"/>
            <w:vAlign w:val="center"/>
          </w:tcPr>
          <w:p w14:paraId="7FBCF26E" w14:textId="634A443C" w:rsidR="000E6FBF" w:rsidRPr="00A676A3" w:rsidRDefault="000E6FBF" w:rsidP="00F44B40">
            <w:pPr>
              <w:pStyle w:val="ListNumber"/>
              <w:numPr>
                <w:ilvl w:val="0"/>
                <w:numId w:val="0"/>
              </w:numPr>
              <w:spacing w:after="120"/>
              <w:rPr>
                <w:rFonts w:ascii="Arial" w:hAnsi="Arial" w:cs="Arial"/>
                <w:sz w:val="18"/>
                <w:szCs w:val="18"/>
              </w:rPr>
            </w:pPr>
            <w:r w:rsidRPr="00A676A3">
              <w:rPr>
                <w:rFonts w:ascii="Arial" w:hAnsi="Arial" w:cs="Arial"/>
                <w:b/>
                <w:bCs/>
                <w:sz w:val="18"/>
                <w:szCs w:val="18"/>
              </w:rPr>
              <w:t>Firm Governance</w:t>
            </w:r>
            <w:r w:rsidR="00A44CCB" w:rsidRPr="00A676A3">
              <w:rPr>
                <w:rFonts w:ascii="Arial" w:hAnsi="Arial" w:cs="Arial"/>
                <w:b/>
                <w:bCs/>
                <w:sz w:val="18"/>
                <w:szCs w:val="18"/>
              </w:rPr>
              <w:t xml:space="preserve"> </w:t>
            </w:r>
            <w:r w:rsidRPr="00A676A3">
              <w:rPr>
                <w:rFonts w:ascii="Arial" w:hAnsi="Arial" w:cs="Arial"/>
                <w:b/>
                <w:bCs/>
                <w:sz w:val="18"/>
                <w:szCs w:val="18"/>
              </w:rPr>
              <w:t>/</w:t>
            </w:r>
            <w:r w:rsidR="00A44CCB" w:rsidRPr="00A676A3">
              <w:rPr>
                <w:rFonts w:ascii="Arial" w:hAnsi="Arial" w:cs="Arial"/>
                <w:b/>
                <w:bCs/>
                <w:sz w:val="18"/>
                <w:szCs w:val="18"/>
              </w:rPr>
              <w:t xml:space="preserve"> </w:t>
            </w:r>
            <w:r w:rsidRPr="00A676A3">
              <w:rPr>
                <w:rFonts w:ascii="Arial" w:hAnsi="Arial" w:cs="Arial"/>
                <w:b/>
                <w:bCs/>
                <w:sz w:val="18"/>
                <w:szCs w:val="18"/>
              </w:rPr>
              <w:t>Risk</w:t>
            </w:r>
            <w:r w:rsidR="00A44CCB" w:rsidRPr="00A676A3">
              <w:rPr>
                <w:rFonts w:ascii="Arial" w:hAnsi="Arial" w:cs="Arial"/>
                <w:b/>
                <w:bCs/>
                <w:sz w:val="18"/>
                <w:szCs w:val="18"/>
              </w:rPr>
              <w:t xml:space="preserve"> </w:t>
            </w:r>
            <w:r w:rsidRPr="00A676A3">
              <w:rPr>
                <w:rFonts w:ascii="Arial" w:hAnsi="Arial" w:cs="Arial"/>
                <w:b/>
                <w:bCs/>
                <w:sz w:val="18"/>
                <w:szCs w:val="18"/>
              </w:rPr>
              <w:t>/</w:t>
            </w:r>
            <w:r w:rsidR="00A44CCB" w:rsidRPr="00A676A3">
              <w:rPr>
                <w:rFonts w:ascii="Arial" w:hAnsi="Arial" w:cs="Arial"/>
                <w:b/>
                <w:bCs/>
                <w:sz w:val="18"/>
                <w:szCs w:val="18"/>
              </w:rPr>
              <w:t xml:space="preserve"> </w:t>
            </w:r>
            <w:r w:rsidRPr="00A676A3">
              <w:rPr>
                <w:rFonts w:ascii="Arial" w:hAnsi="Arial" w:cs="Arial"/>
                <w:b/>
                <w:bCs/>
                <w:sz w:val="18"/>
                <w:szCs w:val="18"/>
              </w:rPr>
              <w:t xml:space="preserve">Compliance </w:t>
            </w:r>
          </w:p>
        </w:tc>
        <w:tc>
          <w:tcPr>
            <w:tcW w:w="1129" w:type="dxa"/>
            <w:shd w:val="clear" w:color="auto" w:fill="D9D9D9" w:themeFill="background1" w:themeFillShade="D9"/>
          </w:tcPr>
          <w:p w14:paraId="0EAD6558"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35B2535D"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2D158C5B" w14:textId="1B23564C"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shd w:val="clear" w:color="auto" w:fill="D9D9D9" w:themeFill="background1" w:themeFillShade="D9"/>
          </w:tcPr>
          <w:p w14:paraId="2EB6390E"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05E79511" w14:textId="77777777" w:rsidTr="00B718B3">
        <w:trPr>
          <w:cantSplit/>
          <w:trHeight w:val="334"/>
        </w:trPr>
        <w:tc>
          <w:tcPr>
            <w:tcW w:w="4468" w:type="dxa"/>
          </w:tcPr>
          <w:p w14:paraId="61565BED" w14:textId="4EB2513D"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34" w:history="1">
              <w:r w:rsidR="000E6FBF" w:rsidRPr="0016794A">
                <w:rPr>
                  <w:rStyle w:val="Hyperlink"/>
                  <w:rFonts w:ascii="Arial" w:hAnsi="Arial" w:cs="Arial"/>
                  <w:color w:val="000000" w:themeColor="text1"/>
                  <w:sz w:val="18"/>
                  <w:szCs w:val="18"/>
                </w:rPr>
                <w:t>AML/CFT</w:t>
              </w:r>
            </w:hyperlink>
            <w:hyperlink w:anchor="A35" w:history="1">
              <w:r w:rsidR="000E6FBF" w:rsidRPr="0016794A">
                <w:rPr>
                  <w:rStyle w:val="Hyperlink"/>
                  <w:rFonts w:ascii="Arial" w:hAnsi="Arial" w:cs="Arial"/>
                  <w:color w:val="000000" w:themeColor="text1"/>
                  <w:sz w:val="18"/>
                  <w:szCs w:val="18"/>
                </w:rPr>
                <w:t xml:space="preserve"> Policy</w:t>
              </w:r>
            </w:hyperlink>
          </w:p>
        </w:tc>
        <w:tc>
          <w:tcPr>
            <w:tcW w:w="1129" w:type="dxa"/>
          </w:tcPr>
          <w:p w14:paraId="491181EB"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8C115AA"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FB1E0A6" w14:textId="1534E1A4"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260416B3"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09CBAFE9" w14:textId="77777777" w:rsidTr="00B718B3">
        <w:trPr>
          <w:cantSplit/>
          <w:trHeight w:val="334"/>
        </w:trPr>
        <w:tc>
          <w:tcPr>
            <w:tcW w:w="4468" w:type="dxa"/>
          </w:tcPr>
          <w:p w14:paraId="2D4FF4BE" w14:textId="30E105AE"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54" w:history="1">
              <w:r w:rsidR="000E6FBF" w:rsidRPr="0016794A">
                <w:rPr>
                  <w:rStyle w:val="Hyperlink"/>
                  <w:rFonts w:ascii="Arial" w:hAnsi="Arial" w:cs="Arial"/>
                  <w:color w:val="000000" w:themeColor="text1"/>
                  <w:sz w:val="18"/>
                  <w:szCs w:val="18"/>
                </w:rPr>
                <w:t>Code of Conduct/</w:t>
              </w:r>
            </w:hyperlink>
            <w:hyperlink w:anchor="A55" w:history="1">
              <w:r w:rsidR="000E6FBF" w:rsidRPr="0016794A">
                <w:rPr>
                  <w:rStyle w:val="Hyperlink"/>
                  <w:rFonts w:ascii="Arial" w:hAnsi="Arial" w:cs="Arial"/>
                  <w:color w:val="000000" w:themeColor="text1"/>
                  <w:sz w:val="18"/>
                  <w:szCs w:val="18"/>
                </w:rPr>
                <w:t>Code of Ethics</w:t>
              </w:r>
            </w:hyperlink>
          </w:p>
        </w:tc>
        <w:tc>
          <w:tcPr>
            <w:tcW w:w="1129" w:type="dxa"/>
          </w:tcPr>
          <w:p w14:paraId="6F6CDD16"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CEFF3D7"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E6A7A72" w14:textId="73B4DF85"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15E83F28"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41063345" w14:textId="77777777" w:rsidTr="00B718B3">
        <w:trPr>
          <w:cantSplit/>
          <w:trHeight w:val="287"/>
        </w:trPr>
        <w:tc>
          <w:tcPr>
            <w:tcW w:w="4468" w:type="dxa"/>
          </w:tcPr>
          <w:p w14:paraId="662830F8" w14:textId="6A4D0C86"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13" w:history="1">
              <w:r w:rsidR="000E6FBF" w:rsidRPr="0016794A">
                <w:rPr>
                  <w:rStyle w:val="Hyperlink"/>
                  <w:rFonts w:ascii="Arial" w:hAnsi="Arial" w:cs="Arial"/>
                  <w:color w:val="000000" w:themeColor="text1"/>
                  <w:sz w:val="18"/>
                  <w:szCs w:val="18"/>
                </w:rPr>
                <w:t>Compliance</w:t>
              </w:r>
            </w:hyperlink>
            <w:r w:rsidR="000E6FBF" w:rsidRPr="0016794A">
              <w:rPr>
                <w:rFonts w:ascii="Arial" w:hAnsi="Arial" w:cs="Arial"/>
                <w:color w:val="000000" w:themeColor="text1"/>
                <w:sz w:val="18"/>
                <w:szCs w:val="18"/>
                <w:u w:val="single"/>
              </w:rPr>
              <w:t xml:space="preserve"> </w:t>
            </w:r>
            <w:hyperlink w:anchor="A14" w:history="1">
              <w:r w:rsidR="000E6FBF" w:rsidRPr="0016794A">
                <w:rPr>
                  <w:rStyle w:val="Hyperlink"/>
                  <w:rFonts w:ascii="Arial" w:hAnsi="Arial" w:cs="Arial"/>
                  <w:color w:val="000000" w:themeColor="text1"/>
                  <w:sz w:val="18"/>
                  <w:szCs w:val="18"/>
                </w:rPr>
                <w:t>Manual</w:t>
              </w:r>
            </w:hyperlink>
          </w:p>
        </w:tc>
        <w:tc>
          <w:tcPr>
            <w:tcW w:w="1129" w:type="dxa"/>
          </w:tcPr>
          <w:p w14:paraId="2EEB8432"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94FF1BA"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1C3B2D6F" w14:textId="1C6A6922"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254AC8CD"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7FC61FDC" w14:textId="77777777" w:rsidTr="00B718B3">
        <w:trPr>
          <w:cantSplit/>
          <w:trHeight w:val="334"/>
        </w:trPr>
        <w:tc>
          <w:tcPr>
            <w:tcW w:w="4468" w:type="dxa"/>
          </w:tcPr>
          <w:p w14:paraId="25E9ACE5" w14:textId="150A84E9"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15" w:history="1">
              <w:r w:rsidR="000E6FBF" w:rsidRPr="0016794A">
                <w:rPr>
                  <w:rStyle w:val="Hyperlink"/>
                  <w:rFonts w:ascii="Arial" w:hAnsi="Arial" w:cs="Arial"/>
                  <w:color w:val="000000" w:themeColor="text1"/>
                  <w:sz w:val="18"/>
                  <w:szCs w:val="18"/>
                </w:rPr>
                <w:t>Conflicts of</w:t>
              </w:r>
            </w:hyperlink>
            <w:r w:rsidR="000E6FBF" w:rsidRPr="0016794A">
              <w:rPr>
                <w:rFonts w:ascii="Arial" w:hAnsi="Arial" w:cs="Arial"/>
                <w:color w:val="000000" w:themeColor="text1"/>
                <w:sz w:val="18"/>
                <w:szCs w:val="18"/>
                <w:u w:val="single"/>
              </w:rPr>
              <w:t xml:space="preserve"> </w:t>
            </w:r>
            <w:hyperlink w:anchor="A16" w:history="1">
              <w:r w:rsidR="000E6FBF" w:rsidRPr="0016794A">
                <w:rPr>
                  <w:rStyle w:val="Hyperlink"/>
                  <w:rFonts w:ascii="Arial" w:hAnsi="Arial" w:cs="Arial"/>
                  <w:color w:val="000000" w:themeColor="text1"/>
                  <w:sz w:val="18"/>
                  <w:szCs w:val="18"/>
                </w:rPr>
                <w:t>Interest Policy</w:t>
              </w:r>
            </w:hyperlink>
          </w:p>
        </w:tc>
        <w:tc>
          <w:tcPr>
            <w:tcW w:w="1129" w:type="dxa"/>
          </w:tcPr>
          <w:p w14:paraId="109A83F8"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57DE1E04"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12C56C1B" w14:textId="4AF94523"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3AD10553"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4DC3312A" w14:textId="77777777" w:rsidTr="00AF32AD">
        <w:trPr>
          <w:cantSplit/>
          <w:trHeight w:val="348"/>
        </w:trPr>
        <w:tc>
          <w:tcPr>
            <w:tcW w:w="4468" w:type="dxa"/>
          </w:tcPr>
          <w:p w14:paraId="6EC12B89" w14:textId="6FB74BA2"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38" w:history="1">
              <w:r w:rsidR="000E6FBF" w:rsidRPr="00F01783">
                <w:rPr>
                  <w:rStyle w:val="Hyperlink"/>
                  <w:rFonts w:ascii="Arial" w:hAnsi="Arial" w:cs="Arial"/>
                  <w:color w:val="auto"/>
                  <w:sz w:val="18"/>
                  <w:szCs w:val="18"/>
                </w:rPr>
                <w:t>Insurance Policy</w:t>
              </w:r>
              <w:r w:rsidR="005623ED" w:rsidRPr="00F01783">
                <w:rPr>
                  <w:rStyle w:val="Hyperlink"/>
                  <w:rFonts w:ascii="Arial" w:hAnsi="Arial" w:cs="Arial"/>
                  <w:color w:val="auto"/>
                  <w:sz w:val="18"/>
                  <w:szCs w:val="18"/>
                </w:rPr>
                <w:t>(s) (e.g., fidelity bond insurance, errors and omission</w:t>
              </w:r>
            </w:hyperlink>
            <w:hyperlink w:anchor="A39" w:history="1">
              <w:r w:rsidR="005623ED" w:rsidRPr="00F01783">
                <w:rPr>
                  <w:rStyle w:val="Hyperlink"/>
                  <w:rFonts w:ascii="Arial" w:hAnsi="Arial" w:cs="Arial"/>
                  <w:color w:val="auto"/>
                  <w:sz w:val="18"/>
                  <w:szCs w:val="18"/>
                </w:rPr>
                <w:t xml:space="preserve"> </w:t>
              </w:r>
              <w:r w:rsidR="00627234" w:rsidRPr="00F01783">
                <w:rPr>
                  <w:rStyle w:val="Hyperlink"/>
                  <w:rFonts w:ascii="Arial" w:hAnsi="Arial" w:cs="Arial"/>
                  <w:color w:val="auto"/>
                  <w:sz w:val="18"/>
                  <w:szCs w:val="18"/>
                </w:rPr>
                <w:t>insurance, director's and officer's insurance or cyber threat insurance)</w:t>
              </w:r>
            </w:hyperlink>
          </w:p>
        </w:tc>
        <w:tc>
          <w:tcPr>
            <w:tcW w:w="1129" w:type="dxa"/>
          </w:tcPr>
          <w:p w14:paraId="03B02747"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48875034"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FFC1C1"/>
            <w:vAlign w:val="center"/>
          </w:tcPr>
          <w:p w14:paraId="17DF6FB0" w14:textId="148214D4" w:rsidR="000E6FBF" w:rsidRPr="00282D13" w:rsidRDefault="00AF32AD" w:rsidP="00AF32AD">
            <w:pPr>
              <w:pStyle w:val="ListNumber"/>
              <w:numPr>
                <w:ilvl w:val="0"/>
                <w:numId w:val="0"/>
              </w:numPr>
              <w:spacing w:after="120"/>
              <w:jc w:val="center"/>
              <w:rPr>
                <w:rFonts w:ascii="Arial" w:hAnsi="Arial" w:cs="Arial"/>
                <w:sz w:val="18"/>
                <w:szCs w:val="18"/>
              </w:rPr>
            </w:pPr>
            <w:r>
              <w:rPr>
                <w:rFonts w:ascii="Arial" w:hAnsi="Arial" w:cs="Arial"/>
                <w:sz w:val="18"/>
                <w:szCs w:val="18"/>
              </w:rPr>
              <w:t>---</w:t>
            </w:r>
          </w:p>
        </w:tc>
        <w:tc>
          <w:tcPr>
            <w:tcW w:w="2719" w:type="dxa"/>
            <w:shd w:val="clear" w:color="auto" w:fill="FFC1C1"/>
            <w:vAlign w:val="center"/>
          </w:tcPr>
          <w:p w14:paraId="71CC82CF" w14:textId="68650D9C" w:rsidR="000E6FBF" w:rsidRPr="00282D13" w:rsidRDefault="00AF32AD" w:rsidP="00AF32AD">
            <w:pPr>
              <w:pStyle w:val="ListNumber"/>
              <w:numPr>
                <w:ilvl w:val="0"/>
                <w:numId w:val="0"/>
              </w:numPr>
              <w:spacing w:after="120"/>
              <w:jc w:val="center"/>
              <w:rPr>
                <w:rFonts w:ascii="Arial" w:hAnsi="Arial" w:cs="Arial"/>
                <w:sz w:val="18"/>
                <w:szCs w:val="18"/>
              </w:rPr>
            </w:pPr>
            <w:r>
              <w:rPr>
                <w:rFonts w:ascii="Arial" w:hAnsi="Arial" w:cs="Arial"/>
                <w:sz w:val="18"/>
                <w:szCs w:val="18"/>
              </w:rPr>
              <w:t>---</w:t>
            </w:r>
          </w:p>
        </w:tc>
      </w:tr>
      <w:tr w:rsidR="00403723" w:rsidRPr="00282D13" w14:paraId="50485F71" w14:textId="77777777" w:rsidTr="00B718B3">
        <w:trPr>
          <w:cantSplit/>
          <w:trHeight w:val="334"/>
        </w:trPr>
        <w:tc>
          <w:tcPr>
            <w:tcW w:w="4468" w:type="dxa"/>
          </w:tcPr>
          <w:p w14:paraId="6AA90569" w14:textId="329A5887" w:rsidR="00403723"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25" w:history="1">
              <w:r w:rsidR="00403723" w:rsidRPr="0016794A">
                <w:rPr>
                  <w:rStyle w:val="Hyperlink"/>
                  <w:rFonts w:ascii="Arial" w:hAnsi="Arial" w:cs="Arial"/>
                  <w:color w:val="000000" w:themeColor="text1"/>
                  <w:sz w:val="18"/>
                  <w:szCs w:val="18"/>
                </w:rPr>
                <w:t>Lobbyist</w:t>
              </w:r>
            </w:hyperlink>
            <w:hyperlink w:anchor="A26" w:history="1">
              <w:r w:rsidR="00403723" w:rsidRPr="0016794A">
                <w:rPr>
                  <w:rStyle w:val="Hyperlink"/>
                  <w:rFonts w:ascii="Arial" w:hAnsi="Arial" w:cs="Arial"/>
                  <w:color w:val="000000" w:themeColor="text1"/>
                  <w:sz w:val="18"/>
                  <w:szCs w:val="18"/>
                </w:rPr>
                <w:t xml:space="preserve"> Policy</w:t>
              </w:r>
            </w:hyperlink>
          </w:p>
        </w:tc>
        <w:tc>
          <w:tcPr>
            <w:tcW w:w="1129" w:type="dxa"/>
          </w:tcPr>
          <w:p w14:paraId="71418E05"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1512" w:type="dxa"/>
          </w:tcPr>
          <w:p w14:paraId="7AF23FD6"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1512" w:type="dxa"/>
          </w:tcPr>
          <w:p w14:paraId="3A87F5D8"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2719" w:type="dxa"/>
          </w:tcPr>
          <w:p w14:paraId="0CEF381D" w14:textId="77777777" w:rsidR="00403723" w:rsidRPr="00282D13" w:rsidRDefault="00403723" w:rsidP="00282D13">
            <w:pPr>
              <w:pStyle w:val="ListNumber"/>
              <w:numPr>
                <w:ilvl w:val="0"/>
                <w:numId w:val="0"/>
              </w:numPr>
              <w:spacing w:after="120"/>
              <w:jc w:val="both"/>
              <w:rPr>
                <w:rFonts w:ascii="Arial" w:hAnsi="Arial" w:cs="Arial"/>
                <w:sz w:val="18"/>
                <w:szCs w:val="18"/>
              </w:rPr>
            </w:pPr>
          </w:p>
        </w:tc>
      </w:tr>
      <w:tr w:rsidR="000E6FBF" w:rsidRPr="00282D13" w14:paraId="476A9195" w14:textId="77777777" w:rsidTr="00B718B3">
        <w:trPr>
          <w:cantSplit/>
          <w:trHeight w:val="334"/>
        </w:trPr>
        <w:tc>
          <w:tcPr>
            <w:tcW w:w="4468" w:type="dxa"/>
          </w:tcPr>
          <w:p w14:paraId="5441FCBC" w14:textId="7FC6082D"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17" w:history="1">
              <w:r w:rsidR="000E6FBF" w:rsidRPr="0016794A">
                <w:rPr>
                  <w:rStyle w:val="Hyperlink"/>
                  <w:rFonts w:ascii="Arial" w:hAnsi="Arial" w:cs="Arial"/>
                  <w:color w:val="000000" w:themeColor="text1"/>
                  <w:sz w:val="18"/>
                  <w:szCs w:val="18"/>
                </w:rPr>
                <w:t>Personal</w:t>
              </w:r>
            </w:hyperlink>
            <w:r w:rsidR="000E6FBF" w:rsidRPr="0016794A">
              <w:rPr>
                <w:rFonts w:ascii="Arial" w:hAnsi="Arial" w:cs="Arial"/>
                <w:color w:val="000000" w:themeColor="text1"/>
                <w:sz w:val="18"/>
                <w:szCs w:val="18"/>
                <w:u w:val="single"/>
              </w:rPr>
              <w:t xml:space="preserve"> </w:t>
            </w:r>
            <w:hyperlink w:anchor="A18" w:history="1">
              <w:r w:rsidR="000E6FBF" w:rsidRPr="0016794A">
                <w:rPr>
                  <w:rStyle w:val="Hyperlink"/>
                  <w:rFonts w:ascii="Arial" w:hAnsi="Arial" w:cs="Arial"/>
                  <w:color w:val="000000" w:themeColor="text1"/>
                  <w:sz w:val="18"/>
                  <w:szCs w:val="18"/>
                </w:rPr>
                <w:t>Trading Policy</w:t>
              </w:r>
            </w:hyperlink>
          </w:p>
        </w:tc>
        <w:tc>
          <w:tcPr>
            <w:tcW w:w="1129" w:type="dxa"/>
          </w:tcPr>
          <w:p w14:paraId="0289A865"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0B6DAEAD"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60DD3F9" w14:textId="0A1CBC3A"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0B89FAE3"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403723" w:rsidRPr="00282D13" w14:paraId="27ED9369" w14:textId="77777777" w:rsidTr="00B718B3">
        <w:trPr>
          <w:cantSplit/>
          <w:trHeight w:val="334"/>
        </w:trPr>
        <w:tc>
          <w:tcPr>
            <w:tcW w:w="4468" w:type="dxa"/>
          </w:tcPr>
          <w:p w14:paraId="71E4F66F" w14:textId="28818714" w:rsidR="00403723"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23" w:history="1">
              <w:r w:rsidR="00403723" w:rsidRPr="0016794A">
                <w:rPr>
                  <w:rStyle w:val="Hyperlink"/>
                  <w:rFonts w:ascii="Arial" w:hAnsi="Arial" w:cs="Arial"/>
                  <w:color w:val="000000" w:themeColor="text1"/>
                  <w:sz w:val="18"/>
                  <w:szCs w:val="18"/>
                </w:rPr>
                <w:t>Political/Charitable</w:t>
              </w:r>
            </w:hyperlink>
            <w:r w:rsidR="00403723" w:rsidRPr="0016794A">
              <w:rPr>
                <w:rFonts w:ascii="Arial" w:hAnsi="Arial" w:cs="Arial"/>
                <w:color w:val="000000" w:themeColor="text1"/>
                <w:sz w:val="18"/>
                <w:szCs w:val="18"/>
                <w:u w:val="single"/>
              </w:rPr>
              <w:t xml:space="preserve"> </w:t>
            </w:r>
            <w:hyperlink w:anchor="A24" w:history="1">
              <w:r w:rsidR="00403723" w:rsidRPr="0016794A">
                <w:rPr>
                  <w:rStyle w:val="Hyperlink"/>
                  <w:rFonts w:ascii="Arial" w:hAnsi="Arial" w:cs="Arial"/>
                  <w:color w:val="000000" w:themeColor="text1"/>
                  <w:sz w:val="18"/>
                  <w:szCs w:val="18"/>
                </w:rPr>
                <w:t>Contributions Policy</w:t>
              </w:r>
            </w:hyperlink>
          </w:p>
        </w:tc>
        <w:tc>
          <w:tcPr>
            <w:tcW w:w="1129" w:type="dxa"/>
          </w:tcPr>
          <w:p w14:paraId="77CF04DF"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1512" w:type="dxa"/>
          </w:tcPr>
          <w:p w14:paraId="5BFAC54A"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1512" w:type="dxa"/>
          </w:tcPr>
          <w:p w14:paraId="3E6F7F79" w14:textId="77777777" w:rsidR="00403723" w:rsidRPr="00282D13" w:rsidRDefault="00403723" w:rsidP="00282D13">
            <w:pPr>
              <w:pStyle w:val="ListNumber"/>
              <w:numPr>
                <w:ilvl w:val="0"/>
                <w:numId w:val="0"/>
              </w:numPr>
              <w:spacing w:after="120"/>
              <w:jc w:val="both"/>
              <w:rPr>
                <w:rFonts w:ascii="Arial" w:hAnsi="Arial" w:cs="Arial"/>
                <w:sz w:val="18"/>
                <w:szCs w:val="18"/>
              </w:rPr>
            </w:pPr>
          </w:p>
        </w:tc>
        <w:tc>
          <w:tcPr>
            <w:tcW w:w="2719" w:type="dxa"/>
          </w:tcPr>
          <w:p w14:paraId="567A2BC2" w14:textId="77777777" w:rsidR="00403723" w:rsidRPr="00282D13" w:rsidRDefault="00403723" w:rsidP="00282D13">
            <w:pPr>
              <w:pStyle w:val="ListNumber"/>
              <w:numPr>
                <w:ilvl w:val="0"/>
                <w:numId w:val="0"/>
              </w:numPr>
              <w:spacing w:after="120"/>
              <w:jc w:val="both"/>
              <w:rPr>
                <w:rFonts w:ascii="Arial" w:hAnsi="Arial" w:cs="Arial"/>
                <w:sz w:val="18"/>
                <w:szCs w:val="18"/>
              </w:rPr>
            </w:pPr>
          </w:p>
        </w:tc>
      </w:tr>
      <w:tr w:rsidR="009C1B78" w:rsidRPr="00282D13" w14:paraId="4AA10A9F" w14:textId="77777777" w:rsidTr="00B718B3">
        <w:trPr>
          <w:cantSplit/>
          <w:trHeight w:val="334"/>
        </w:trPr>
        <w:tc>
          <w:tcPr>
            <w:tcW w:w="4468" w:type="dxa"/>
          </w:tcPr>
          <w:p w14:paraId="729232ED" w14:textId="61F846EF" w:rsidR="009C1B78"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19" w:history="1">
              <w:r w:rsidR="009C1B78" w:rsidRPr="0016794A">
                <w:rPr>
                  <w:rStyle w:val="Hyperlink"/>
                  <w:rFonts w:ascii="Arial" w:hAnsi="Arial" w:cs="Arial"/>
                  <w:color w:val="000000" w:themeColor="text1"/>
                  <w:sz w:val="18"/>
                  <w:szCs w:val="18"/>
                </w:rPr>
                <w:t>Policy on the Handling</w:t>
              </w:r>
            </w:hyperlink>
            <w:r w:rsidR="009C1B78" w:rsidRPr="0016794A">
              <w:rPr>
                <w:rFonts w:ascii="Arial" w:hAnsi="Arial" w:cs="Arial"/>
                <w:color w:val="000000" w:themeColor="text1"/>
                <w:sz w:val="18"/>
                <w:szCs w:val="18"/>
                <w:u w:val="single"/>
              </w:rPr>
              <w:t xml:space="preserve"> </w:t>
            </w:r>
            <w:hyperlink w:anchor="A20" w:history="1">
              <w:r w:rsidR="004512DC" w:rsidRPr="0016794A">
                <w:rPr>
                  <w:rStyle w:val="Hyperlink"/>
                  <w:rFonts w:ascii="Arial" w:hAnsi="Arial" w:cs="Arial"/>
                  <w:color w:val="000000" w:themeColor="text1"/>
                  <w:sz w:val="18"/>
                  <w:szCs w:val="18"/>
                </w:rPr>
                <w:t xml:space="preserve">and Safeguarding </w:t>
              </w:r>
              <w:r w:rsidR="009C1B78" w:rsidRPr="0016794A">
                <w:rPr>
                  <w:rStyle w:val="Hyperlink"/>
                  <w:rFonts w:ascii="Arial" w:hAnsi="Arial" w:cs="Arial"/>
                  <w:color w:val="000000" w:themeColor="text1"/>
                  <w:sz w:val="18"/>
                  <w:szCs w:val="18"/>
                </w:rPr>
                <w:t>of Any Material Non-public Information</w:t>
              </w:r>
            </w:hyperlink>
          </w:p>
        </w:tc>
        <w:tc>
          <w:tcPr>
            <w:tcW w:w="1129" w:type="dxa"/>
          </w:tcPr>
          <w:p w14:paraId="6DB89C04" w14:textId="77777777" w:rsidR="009C1B78" w:rsidRPr="00282D13" w:rsidRDefault="009C1B78" w:rsidP="00282D13">
            <w:pPr>
              <w:pStyle w:val="ListNumber"/>
              <w:numPr>
                <w:ilvl w:val="0"/>
                <w:numId w:val="0"/>
              </w:numPr>
              <w:spacing w:after="120"/>
              <w:jc w:val="both"/>
              <w:rPr>
                <w:rFonts w:ascii="Arial" w:hAnsi="Arial" w:cs="Arial"/>
                <w:sz w:val="18"/>
                <w:szCs w:val="18"/>
              </w:rPr>
            </w:pPr>
          </w:p>
        </w:tc>
        <w:tc>
          <w:tcPr>
            <w:tcW w:w="1512" w:type="dxa"/>
          </w:tcPr>
          <w:p w14:paraId="5E463146" w14:textId="77777777" w:rsidR="009C1B78" w:rsidRPr="00282D13" w:rsidRDefault="009C1B78" w:rsidP="00282D13">
            <w:pPr>
              <w:pStyle w:val="ListNumber"/>
              <w:numPr>
                <w:ilvl w:val="0"/>
                <w:numId w:val="0"/>
              </w:numPr>
              <w:spacing w:after="120"/>
              <w:jc w:val="both"/>
              <w:rPr>
                <w:rFonts w:ascii="Arial" w:hAnsi="Arial" w:cs="Arial"/>
                <w:sz w:val="18"/>
                <w:szCs w:val="18"/>
              </w:rPr>
            </w:pPr>
          </w:p>
        </w:tc>
        <w:tc>
          <w:tcPr>
            <w:tcW w:w="1512" w:type="dxa"/>
          </w:tcPr>
          <w:p w14:paraId="45DD32F4" w14:textId="77777777" w:rsidR="009C1B78" w:rsidRPr="00282D13" w:rsidRDefault="009C1B78" w:rsidP="00282D13">
            <w:pPr>
              <w:pStyle w:val="ListNumber"/>
              <w:numPr>
                <w:ilvl w:val="0"/>
                <w:numId w:val="0"/>
              </w:numPr>
              <w:spacing w:after="120"/>
              <w:jc w:val="both"/>
              <w:rPr>
                <w:rFonts w:ascii="Arial" w:hAnsi="Arial" w:cs="Arial"/>
                <w:sz w:val="18"/>
                <w:szCs w:val="18"/>
              </w:rPr>
            </w:pPr>
          </w:p>
        </w:tc>
        <w:tc>
          <w:tcPr>
            <w:tcW w:w="2719" w:type="dxa"/>
          </w:tcPr>
          <w:p w14:paraId="51F8A364" w14:textId="77777777" w:rsidR="009C1B78" w:rsidRPr="00282D13" w:rsidRDefault="009C1B78" w:rsidP="00282D13">
            <w:pPr>
              <w:pStyle w:val="ListNumber"/>
              <w:numPr>
                <w:ilvl w:val="0"/>
                <w:numId w:val="0"/>
              </w:numPr>
              <w:spacing w:after="120"/>
              <w:jc w:val="both"/>
              <w:rPr>
                <w:rFonts w:ascii="Arial" w:hAnsi="Arial" w:cs="Arial"/>
                <w:sz w:val="18"/>
                <w:szCs w:val="18"/>
              </w:rPr>
            </w:pPr>
          </w:p>
        </w:tc>
      </w:tr>
      <w:tr w:rsidR="000E6FBF" w:rsidRPr="00282D13" w14:paraId="03D74D94" w14:textId="77777777" w:rsidTr="00B718B3">
        <w:trPr>
          <w:cantSplit/>
          <w:trHeight w:val="334"/>
        </w:trPr>
        <w:tc>
          <w:tcPr>
            <w:tcW w:w="4468" w:type="dxa"/>
          </w:tcPr>
          <w:p w14:paraId="5E5FE708" w14:textId="1FA0B64B"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36" w:history="1">
              <w:r w:rsidR="000E6FBF" w:rsidRPr="0016794A">
                <w:rPr>
                  <w:rStyle w:val="Hyperlink"/>
                  <w:rFonts w:ascii="Arial" w:hAnsi="Arial" w:cs="Arial"/>
                  <w:color w:val="000000" w:themeColor="text1"/>
                  <w:sz w:val="18"/>
                  <w:szCs w:val="18"/>
                </w:rPr>
                <w:t>Privacy</w:t>
              </w:r>
            </w:hyperlink>
            <w:hyperlink w:anchor="A37" w:history="1">
              <w:r w:rsidR="000E6FBF" w:rsidRPr="0016794A">
                <w:rPr>
                  <w:rStyle w:val="Hyperlink"/>
                  <w:rFonts w:ascii="Arial" w:hAnsi="Arial" w:cs="Arial"/>
                  <w:color w:val="000000" w:themeColor="text1"/>
                  <w:sz w:val="18"/>
                  <w:szCs w:val="18"/>
                </w:rPr>
                <w:t xml:space="preserve"> Policy</w:t>
              </w:r>
            </w:hyperlink>
          </w:p>
        </w:tc>
        <w:tc>
          <w:tcPr>
            <w:tcW w:w="1129" w:type="dxa"/>
          </w:tcPr>
          <w:p w14:paraId="202EF8F2"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9DF2F87"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451129FD" w14:textId="09D2DFC5"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3E84B317"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715FEC17" w14:textId="77777777" w:rsidTr="00B718B3">
        <w:trPr>
          <w:cantSplit/>
          <w:trHeight w:val="334"/>
        </w:trPr>
        <w:tc>
          <w:tcPr>
            <w:tcW w:w="4468" w:type="dxa"/>
          </w:tcPr>
          <w:p w14:paraId="75C7E088" w14:textId="713D8BDE"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27" w:history="1">
              <w:r w:rsidR="000E6FBF" w:rsidRPr="0016794A">
                <w:rPr>
                  <w:rStyle w:val="Hyperlink"/>
                  <w:rFonts w:ascii="Arial" w:hAnsi="Arial" w:cs="Arial"/>
                  <w:color w:val="000000" w:themeColor="text1"/>
                  <w:sz w:val="18"/>
                  <w:szCs w:val="18"/>
                </w:rPr>
                <w:t>Risk Management</w:t>
              </w:r>
            </w:hyperlink>
            <w:hyperlink w:anchor="A28" w:history="1">
              <w:r w:rsidR="000E6FBF" w:rsidRPr="0016794A">
                <w:rPr>
                  <w:rStyle w:val="Hyperlink"/>
                  <w:rFonts w:ascii="Arial" w:hAnsi="Arial" w:cs="Arial"/>
                  <w:color w:val="000000" w:themeColor="text1"/>
                  <w:sz w:val="18"/>
                  <w:szCs w:val="18"/>
                </w:rPr>
                <w:t xml:space="preserve"> Policy</w:t>
              </w:r>
            </w:hyperlink>
          </w:p>
        </w:tc>
        <w:tc>
          <w:tcPr>
            <w:tcW w:w="1129" w:type="dxa"/>
          </w:tcPr>
          <w:p w14:paraId="0FFDC356"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68B4BCD8"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153B6C86" w14:textId="022F3945"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23BEFF96"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69313EEC" w14:textId="77777777" w:rsidTr="00F44B40">
        <w:trPr>
          <w:cantSplit/>
          <w:trHeight w:val="334"/>
        </w:trPr>
        <w:tc>
          <w:tcPr>
            <w:tcW w:w="4468" w:type="dxa"/>
            <w:vAlign w:val="center"/>
          </w:tcPr>
          <w:p w14:paraId="542A8853" w14:textId="466F3F22" w:rsidR="000E6FBF" w:rsidRPr="0016794A" w:rsidRDefault="001803AB" w:rsidP="00F44B40">
            <w:pPr>
              <w:pStyle w:val="ListNumber"/>
              <w:numPr>
                <w:ilvl w:val="0"/>
                <w:numId w:val="0"/>
              </w:numPr>
              <w:spacing w:after="120"/>
              <w:rPr>
                <w:rFonts w:ascii="Arial" w:hAnsi="Arial" w:cs="Arial"/>
                <w:sz w:val="18"/>
                <w:szCs w:val="18"/>
                <w:u w:val="single"/>
              </w:rPr>
            </w:pPr>
            <w:hyperlink w:anchor="A29" w:history="1">
              <w:r w:rsidR="00816FE5">
                <w:rPr>
                  <w:rStyle w:val="Hyperlink"/>
                  <w:rFonts w:ascii="Arial" w:hAnsi="Arial" w:cs="Arial"/>
                  <w:color w:val="000000" w:themeColor="text1"/>
                  <w:sz w:val="18"/>
                  <w:szCs w:val="18"/>
                </w:rPr>
                <w:t>Whistleblower</w:t>
              </w:r>
            </w:hyperlink>
            <w:hyperlink w:anchor="A30" w:history="1">
              <w:r w:rsidR="000E6FBF" w:rsidRPr="0016794A">
                <w:rPr>
                  <w:rStyle w:val="Hyperlink"/>
                  <w:rFonts w:ascii="Arial" w:hAnsi="Arial" w:cs="Arial"/>
                  <w:color w:val="000000" w:themeColor="text1"/>
                  <w:sz w:val="18"/>
                  <w:szCs w:val="18"/>
                </w:rPr>
                <w:t xml:space="preserve"> Policy</w:t>
              </w:r>
            </w:hyperlink>
          </w:p>
        </w:tc>
        <w:tc>
          <w:tcPr>
            <w:tcW w:w="1129" w:type="dxa"/>
          </w:tcPr>
          <w:p w14:paraId="7EBCA9AC"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63A84F54"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6C61D4D" w14:textId="07A1C251"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195EE984"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B44713" w:rsidRPr="00282D13" w14:paraId="3A5BDD43" w14:textId="77777777" w:rsidTr="00F44B40">
        <w:trPr>
          <w:cantSplit/>
          <w:trHeight w:val="334"/>
        </w:trPr>
        <w:tc>
          <w:tcPr>
            <w:tcW w:w="4468" w:type="dxa"/>
            <w:shd w:val="clear" w:color="auto" w:fill="D9D9D9" w:themeFill="background1" w:themeFillShade="D9"/>
            <w:vAlign w:val="center"/>
          </w:tcPr>
          <w:p w14:paraId="4A73B827" w14:textId="20C67A04" w:rsidR="00B44713" w:rsidRPr="00A676A3" w:rsidRDefault="00A90F24" w:rsidP="00F44B40">
            <w:pPr>
              <w:pStyle w:val="ListNumber"/>
              <w:numPr>
                <w:ilvl w:val="0"/>
                <w:numId w:val="0"/>
              </w:numPr>
              <w:spacing w:after="120"/>
              <w:rPr>
                <w:rFonts w:ascii="Arial" w:hAnsi="Arial" w:cs="Arial"/>
                <w:b/>
                <w:bCs/>
                <w:sz w:val="18"/>
                <w:szCs w:val="18"/>
              </w:rPr>
            </w:pPr>
            <w:r w:rsidRPr="00A676A3">
              <w:rPr>
                <w:rFonts w:ascii="Arial" w:hAnsi="Arial" w:cs="Arial"/>
                <w:b/>
                <w:bCs/>
                <w:sz w:val="18"/>
                <w:szCs w:val="18"/>
              </w:rPr>
              <w:t>Accounting / Valuation</w:t>
            </w:r>
          </w:p>
        </w:tc>
        <w:tc>
          <w:tcPr>
            <w:tcW w:w="1129" w:type="dxa"/>
            <w:shd w:val="clear" w:color="auto" w:fill="D9D9D9" w:themeFill="background1" w:themeFillShade="D9"/>
          </w:tcPr>
          <w:p w14:paraId="546C95C5"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64BA8C18"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639D5347"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2719" w:type="dxa"/>
            <w:shd w:val="clear" w:color="auto" w:fill="D9D9D9" w:themeFill="background1" w:themeFillShade="D9"/>
          </w:tcPr>
          <w:p w14:paraId="2590AD7A" w14:textId="77777777" w:rsidR="00B44713" w:rsidRPr="00282D13" w:rsidRDefault="00B44713" w:rsidP="00282D13">
            <w:pPr>
              <w:pStyle w:val="ListNumber"/>
              <w:numPr>
                <w:ilvl w:val="0"/>
                <w:numId w:val="0"/>
              </w:numPr>
              <w:spacing w:after="120"/>
              <w:jc w:val="both"/>
              <w:rPr>
                <w:rFonts w:ascii="Arial" w:hAnsi="Arial" w:cs="Arial"/>
                <w:sz w:val="18"/>
                <w:szCs w:val="18"/>
              </w:rPr>
            </w:pPr>
          </w:p>
        </w:tc>
      </w:tr>
      <w:tr w:rsidR="00B44713" w:rsidRPr="00282D13" w14:paraId="04A629EB" w14:textId="77777777" w:rsidTr="00AF32AD">
        <w:trPr>
          <w:cantSplit/>
          <w:trHeight w:val="334"/>
        </w:trPr>
        <w:tc>
          <w:tcPr>
            <w:tcW w:w="4468" w:type="dxa"/>
            <w:shd w:val="clear" w:color="auto" w:fill="auto"/>
          </w:tcPr>
          <w:p w14:paraId="0B31903C" w14:textId="64253E16" w:rsidR="00B44713" w:rsidRPr="0016794A" w:rsidRDefault="001803AB" w:rsidP="00282D13">
            <w:pPr>
              <w:pStyle w:val="ListNumber"/>
              <w:numPr>
                <w:ilvl w:val="0"/>
                <w:numId w:val="0"/>
              </w:numPr>
              <w:spacing w:after="120"/>
              <w:jc w:val="both"/>
              <w:rPr>
                <w:rFonts w:ascii="Arial" w:hAnsi="Arial" w:cs="Arial"/>
                <w:b/>
                <w:bCs/>
                <w:sz w:val="18"/>
                <w:szCs w:val="18"/>
                <w:u w:val="single"/>
              </w:rPr>
            </w:pPr>
            <w:hyperlink w:anchor="A40" w:history="1">
              <w:r w:rsidR="00B44713" w:rsidRPr="0016794A">
                <w:rPr>
                  <w:rStyle w:val="Hyperlink"/>
                  <w:rFonts w:ascii="Arial" w:hAnsi="Arial" w:cs="Arial"/>
                  <w:color w:val="000000" w:themeColor="text1"/>
                  <w:sz w:val="18"/>
                  <w:szCs w:val="18"/>
                </w:rPr>
                <w:t>Valuation Policy</w:t>
              </w:r>
            </w:hyperlink>
          </w:p>
        </w:tc>
        <w:tc>
          <w:tcPr>
            <w:tcW w:w="1129" w:type="dxa"/>
            <w:shd w:val="clear" w:color="auto" w:fill="auto"/>
          </w:tcPr>
          <w:p w14:paraId="0776FBA8"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1512" w:type="dxa"/>
            <w:shd w:val="clear" w:color="auto" w:fill="auto"/>
          </w:tcPr>
          <w:p w14:paraId="7AA115CC" w14:textId="77777777" w:rsidR="00B44713" w:rsidRPr="00282D13" w:rsidRDefault="00B44713" w:rsidP="00282D13">
            <w:pPr>
              <w:pStyle w:val="ListNumber"/>
              <w:numPr>
                <w:ilvl w:val="0"/>
                <w:numId w:val="0"/>
              </w:numPr>
              <w:spacing w:after="120"/>
              <w:jc w:val="both"/>
              <w:rPr>
                <w:rFonts w:ascii="Arial" w:hAnsi="Arial" w:cs="Arial"/>
                <w:sz w:val="18"/>
                <w:szCs w:val="18"/>
              </w:rPr>
            </w:pPr>
          </w:p>
        </w:tc>
        <w:tc>
          <w:tcPr>
            <w:tcW w:w="1512" w:type="dxa"/>
            <w:shd w:val="clear" w:color="auto" w:fill="FFC1C1"/>
            <w:vAlign w:val="center"/>
          </w:tcPr>
          <w:p w14:paraId="10CE350A" w14:textId="5FE4FDEC" w:rsidR="00B44713" w:rsidRPr="00864576" w:rsidRDefault="00426026" w:rsidP="00864576">
            <w:pPr>
              <w:pStyle w:val="ListNumber"/>
              <w:numPr>
                <w:ilvl w:val="0"/>
                <w:numId w:val="0"/>
              </w:numPr>
              <w:spacing w:after="120"/>
              <w:jc w:val="center"/>
              <w:rPr>
                <w:rFonts w:ascii="Arial" w:hAnsi="Arial" w:cs="Arial"/>
                <w:b/>
                <w:bCs/>
                <w:sz w:val="18"/>
                <w:szCs w:val="18"/>
              </w:rPr>
            </w:pPr>
            <w:r>
              <w:rPr>
                <w:rFonts w:ascii="Arial" w:hAnsi="Arial" w:cs="Arial"/>
                <w:b/>
                <w:bCs/>
                <w:sz w:val="18"/>
                <w:szCs w:val="18"/>
              </w:rPr>
              <w:t>---</w:t>
            </w:r>
          </w:p>
        </w:tc>
        <w:tc>
          <w:tcPr>
            <w:tcW w:w="2719" w:type="dxa"/>
            <w:shd w:val="clear" w:color="auto" w:fill="FFC1C1"/>
            <w:vAlign w:val="center"/>
          </w:tcPr>
          <w:p w14:paraId="51D572E9" w14:textId="5AE562FA" w:rsidR="00B44713" w:rsidRPr="00864576" w:rsidRDefault="00426026" w:rsidP="00864576">
            <w:pPr>
              <w:pStyle w:val="ListNumber"/>
              <w:numPr>
                <w:ilvl w:val="0"/>
                <w:numId w:val="0"/>
              </w:numPr>
              <w:spacing w:after="120"/>
              <w:jc w:val="center"/>
              <w:rPr>
                <w:rFonts w:ascii="Arial" w:hAnsi="Arial" w:cs="Arial"/>
                <w:b/>
                <w:bCs/>
                <w:sz w:val="18"/>
                <w:szCs w:val="18"/>
              </w:rPr>
            </w:pPr>
            <w:r>
              <w:rPr>
                <w:rFonts w:ascii="Arial" w:hAnsi="Arial" w:cs="Arial"/>
                <w:b/>
                <w:bCs/>
                <w:sz w:val="18"/>
                <w:szCs w:val="18"/>
              </w:rPr>
              <w:t>---</w:t>
            </w:r>
          </w:p>
        </w:tc>
      </w:tr>
      <w:tr w:rsidR="000E6FBF" w:rsidRPr="00282D13" w14:paraId="59848374" w14:textId="77777777" w:rsidTr="00F44B40">
        <w:trPr>
          <w:cantSplit/>
          <w:trHeight w:val="334"/>
        </w:trPr>
        <w:tc>
          <w:tcPr>
            <w:tcW w:w="4468" w:type="dxa"/>
            <w:shd w:val="clear" w:color="auto" w:fill="D9D9D9" w:themeFill="background1" w:themeFillShade="D9"/>
            <w:vAlign w:val="center"/>
          </w:tcPr>
          <w:p w14:paraId="0B1C11DB" w14:textId="19322DD0" w:rsidR="000E6FBF" w:rsidRPr="00A676A3" w:rsidRDefault="000E6FBF" w:rsidP="00F44B40">
            <w:pPr>
              <w:pStyle w:val="ListNumber"/>
              <w:numPr>
                <w:ilvl w:val="0"/>
                <w:numId w:val="0"/>
              </w:numPr>
              <w:spacing w:after="120"/>
              <w:rPr>
                <w:rFonts w:ascii="Arial" w:hAnsi="Arial" w:cs="Arial"/>
                <w:sz w:val="18"/>
                <w:szCs w:val="18"/>
              </w:rPr>
            </w:pPr>
            <w:r w:rsidRPr="00A676A3">
              <w:rPr>
                <w:rFonts w:ascii="Arial" w:hAnsi="Arial" w:cs="Arial"/>
                <w:b/>
                <w:bCs/>
                <w:sz w:val="18"/>
                <w:szCs w:val="18"/>
              </w:rPr>
              <w:t>Data Security</w:t>
            </w:r>
            <w:r w:rsidR="00A44CCB" w:rsidRPr="00A676A3">
              <w:rPr>
                <w:rFonts w:ascii="Arial" w:hAnsi="Arial" w:cs="Arial"/>
                <w:b/>
                <w:bCs/>
                <w:sz w:val="18"/>
                <w:szCs w:val="18"/>
              </w:rPr>
              <w:t xml:space="preserve"> </w:t>
            </w:r>
            <w:r w:rsidRPr="00A676A3">
              <w:rPr>
                <w:rFonts w:ascii="Arial" w:hAnsi="Arial" w:cs="Arial"/>
                <w:b/>
                <w:bCs/>
                <w:sz w:val="18"/>
                <w:szCs w:val="18"/>
              </w:rPr>
              <w:t>/</w:t>
            </w:r>
            <w:r w:rsidR="00A44CCB" w:rsidRPr="00A676A3">
              <w:rPr>
                <w:rFonts w:ascii="Arial" w:hAnsi="Arial" w:cs="Arial"/>
                <w:b/>
                <w:bCs/>
                <w:sz w:val="18"/>
                <w:szCs w:val="18"/>
              </w:rPr>
              <w:t xml:space="preserve"> </w:t>
            </w:r>
            <w:r w:rsidRPr="00A676A3">
              <w:rPr>
                <w:rFonts w:ascii="Arial" w:hAnsi="Arial" w:cs="Arial"/>
                <w:b/>
                <w:bCs/>
                <w:sz w:val="18"/>
                <w:szCs w:val="18"/>
              </w:rPr>
              <w:t>Technology</w:t>
            </w:r>
            <w:r w:rsidR="00A44CCB" w:rsidRPr="00A676A3">
              <w:rPr>
                <w:rFonts w:ascii="Arial" w:hAnsi="Arial" w:cs="Arial"/>
                <w:b/>
                <w:bCs/>
                <w:sz w:val="18"/>
                <w:szCs w:val="18"/>
              </w:rPr>
              <w:t xml:space="preserve"> </w:t>
            </w:r>
            <w:r w:rsidRPr="00A676A3">
              <w:rPr>
                <w:rFonts w:ascii="Arial" w:hAnsi="Arial" w:cs="Arial"/>
                <w:b/>
                <w:bCs/>
                <w:sz w:val="18"/>
                <w:szCs w:val="18"/>
              </w:rPr>
              <w:t>/</w:t>
            </w:r>
            <w:r w:rsidR="00A44CCB" w:rsidRPr="00A676A3">
              <w:rPr>
                <w:rFonts w:ascii="Arial" w:hAnsi="Arial" w:cs="Arial"/>
                <w:b/>
                <w:bCs/>
                <w:sz w:val="18"/>
                <w:szCs w:val="18"/>
              </w:rPr>
              <w:t xml:space="preserve"> </w:t>
            </w:r>
            <w:r w:rsidRPr="00A676A3">
              <w:rPr>
                <w:rFonts w:ascii="Arial" w:hAnsi="Arial" w:cs="Arial"/>
                <w:b/>
                <w:bCs/>
                <w:sz w:val="18"/>
                <w:szCs w:val="18"/>
              </w:rPr>
              <w:t>Third Part</w:t>
            </w:r>
            <w:r w:rsidR="00A44CCB" w:rsidRPr="00A676A3">
              <w:rPr>
                <w:rFonts w:ascii="Arial" w:hAnsi="Arial" w:cs="Arial"/>
                <w:b/>
                <w:bCs/>
                <w:sz w:val="18"/>
                <w:szCs w:val="18"/>
              </w:rPr>
              <w:t>y(s)</w:t>
            </w:r>
          </w:p>
        </w:tc>
        <w:tc>
          <w:tcPr>
            <w:tcW w:w="1129" w:type="dxa"/>
            <w:shd w:val="clear" w:color="auto" w:fill="D9D9D9" w:themeFill="background1" w:themeFillShade="D9"/>
          </w:tcPr>
          <w:p w14:paraId="4EE5B422"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6279A189"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5D3C5152" w14:textId="04CDB3DC"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shd w:val="clear" w:color="auto" w:fill="D9D9D9" w:themeFill="background1" w:themeFillShade="D9"/>
          </w:tcPr>
          <w:p w14:paraId="6E088FE0"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0101766E" w14:textId="77777777" w:rsidTr="00B718B3">
        <w:trPr>
          <w:cantSplit/>
          <w:trHeight w:val="334"/>
        </w:trPr>
        <w:tc>
          <w:tcPr>
            <w:tcW w:w="4468" w:type="dxa"/>
          </w:tcPr>
          <w:p w14:paraId="4BB3D561" w14:textId="0F810CC1" w:rsidR="000E6FBF" w:rsidRPr="0016794A" w:rsidRDefault="001803AB" w:rsidP="00282D13">
            <w:pPr>
              <w:pStyle w:val="ListNumber"/>
              <w:numPr>
                <w:ilvl w:val="0"/>
                <w:numId w:val="0"/>
              </w:numPr>
              <w:spacing w:after="120"/>
              <w:jc w:val="both"/>
              <w:rPr>
                <w:rFonts w:ascii="Arial" w:hAnsi="Arial" w:cs="Arial"/>
                <w:color w:val="000000" w:themeColor="text1"/>
                <w:sz w:val="18"/>
                <w:szCs w:val="18"/>
                <w:u w:val="single"/>
              </w:rPr>
            </w:pPr>
            <w:hyperlink w:anchor="A44" w:history="1">
              <w:r w:rsidR="000E6FBF" w:rsidRPr="0016794A">
                <w:rPr>
                  <w:rStyle w:val="Hyperlink"/>
                  <w:rFonts w:ascii="Arial" w:hAnsi="Arial" w:cs="Arial"/>
                  <w:color w:val="000000" w:themeColor="text1"/>
                  <w:sz w:val="18"/>
                  <w:szCs w:val="18"/>
                </w:rPr>
                <w:t>Business Continuity</w:t>
              </w:r>
            </w:hyperlink>
            <w:hyperlink w:anchor="A45" w:history="1">
              <w:r w:rsidR="000E6FBF" w:rsidRPr="0016794A">
                <w:rPr>
                  <w:rStyle w:val="Hyperlink"/>
                  <w:rFonts w:ascii="Arial" w:hAnsi="Arial" w:cs="Arial"/>
                  <w:color w:val="000000" w:themeColor="text1"/>
                  <w:sz w:val="18"/>
                  <w:szCs w:val="18"/>
                </w:rPr>
                <w:t xml:space="preserve"> Plan</w:t>
              </w:r>
            </w:hyperlink>
            <w:r w:rsidR="000E6FBF" w:rsidRPr="0016794A">
              <w:rPr>
                <w:rFonts w:ascii="Arial" w:hAnsi="Arial" w:cs="Arial"/>
                <w:color w:val="000000" w:themeColor="text1"/>
                <w:sz w:val="18"/>
                <w:szCs w:val="18"/>
                <w:u w:val="single"/>
              </w:rPr>
              <w:t xml:space="preserve"> </w:t>
            </w:r>
          </w:p>
        </w:tc>
        <w:tc>
          <w:tcPr>
            <w:tcW w:w="1129" w:type="dxa"/>
          </w:tcPr>
          <w:p w14:paraId="4D0DB4B7"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C4DDB90"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1DABF74" w14:textId="6F3701D3"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5FEF78FD"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34EC6EAA" w14:textId="77777777" w:rsidTr="00B718B3">
        <w:trPr>
          <w:cantSplit/>
          <w:trHeight w:val="334"/>
        </w:trPr>
        <w:tc>
          <w:tcPr>
            <w:tcW w:w="4468" w:type="dxa"/>
          </w:tcPr>
          <w:p w14:paraId="3028F862" w14:textId="0EF92A83" w:rsidR="000E6FBF" w:rsidRPr="0016794A" w:rsidRDefault="001803AB" w:rsidP="00282D13">
            <w:pPr>
              <w:pStyle w:val="ListNumber"/>
              <w:numPr>
                <w:ilvl w:val="0"/>
                <w:numId w:val="0"/>
              </w:numPr>
              <w:spacing w:after="120"/>
              <w:jc w:val="both"/>
              <w:rPr>
                <w:rFonts w:ascii="Arial" w:hAnsi="Arial" w:cs="Arial"/>
                <w:sz w:val="18"/>
                <w:szCs w:val="18"/>
                <w:u w:val="single"/>
              </w:rPr>
            </w:pPr>
            <w:hyperlink w:anchor="A46" w:history="1">
              <w:r w:rsidR="00A611A1" w:rsidRPr="0016794A">
                <w:rPr>
                  <w:rStyle w:val="Hyperlink"/>
                  <w:rFonts w:ascii="Arial" w:hAnsi="Arial" w:cs="Arial"/>
                  <w:color w:val="000000" w:themeColor="text1"/>
                  <w:sz w:val="18"/>
                  <w:szCs w:val="18"/>
                </w:rPr>
                <w:t>Disaster Recovery</w:t>
              </w:r>
            </w:hyperlink>
            <w:hyperlink w:anchor="A47" w:history="1">
              <w:r w:rsidR="00A611A1" w:rsidRPr="0016794A">
                <w:rPr>
                  <w:rStyle w:val="Hyperlink"/>
                  <w:rFonts w:ascii="Arial" w:hAnsi="Arial" w:cs="Arial"/>
                  <w:color w:val="000000" w:themeColor="text1"/>
                  <w:sz w:val="18"/>
                  <w:szCs w:val="18"/>
                </w:rPr>
                <w:t xml:space="preserve"> Plan</w:t>
              </w:r>
            </w:hyperlink>
          </w:p>
        </w:tc>
        <w:tc>
          <w:tcPr>
            <w:tcW w:w="1129" w:type="dxa"/>
          </w:tcPr>
          <w:p w14:paraId="2ECD97B4"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38D8B3F3"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0419A0A" w14:textId="41ECE9F8"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0FBF31F6"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0E6FBF" w:rsidRPr="00282D13" w14:paraId="46BA576A" w14:textId="77777777" w:rsidTr="00B718B3">
        <w:trPr>
          <w:cantSplit/>
          <w:trHeight w:val="334"/>
        </w:trPr>
        <w:tc>
          <w:tcPr>
            <w:tcW w:w="4468" w:type="dxa"/>
          </w:tcPr>
          <w:p w14:paraId="6D5E4C1B" w14:textId="229454BF" w:rsidR="000E6FBF" w:rsidRPr="0016794A" w:rsidRDefault="001803AB" w:rsidP="00282D13">
            <w:pPr>
              <w:pStyle w:val="ListNumber"/>
              <w:numPr>
                <w:ilvl w:val="0"/>
                <w:numId w:val="0"/>
              </w:numPr>
              <w:spacing w:after="120"/>
              <w:jc w:val="both"/>
              <w:rPr>
                <w:rFonts w:ascii="Arial" w:hAnsi="Arial" w:cs="Arial"/>
                <w:sz w:val="18"/>
                <w:szCs w:val="18"/>
                <w:u w:val="single"/>
              </w:rPr>
            </w:pPr>
            <w:hyperlink w:anchor="A42" w:history="1">
              <w:r w:rsidR="00A611A1" w:rsidRPr="0016794A">
                <w:rPr>
                  <w:rStyle w:val="Hyperlink"/>
                  <w:rFonts w:ascii="Arial" w:hAnsi="Arial" w:cs="Arial"/>
                  <w:color w:val="000000" w:themeColor="text1"/>
                  <w:sz w:val="18"/>
                  <w:szCs w:val="18"/>
                </w:rPr>
                <w:t>Cyber/Information</w:t>
              </w:r>
            </w:hyperlink>
            <w:hyperlink w:anchor="A43" w:history="1">
              <w:r w:rsidR="00A611A1" w:rsidRPr="0016794A">
                <w:rPr>
                  <w:rStyle w:val="Hyperlink"/>
                  <w:rFonts w:ascii="Arial" w:hAnsi="Arial" w:cs="Arial"/>
                  <w:color w:val="000000" w:themeColor="text1"/>
                  <w:sz w:val="18"/>
                  <w:szCs w:val="18"/>
                </w:rPr>
                <w:t xml:space="preserve"> Policy</w:t>
              </w:r>
            </w:hyperlink>
          </w:p>
        </w:tc>
        <w:tc>
          <w:tcPr>
            <w:tcW w:w="1129" w:type="dxa"/>
          </w:tcPr>
          <w:p w14:paraId="559A8FEC"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74697173" w14:textId="77777777" w:rsidR="000E6FBF" w:rsidRPr="00282D13" w:rsidRDefault="000E6FBF" w:rsidP="00282D13">
            <w:pPr>
              <w:pStyle w:val="ListNumber"/>
              <w:numPr>
                <w:ilvl w:val="0"/>
                <w:numId w:val="0"/>
              </w:numPr>
              <w:spacing w:after="120"/>
              <w:jc w:val="both"/>
              <w:rPr>
                <w:rFonts w:ascii="Arial" w:hAnsi="Arial" w:cs="Arial"/>
                <w:sz w:val="18"/>
                <w:szCs w:val="18"/>
              </w:rPr>
            </w:pPr>
          </w:p>
        </w:tc>
        <w:tc>
          <w:tcPr>
            <w:tcW w:w="1512" w:type="dxa"/>
          </w:tcPr>
          <w:p w14:paraId="25902661" w14:textId="6C7C377C" w:rsidR="000E6FBF" w:rsidRPr="00282D13" w:rsidRDefault="000E6FBF" w:rsidP="00282D13">
            <w:pPr>
              <w:pStyle w:val="ListNumber"/>
              <w:numPr>
                <w:ilvl w:val="0"/>
                <w:numId w:val="0"/>
              </w:numPr>
              <w:spacing w:after="120"/>
              <w:jc w:val="both"/>
              <w:rPr>
                <w:rFonts w:ascii="Arial" w:hAnsi="Arial" w:cs="Arial"/>
                <w:sz w:val="18"/>
                <w:szCs w:val="18"/>
              </w:rPr>
            </w:pPr>
          </w:p>
        </w:tc>
        <w:tc>
          <w:tcPr>
            <w:tcW w:w="2719" w:type="dxa"/>
          </w:tcPr>
          <w:p w14:paraId="261D2251" w14:textId="77777777" w:rsidR="000E6FBF" w:rsidRPr="00282D13" w:rsidRDefault="000E6FBF" w:rsidP="00282D13">
            <w:pPr>
              <w:pStyle w:val="ListNumber"/>
              <w:numPr>
                <w:ilvl w:val="0"/>
                <w:numId w:val="0"/>
              </w:numPr>
              <w:spacing w:after="120"/>
              <w:jc w:val="both"/>
              <w:rPr>
                <w:rFonts w:ascii="Arial" w:hAnsi="Arial" w:cs="Arial"/>
                <w:sz w:val="18"/>
                <w:szCs w:val="18"/>
              </w:rPr>
            </w:pPr>
          </w:p>
        </w:tc>
      </w:tr>
      <w:tr w:rsidR="00A90F24" w:rsidRPr="00282D13" w14:paraId="46C64418" w14:textId="77777777" w:rsidTr="00F44B40">
        <w:trPr>
          <w:cantSplit/>
          <w:trHeight w:val="334"/>
        </w:trPr>
        <w:tc>
          <w:tcPr>
            <w:tcW w:w="4468" w:type="dxa"/>
            <w:shd w:val="clear" w:color="auto" w:fill="D9D9D9" w:themeFill="background1" w:themeFillShade="D9"/>
            <w:vAlign w:val="center"/>
          </w:tcPr>
          <w:p w14:paraId="31B0313A" w14:textId="1BC473FD" w:rsidR="00A90F24" w:rsidRPr="00A676A3" w:rsidRDefault="00A90F24" w:rsidP="00F44B40">
            <w:pPr>
              <w:pStyle w:val="ListNumber"/>
              <w:numPr>
                <w:ilvl w:val="0"/>
                <w:numId w:val="0"/>
              </w:numPr>
              <w:spacing w:after="120"/>
              <w:rPr>
                <w:rFonts w:ascii="Arial" w:hAnsi="Arial" w:cs="Arial"/>
                <w:sz w:val="18"/>
                <w:szCs w:val="18"/>
              </w:rPr>
            </w:pPr>
            <w:r w:rsidRPr="00A676A3">
              <w:rPr>
                <w:rFonts w:ascii="Arial" w:hAnsi="Arial" w:cs="Arial"/>
                <w:b/>
                <w:bCs/>
                <w:sz w:val="18"/>
                <w:szCs w:val="18"/>
              </w:rPr>
              <w:t>Environmental, Social and Governance</w:t>
            </w:r>
          </w:p>
        </w:tc>
        <w:tc>
          <w:tcPr>
            <w:tcW w:w="1129" w:type="dxa"/>
            <w:shd w:val="clear" w:color="auto" w:fill="D9D9D9" w:themeFill="background1" w:themeFillShade="D9"/>
          </w:tcPr>
          <w:p w14:paraId="4F5D4C5F"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4947AB3B"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1512" w:type="dxa"/>
            <w:shd w:val="clear" w:color="auto" w:fill="D9D9D9" w:themeFill="background1" w:themeFillShade="D9"/>
          </w:tcPr>
          <w:p w14:paraId="5D80E4A7"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2719" w:type="dxa"/>
            <w:shd w:val="clear" w:color="auto" w:fill="D9D9D9" w:themeFill="background1" w:themeFillShade="D9"/>
          </w:tcPr>
          <w:p w14:paraId="34D0BBED" w14:textId="77777777" w:rsidR="00A90F24" w:rsidRPr="00282D13" w:rsidRDefault="00A90F24" w:rsidP="00A90F24">
            <w:pPr>
              <w:pStyle w:val="ListNumber"/>
              <w:numPr>
                <w:ilvl w:val="0"/>
                <w:numId w:val="0"/>
              </w:numPr>
              <w:spacing w:after="120"/>
              <w:jc w:val="both"/>
              <w:rPr>
                <w:rFonts w:ascii="Arial" w:hAnsi="Arial" w:cs="Arial"/>
                <w:sz w:val="18"/>
                <w:szCs w:val="18"/>
              </w:rPr>
            </w:pPr>
          </w:p>
        </w:tc>
      </w:tr>
      <w:tr w:rsidR="00A90F24" w:rsidRPr="00282D13" w14:paraId="5DC9C699" w14:textId="77777777" w:rsidTr="0038573E">
        <w:trPr>
          <w:cantSplit/>
          <w:trHeight w:val="334"/>
        </w:trPr>
        <w:tc>
          <w:tcPr>
            <w:tcW w:w="4468" w:type="dxa"/>
          </w:tcPr>
          <w:p w14:paraId="30D2F975" w14:textId="5AA9E85E" w:rsidR="00A90F24" w:rsidRPr="0016794A" w:rsidRDefault="001803AB" w:rsidP="00A90F24">
            <w:pPr>
              <w:pStyle w:val="ListNumber"/>
              <w:numPr>
                <w:ilvl w:val="0"/>
                <w:numId w:val="0"/>
              </w:numPr>
              <w:spacing w:after="120"/>
              <w:jc w:val="both"/>
              <w:rPr>
                <w:rFonts w:ascii="Arial" w:hAnsi="Arial" w:cs="Arial"/>
                <w:sz w:val="18"/>
                <w:szCs w:val="18"/>
                <w:u w:val="single"/>
              </w:rPr>
            </w:pPr>
            <w:hyperlink w:anchor="A48" w:history="1">
              <w:r w:rsidR="001C538D">
                <w:rPr>
                  <w:rStyle w:val="Hyperlink"/>
                  <w:rFonts w:ascii="Arial" w:hAnsi="Arial" w:cs="Arial"/>
                  <w:color w:val="000000" w:themeColor="text1"/>
                  <w:sz w:val="18"/>
                  <w:szCs w:val="18"/>
                </w:rPr>
                <w:t>Responsible Investment (RI) Policy</w:t>
              </w:r>
            </w:hyperlink>
          </w:p>
        </w:tc>
        <w:tc>
          <w:tcPr>
            <w:tcW w:w="1129" w:type="dxa"/>
          </w:tcPr>
          <w:p w14:paraId="28B8D82B"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1512" w:type="dxa"/>
          </w:tcPr>
          <w:p w14:paraId="5649BB38" w14:textId="77777777" w:rsidR="00A90F24" w:rsidRPr="00282D13" w:rsidRDefault="00A90F24" w:rsidP="00A90F24">
            <w:pPr>
              <w:pStyle w:val="ListNumber"/>
              <w:numPr>
                <w:ilvl w:val="0"/>
                <w:numId w:val="0"/>
              </w:numPr>
              <w:spacing w:after="120"/>
              <w:jc w:val="both"/>
              <w:rPr>
                <w:rFonts w:ascii="Arial" w:hAnsi="Arial" w:cs="Arial"/>
                <w:sz w:val="18"/>
                <w:szCs w:val="18"/>
              </w:rPr>
            </w:pPr>
          </w:p>
        </w:tc>
        <w:tc>
          <w:tcPr>
            <w:tcW w:w="1512" w:type="dxa"/>
            <w:shd w:val="clear" w:color="auto" w:fill="FFC1C1"/>
            <w:vAlign w:val="center"/>
          </w:tcPr>
          <w:p w14:paraId="65A025C3" w14:textId="1C6BB2FC" w:rsidR="00A90F24" w:rsidRPr="00282D13" w:rsidRDefault="0038573E" w:rsidP="0038573E">
            <w:pPr>
              <w:pStyle w:val="ListNumber"/>
              <w:numPr>
                <w:ilvl w:val="0"/>
                <w:numId w:val="0"/>
              </w:numPr>
              <w:spacing w:after="120"/>
              <w:jc w:val="center"/>
              <w:rPr>
                <w:rFonts w:ascii="Arial" w:hAnsi="Arial" w:cs="Arial"/>
                <w:sz w:val="18"/>
                <w:szCs w:val="18"/>
              </w:rPr>
            </w:pPr>
            <w:r>
              <w:rPr>
                <w:rFonts w:ascii="Arial" w:hAnsi="Arial" w:cs="Arial"/>
                <w:sz w:val="18"/>
                <w:szCs w:val="18"/>
              </w:rPr>
              <w:t>---</w:t>
            </w:r>
          </w:p>
        </w:tc>
        <w:tc>
          <w:tcPr>
            <w:tcW w:w="2719" w:type="dxa"/>
            <w:shd w:val="clear" w:color="auto" w:fill="FFC1C1"/>
            <w:vAlign w:val="center"/>
          </w:tcPr>
          <w:p w14:paraId="4BD5A28D" w14:textId="724AE071" w:rsidR="00A90F24" w:rsidRPr="00282D13" w:rsidRDefault="0038573E" w:rsidP="0038573E">
            <w:pPr>
              <w:pStyle w:val="ListNumber"/>
              <w:numPr>
                <w:ilvl w:val="0"/>
                <w:numId w:val="0"/>
              </w:numPr>
              <w:spacing w:after="120"/>
              <w:jc w:val="center"/>
              <w:rPr>
                <w:rFonts w:ascii="Arial" w:hAnsi="Arial" w:cs="Arial"/>
                <w:sz w:val="18"/>
                <w:szCs w:val="18"/>
              </w:rPr>
            </w:pPr>
            <w:r>
              <w:rPr>
                <w:rFonts w:ascii="Arial" w:hAnsi="Arial" w:cs="Arial"/>
                <w:sz w:val="18"/>
                <w:szCs w:val="18"/>
              </w:rPr>
              <w:t>---</w:t>
            </w:r>
          </w:p>
        </w:tc>
      </w:tr>
    </w:tbl>
    <w:tbl>
      <w:tblPr>
        <w:tblStyle w:val="TableGrid"/>
        <w:tblW w:w="113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726"/>
        <w:gridCol w:w="1319"/>
        <w:gridCol w:w="3330"/>
        <w:gridCol w:w="2978"/>
        <w:gridCol w:w="65"/>
        <w:gridCol w:w="25"/>
        <w:gridCol w:w="7"/>
        <w:gridCol w:w="540"/>
        <w:gridCol w:w="25"/>
        <w:gridCol w:w="33"/>
        <w:gridCol w:w="482"/>
      </w:tblGrid>
      <w:tr w:rsidR="00BB270E" w:rsidRPr="00282D13" w14:paraId="50C4920F" w14:textId="77777777" w:rsidTr="00231E48">
        <w:trPr>
          <w:cantSplit/>
          <w:trHeight w:val="304"/>
        </w:trPr>
        <w:tc>
          <w:tcPr>
            <w:tcW w:w="810" w:type="dxa"/>
            <w:tcBorders>
              <w:top w:val="single" w:sz="4" w:space="0" w:color="auto"/>
              <w:left w:val="single" w:sz="4" w:space="0" w:color="auto"/>
              <w:bottom w:val="single" w:sz="4" w:space="0" w:color="auto"/>
              <w:right w:val="single" w:sz="4" w:space="0" w:color="auto"/>
            </w:tcBorders>
            <w:shd w:val="clear" w:color="auto" w:fill="86C5C7"/>
            <w:vAlign w:val="center"/>
          </w:tcPr>
          <w:p w14:paraId="698F0ED6" w14:textId="77777777" w:rsidR="00BB270E" w:rsidRPr="00282D13" w:rsidRDefault="00BB270E" w:rsidP="00F44B40">
            <w:pPr>
              <w:spacing w:after="80"/>
              <w:rPr>
                <w:rFonts w:ascii="Arial" w:hAnsi="Arial" w:cs="Arial"/>
                <w:b/>
                <w:sz w:val="18"/>
                <w:szCs w:val="18"/>
              </w:rPr>
            </w:pPr>
            <w:r w:rsidRPr="00282D13">
              <w:rPr>
                <w:rFonts w:ascii="Arial" w:hAnsi="Arial" w:cs="Arial"/>
                <w:b/>
                <w:sz w:val="18"/>
                <w:szCs w:val="18"/>
              </w:rPr>
              <w:t>2.0</w:t>
            </w:r>
          </w:p>
        </w:tc>
        <w:tc>
          <w:tcPr>
            <w:tcW w:w="9443" w:type="dxa"/>
            <w:gridSpan w:val="6"/>
            <w:tcBorders>
              <w:top w:val="single" w:sz="4" w:space="0" w:color="auto"/>
              <w:left w:val="single" w:sz="4" w:space="0" w:color="auto"/>
              <w:bottom w:val="single" w:sz="4" w:space="0" w:color="auto"/>
              <w:right w:val="single" w:sz="4" w:space="0" w:color="auto"/>
            </w:tcBorders>
            <w:shd w:val="clear" w:color="auto" w:fill="86C5C7"/>
            <w:vAlign w:val="center"/>
          </w:tcPr>
          <w:p w14:paraId="30392134" w14:textId="77777777" w:rsidR="00BB270E" w:rsidRPr="00282D13" w:rsidRDefault="00BB270E" w:rsidP="00F44B40">
            <w:pPr>
              <w:spacing w:after="80"/>
              <w:rPr>
                <w:rFonts w:ascii="Arial" w:hAnsi="Arial" w:cs="Arial"/>
                <w:b/>
                <w:sz w:val="18"/>
                <w:szCs w:val="18"/>
              </w:rPr>
            </w:pPr>
            <w:r w:rsidRPr="00282D13">
              <w:rPr>
                <w:rFonts w:ascii="Arial" w:hAnsi="Arial" w:cs="Arial"/>
                <w:b/>
                <w:sz w:val="18"/>
                <w:szCs w:val="18"/>
              </w:rPr>
              <w:t>Fund: General Information</w:t>
            </w:r>
          </w:p>
        </w:tc>
        <w:tc>
          <w:tcPr>
            <w:tcW w:w="572" w:type="dxa"/>
            <w:gridSpan w:val="3"/>
            <w:tcBorders>
              <w:top w:val="single" w:sz="4" w:space="0" w:color="auto"/>
              <w:left w:val="single" w:sz="4" w:space="0" w:color="auto"/>
              <w:bottom w:val="single" w:sz="4" w:space="0" w:color="auto"/>
              <w:right w:val="single" w:sz="4" w:space="0" w:color="auto"/>
            </w:tcBorders>
            <w:shd w:val="clear" w:color="auto" w:fill="86C5C7"/>
            <w:vAlign w:val="center"/>
          </w:tcPr>
          <w:p w14:paraId="1ABB8C3A" w14:textId="77777777" w:rsidR="00BB270E" w:rsidRPr="00282D13" w:rsidRDefault="00BB270E" w:rsidP="00D32CE1">
            <w:pPr>
              <w:spacing w:after="80"/>
              <w:rPr>
                <w:rFonts w:ascii="Arial" w:hAnsi="Arial" w:cs="Arial"/>
                <w:b/>
                <w:sz w:val="18"/>
                <w:szCs w:val="18"/>
              </w:rPr>
            </w:pPr>
            <w:r w:rsidRPr="00282D13">
              <w:rPr>
                <w:rFonts w:ascii="Arial" w:hAnsi="Arial" w:cs="Arial"/>
                <w:b/>
                <w:sz w:val="18"/>
                <w:szCs w:val="18"/>
              </w:rPr>
              <w:t>Yes</w:t>
            </w:r>
          </w:p>
        </w:tc>
        <w:tc>
          <w:tcPr>
            <w:tcW w:w="515"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27FF59B9" w14:textId="77777777" w:rsidR="00BB270E" w:rsidRPr="00282D13" w:rsidRDefault="00BB270E" w:rsidP="00D32CE1">
            <w:pPr>
              <w:spacing w:after="80"/>
              <w:rPr>
                <w:rFonts w:ascii="Arial" w:hAnsi="Arial" w:cs="Arial"/>
                <w:b/>
                <w:sz w:val="18"/>
                <w:szCs w:val="18"/>
              </w:rPr>
            </w:pPr>
            <w:r w:rsidRPr="00282D13">
              <w:rPr>
                <w:rFonts w:ascii="Arial" w:hAnsi="Arial" w:cs="Arial"/>
                <w:b/>
                <w:sz w:val="18"/>
                <w:szCs w:val="18"/>
              </w:rPr>
              <w:t>No</w:t>
            </w:r>
          </w:p>
        </w:tc>
      </w:tr>
      <w:tr w:rsidR="00774A3E" w:rsidRPr="00282D13" w14:paraId="3E410B56"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75250C4B" w14:textId="49863042" w:rsidR="00774A3E" w:rsidRPr="00282D13" w:rsidRDefault="00774A3E" w:rsidP="00D91F96">
            <w:pPr>
              <w:spacing w:after="80"/>
              <w:rPr>
                <w:rFonts w:ascii="Arial" w:hAnsi="Arial" w:cs="Arial"/>
                <w:sz w:val="18"/>
                <w:szCs w:val="18"/>
              </w:rPr>
            </w:pPr>
            <w:bookmarkStart w:id="15" w:name="Q2_1"/>
            <w:r w:rsidRPr="00282D13">
              <w:rPr>
                <w:rFonts w:ascii="Arial" w:hAnsi="Arial" w:cs="Arial"/>
                <w:sz w:val="18"/>
                <w:szCs w:val="18"/>
              </w:rPr>
              <w:t>2.1</w:t>
            </w:r>
            <w:bookmarkEnd w:id="15"/>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E0A2B91" w14:textId="2FCB5E68" w:rsidR="00774A3E" w:rsidRPr="00282D13" w:rsidRDefault="00774A3E" w:rsidP="00282D13">
            <w:pPr>
              <w:spacing w:after="80"/>
              <w:jc w:val="both"/>
              <w:rPr>
                <w:rFonts w:ascii="Arial" w:hAnsi="Arial" w:cs="Arial"/>
                <w:sz w:val="18"/>
                <w:szCs w:val="18"/>
              </w:rPr>
            </w:pPr>
            <w:r w:rsidRPr="00282D13">
              <w:rPr>
                <w:rFonts w:ascii="Arial" w:hAnsi="Arial" w:cs="Arial"/>
                <w:sz w:val="18"/>
                <w:szCs w:val="18"/>
              </w:rPr>
              <w:t>Provide the legal and tax structure of the Fund (including c</w:t>
            </w:r>
            <w:r w:rsidR="00B718B3">
              <w:rPr>
                <w:rFonts w:ascii="Arial" w:hAnsi="Arial" w:cs="Arial"/>
                <w:sz w:val="18"/>
                <w:szCs w:val="18"/>
              </w:rPr>
              <w:t>hart</w:t>
            </w:r>
            <w:r w:rsidRPr="0016794A">
              <w:rPr>
                <w:rFonts w:ascii="Arial" w:hAnsi="Arial" w:cs="Arial"/>
                <w:color w:val="000000" w:themeColor="text1"/>
                <w:sz w:val="18"/>
                <w:szCs w:val="18"/>
              </w:rPr>
              <w:t>) (</w:t>
            </w:r>
            <w:hyperlink w:anchor="A73"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If available, provide a tax-structuring memo prepared by an external advisor that describes the tax structure of the Fund. Describe any distinctive features.</w:t>
            </w:r>
          </w:p>
          <w:p w14:paraId="77362BB8" w14:textId="77777777" w:rsidR="00774A3E" w:rsidRPr="00282D13" w:rsidRDefault="00774A3E" w:rsidP="00282D13">
            <w:pPr>
              <w:spacing w:after="80"/>
              <w:jc w:val="both"/>
              <w:rPr>
                <w:rFonts w:ascii="Arial" w:hAnsi="Arial" w:cs="Arial"/>
                <w:sz w:val="18"/>
                <w:szCs w:val="18"/>
              </w:rPr>
            </w:pPr>
          </w:p>
          <w:p w14:paraId="3BF1972A" w14:textId="74382E12" w:rsidR="00774A3E" w:rsidRPr="00282D13" w:rsidRDefault="00774A3E" w:rsidP="00282D13">
            <w:pPr>
              <w:spacing w:after="80"/>
              <w:jc w:val="both"/>
              <w:rPr>
                <w:rFonts w:ascii="Arial" w:hAnsi="Arial" w:cs="Arial"/>
                <w:sz w:val="18"/>
                <w:szCs w:val="18"/>
              </w:rPr>
            </w:pPr>
            <w:r w:rsidRPr="00282D13">
              <w:rPr>
                <w:rFonts w:ascii="Arial" w:hAnsi="Arial" w:cs="Arial"/>
                <w:i/>
                <w:iCs/>
                <w:sz w:val="18"/>
                <w:szCs w:val="18"/>
              </w:rPr>
              <w:t>Answer here</w:t>
            </w:r>
          </w:p>
        </w:tc>
      </w:tr>
      <w:tr w:rsidR="00BB270E" w:rsidRPr="00282D13" w14:paraId="190C8C8F"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F9458C6" w14:textId="3C98CF48" w:rsidR="00BB270E" w:rsidRPr="00282D13" w:rsidRDefault="00BB270E" w:rsidP="00D91F96">
            <w:pPr>
              <w:spacing w:after="80"/>
              <w:rPr>
                <w:rFonts w:ascii="Arial" w:hAnsi="Arial" w:cs="Arial"/>
                <w:sz w:val="18"/>
                <w:szCs w:val="18"/>
              </w:rPr>
            </w:pPr>
            <w:r w:rsidRPr="00282D13">
              <w:rPr>
                <w:rFonts w:ascii="Arial" w:hAnsi="Arial" w:cs="Arial"/>
                <w:sz w:val="18"/>
                <w:szCs w:val="18"/>
              </w:rPr>
              <w:t>2.</w:t>
            </w:r>
            <w:r w:rsidR="008F2E86" w:rsidRPr="00282D13">
              <w:rPr>
                <w:rFonts w:ascii="Arial" w:hAnsi="Arial" w:cs="Arial"/>
                <w:sz w:val="18"/>
                <w:szCs w:val="18"/>
              </w:rPr>
              <w:t>2</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91E7A52" w14:textId="4C875050" w:rsidR="00BB270E" w:rsidRPr="00282D13" w:rsidRDefault="00BB270E" w:rsidP="00282D13">
            <w:pPr>
              <w:spacing w:after="80"/>
              <w:jc w:val="both"/>
              <w:rPr>
                <w:rFonts w:ascii="Arial" w:hAnsi="Arial" w:cs="Arial"/>
                <w:sz w:val="18"/>
                <w:szCs w:val="18"/>
              </w:rPr>
            </w:pPr>
            <w:r w:rsidRPr="00282D13">
              <w:rPr>
                <w:rFonts w:ascii="Arial" w:hAnsi="Arial" w:cs="Arial"/>
                <w:sz w:val="18"/>
                <w:szCs w:val="18"/>
              </w:rPr>
              <w:t>Outside of the General Partner, will non-</w:t>
            </w:r>
            <w:r w:rsidR="00C80F91">
              <w:rPr>
                <w:rFonts w:ascii="Arial" w:hAnsi="Arial" w:cs="Arial"/>
                <w:sz w:val="18"/>
                <w:szCs w:val="18"/>
              </w:rPr>
              <w:t>L</w:t>
            </w:r>
            <w:r w:rsidRPr="00282D13">
              <w:rPr>
                <w:rFonts w:ascii="Arial" w:hAnsi="Arial" w:cs="Arial"/>
                <w:sz w:val="18"/>
                <w:szCs w:val="18"/>
              </w:rPr>
              <w:t xml:space="preserve">imited </w:t>
            </w:r>
            <w:r w:rsidR="00C80F91">
              <w:rPr>
                <w:rFonts w:ascii="Arial" w:hAnsi="Arial" w:cs="Arial"/>
                <w:sz w:val="18"/>
                <w:szCs w:val="18"/>
              </w:rPr>
              <w:t>P</w:t>
            </w:r>
            <w:r w:rsidRPr="00282D13">
              <w:rPr>
                <w:rFonts w:ascii="Arial" w:hAnsi="Arial" w:cs="Arial"/>
                <w:sz w:val="18"/>
                <w:szCs w:val="18"/>
              </w:rPr>
              <w:t>artners affiliated with the Firm be prohibited from investing or holding an ownership interest in the Fund’s investments?</w:t>
            </w:r>
          </w:p>
        </w:tc>
        <w:sdt>
          <w:sdtPr>
            <w:rPr>
              <w:rFonts w:ascii="Arial" w:hAnsi="Arial" w:cs="Arial"/>
              <w:sz w:val="18"/>
              <w:szCs w:val="18"/>
            </w:rPr>
            <w:id w:val="165826427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1478630" w14:textId="77777777" w:rsidR="00BB270E" w:rsidRPr="00282D13" w:rsidRDefault="00BB270E"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6978255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3FF3B694" w14:textId="77777777" w:rsidR="00BB270E" w:rsidRPr="00282D13" w:rsidRDefault="00BB270E"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56215" w:rsidRPr="00282D13" w14:paraId="3CD1B549"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11790AB1" w14:textId="4A55CB7B" w:rsidR="00456215" w:rsidRPr="00282D13" w:rsidRDefault="00456215" w:rsidP="00D91F96">
            <w:pPr>
              <w:spacing w:after="80"/>
              <w:rPr>
                <w:rFonts w:ascii="Arial" w:hAnsi="Arial" w:cs="Arial"/>
                <w:sz w:val="18"/>
                <w:szCs w:val="18"/>
              </w:rPr>
            </w:pPr>
            <w:r w:rsidRPr="00282D13">
              <w:rPr>
                <w:rFonts w:ascii="Arial" w:hAnsi="Arial" w:cs="Arial"/>
                <w:sz w:val="18"/>
                <w:szCs w:val="18"/>
              </w:rPr>
              <w:t>2.3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B9BD960" w14:textId="1914786C" w:rsidR="00456215" w:rsidRPr="00282D13" w:rsidRDefault="00456215" w:rsidP="00282D13">
            <w:pPr>
              <w:spacing w:after="80"/>
              <w:jc w:val="both"/>
              <w:rPr>
                <w:rFonts w:ascii="Arial" w:hAnsi="Arial" w:cs="Arial"/>
                <w:sz w:val="18"/>
                <w:szCs w:val="18"/>
              </w:rPr>
            </w:pPr>
            <w:r w:rsidRPr="00282D13">
              <w:rPr>
                <w:rFonts w:ascii="Arial" w:hAnsi="Arial" w:cs="Arial"/>
                <w:sz w:val="18"/>
                <w:szCs w:val="18"/>
              </w:rPr>
              <w:t xml:space="preserve">Will Placement Agents be used during the capital raising process for this Fund (as referenced in Appendix </w:t>
            </w:r>
            <w:r w:rsidR="00B93F78">
              <w:rPr>
                <w:rFonts w:ascii="Arial" w:hAnsi="Arial" w:cs="Arial"/>
                <w:sz w:val="18"/>
                <w:szCs w:val="18"/>
              </w:rPr>
              <w:t>D</w:t>
            </w:r>
            <w:r w:rsidRPr="00282D13">
              <w:rPr>
                <w:rFonts w:ascii="Arial" w:hAnsi="Arial" w:cs="Arial"/>
                <w:sz w:val="18"/>
                <w:szCs w:val="18"/>
              </w:rPr>
              <w:t>)?</w:t>
            </w:r>
          </w:p>
        </w:tc>
        <w:sdt>
          <w:sdtPr>
            <w:rPr>
              <w:rFonts w:ascii="Arial" w:hAnsi="Arial" w:cs="Arial"/>
              <w:sz w:val="18"/>
              <w:szCs w:val="18"/>
            </w:rPr>
            <w:id w:val="34536346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4EF371A"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6482899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7821CAC4"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4D184A66"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D480E6B"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648B7F1E" w14:textId="690248A1" w:rsidR="003A7C6A" w:rsidRPr="00282D13" w:rsidRDefault="003A7C6A" w:rsidP="00753F4A">
            <w:pPr>
              <w:pStyle w:val="ListNumber"/>
              <w:numPr>
                <w:ilvl w:val="2"/>
                <w:numId w:val="33"/>
              </w:numPr>
              <w:spacing w:after="120"/>
              <w:jc w:val="both"/>
              <w:rPr>
                <w:rFonts w:ascii="Arial" w:hAnsi="Arial" w:cs="Arial"/>
                <w:sz w:val="18"/>
                <w:szCs w:val="18"/>
              </w:rPr>
            </w:pPr>
            <w:r w:rsidRPr="00282D13">
              <w:rPr>
                <w:rFonts w:ascii="Arial" w:hAnsi="Arial" w:cs="Arial"/>
                <w:sz w:val="18"/>
                <w:szCs w:val="18"/>
              </w:rPr>
              <w:t>D</w:t>
            </w:r>
            <w:r w:rsidR="00454D0F">
              <w:rPr>
                <w:rFonts w:ascii="Arial" w:hAnsi="Arial" w:cs="Arial"/>
                <w:sz w:val="18"/>
                <w:szCs w:val="18"/>
              </w:rPr>
              <w:t>escribe</w:t>
            </w:r>
            <w:r w:rsidRPr="00282D13">
              <w:rPr>
                <w:rFonts w:ascii="Arial" w:hAnsi="Arial" w:cs="Arial"/>
                <w:sz w:val="18"/>
                <w:szCs w:val="18"/>
              </w:rPr>
              <w:t xml:space="preserve"> how the Fund will utilize Placement Agents during the capital raising process (as referenced in Appendix D).</w:t>
            </w:r>
          </w:p>
          <w:p w14:paraId="08DBCFDA" w14:textId="77777777" w:rsidR="00774A3E" w:rsidRDefault="00774A3E" w:rsidP="00282D13">
            <w:pPr>
              <w:spacing w:after="80"/>
              <w:jc w:val="both"/>
              <w:rPr>
                <w:rFonts w:ascii="Arial" w:hAnsi="Arial" w:cs="Arial"/>
                <w:i/>
                <w:iCs/>
                <w:sz w:val="18"/>
                <w:szCs w:val="18"/>
              </w:rPr>
            </w:pPr>
          </w:p>
          <w:p w14:paraId="126BD007" w14:textId="77C9840D"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6732AA" w:rsidRPr="00282D13" w14:paraId="70CE802A" w14:textId="77777777" w:rsidTr="006732AA">
        <w:trPr>
          <w:cantSplit/>
          <w:trHeight w:val="386"/>
        </w:trPr>
        <w:tc>
          <w:tcPr>
            <w:tcW w:w="810" w:type="dxa"/>
            <w:tcBorders>
              <w:top w:val="single" w:sz="4" w:space="0" w:color="auto"/>
              <w:left w:val="single" w:sz="4" w:space="0" w:color="auto"/>
              <w:bottom w:val="single" w:sz="4" w:space="0" w:color="auto"/>
              <w:right w:val="single" w:sz="4" w:space="0" w:color="auto"/>
            </w:tcBorders>
          </w:tcPr>
          <w:p w14:paraId="54249360" w14:textId="667976DE" w:rsidR="006732AA" w:rsidRPr="00282D13" w:rsidRDefault="006732AA" w:rsidP="00D91F96">
            <w:pPr>
              <w:spacing w:after="80"/>
              <w:rPr>
                <w:rFonts w:ascii="Arial" w:hAnsi="Arial" w:cs="Arial"/>
                <w:sz w:val="18"/>
                <w:szCs w:val="18"/>
              </w:rPr>
            </w:pPr>
            <w:r w:rsidRPr="00282D13">
              <w:rPr>
                <w:rFonts w:ascii="Arial" w:hAnsi="Arial" w:cs="Arial"/>
                <w:sz w:val="18"/>
                <w:szCs w:val="18"/>
              </w:rPr>
              <w:t>2.4</w:t>
            </w:r>
          </w:p>
        </w:tc>
        <w:tc>
          <w:tcPr>
            <w:tcW w:w="10530" w:type="dxa"/>
            <w:gridSpan w:val="11"/>
            <w:tcBorders>
              <w:top w:val="single" w:sz="4" w:space="0" w:color="auto"/>
              <w:left w:val="single" w:sz="4" w:space="0" w:color="auto"/>
              <w:bottom w:val="single" w:sz="4" w:space="0" w:color="auto"/>
              <w:right w:val="single" w:sz="4" w:space="0" w:color="auto"/>
            </w:tcBorders>
          </w:tcPr>
          <w:p w14:paraId="157D5A19" w14:textId="1E6CA8E2" w:rsidR="006732AA" w:rsidRPr="00282D13" w:rsidRDefault="006732AA" w:rsidP="006732AA">
            <w:pPr>
              <w:spacing w:after="80"/>
              <w:rPr>
                <w:rFonts w:ascii="Arial" w:hAnsi="Arial" w:cs="Arial"/>
                <w:sz w:val="18"/>
                <w:szCs w:val="18"/>
              </w:rPr>
            </w:pPr>
            <w:r w:rsidRPr="00282D13">
              <w:rPr>
                <w:rFonts w:ascii="Arial" w:hAnsi="Arial" w:cs="Arial"/>
                <w:sz w:val="18"/>
                <w:szCs w:val="18"/>
              </w:rPr>
              <w:t xml:space="preserve">Will </w:t>
            </w:r>
            <w:r w:rsidR="00426026">
              <w:rPr>
                <w:rFonts w:ascii="Arial" w:hAnsi="Arial" w:cs="Arial"/>
                <w:sz w:val="18"/>
                <w:szCs w:val="18"/>
              </w:rPr>
              <w:t xml:space="preserve">any of </w:t>
            </w:r>
            <w:r w:rsidR="00FF7ACA">
              <w:rPr>
                <w:rFonts w:ascii="Arial" w:hAnsi="Arial" w:cs="Arial"/>
                <w:sz w:val="18"/>
                <w:szCs w:val="18"/>
              </w:rPr>
              <w:t xml:space="preserve">the </w:t>
            </w:r>
            <w:r w:rsidRPr="001B7851">
              <w:rPr>
                <w:rFonts w:ascii="Arial" w:hAnsi="Arial" w:cs="Arial"/>
                <w:sz w:val="18"/>
                <w:szCs w:val="18"/>
              </w:rPr>
              <w:t xml:space="preserve">following types of Placement Agents be </w:t>
            </w:r>
            <w:r w:rsidR="00426026" w:rsidRPr="001B7851">
              <w:rPr>
                <w:rFonts w:ascii="Arial" w:hAnsi="Arial" w:cs="Arial"/>
                <w:sz w:val="18"/>
                <w:szCs w:val="18"/>
              </w:rPr>
              <w:t xml:space="preserve">used in the </w:t>
            </w:r>
            <w:r w:rsidRPr="001B7851">
              <w:rPr>
                <w:rFonts w:ascii="Arial" w:hAnsi="Arial" w:cs="Arial"/>
                <w:sz w:val="18"/>
                <w:szCs w:val="18"/>
              </w:rPr>
              <w:t>capital raising process for this Fund:</w:t>
            </w:r>
          </w:p>
        </w:tc>
      </w:tr>
      <w:tr w:rsidR="00456215" w:rsidRPr="00282D13" w14:paraId="7CB8FAAD" w14:textId="77777777" w:rsidTr="006732AA">
        <w:trPr>
          <w:cantSplit/>
          <w:trHeight w:val="685"/>
        </w:trPr>
        <w:tc>
          <w:tcPr>
            <w:tcW w:w="810" w:type="dxa"/>
            <w:tcBorders>
              <w:top w:val="single" w:sz="4" w:space="0" w:color="auto"/>
              <w:left w:val="single" w:sz="4" w:space="0" w:color="auto"/>
              <w:bottom w:val="single" w:sz="4" w:space="0" w:color="auto"/>
              <w:right w:val="single" w:sz="4" w:space="0" w:color="auto"/>
            </w:tcBorders>
          </w:tcPr>
          <w:p w14:paraId="1BB8C947" w14:textId="77777777" w:rsidR="00456215" w:rsidRPr="00282D13" w:rsidRDefault="00456215"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tcPr>
          <w:p w14:paraId="1B0E5FDE" w14:textId="39844378" w:rsidR="00456215" w:rsidRPr="005D4BEA" w:rsidRDefault="001D7373" w:rsidP="006732AA">
            <w:pPr>
              <w:pStyle w:val="ListNumber"/>
              <w:numPr>
                <w:ilvl w:val="2"/>
                <w:numId w:val="34"/>
              </w:numPr>
              <w:tabs>
                <w:tab w:val="left" w:pos="1800"/>
              </w:tabs>
              <w:spacing w:after="120"/>
              <w:contextualSpacing/>
              <w:rPr>
                <w:rFonts w:ascii="Arial" w:hAnsi="Arial" w:cs="Arial"/>
                <w:sz w:val="18"/>
                <w:szCs w:val="18"/>
              </w:rPr>
            </w:pPr>
            <w:r w:rsidRPr="005D4BEA">
              <w:rPr>
                <w:rFonts w:ascii="Arial" w:hAnsi="Arial" w:cs="Arial"/>
                <w:sz w:val="18"/>
                <w:szCs w:val="18"/>
              </w:rPr>
              <w:t>Placement Agents n</w:t>
            </w:r>
            <w:r w:rsidR="00456215" w:rsidRPr="005D4BEA">
              <w:rPr>
                <w:rFonts w:ascii="Arial" w:hAnsi="Arial" w:cs="Arial"/>
                <w:sz w:val="18"/>
                <w:szCs w:val="18"/>
              </w:rPr>
              <w:t>ot affiliated with a FINRA member broker-deal</w:t>
            </w:r>
          </w:p>
        </w:tc>
        <w:sdt>
          <w:sdtPr>
            <w:rPr>
              <w:rFonts w:ascii="Arial" w:hAnsi="Arial" w:cs="Arial"/>
              <w:sz w:val="18"/>
              <w:szCs w:val="18"/>
            </w:rPr>
            <w:id w:val="1293251657"/>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11808E89" w14:textId="470BA8DB"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9389470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0BE8CACE" w14:textId="2559A9BC"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56215" w:rsidRPr="00282D13" w14:paraId="42B34999" w14:textId="77777777" w:rsidTr="006732AA">
        <w:trPr>
          <w:cantSplit/>
          <w:trHeight w:val="685"/>
        </w:trPr>
        <w:tc>
          <w:tcPr>
            <w:tcW w:w="810" w:type="dxa"/>
            <w:tcBorders>
              <w:top w:val="single" w:sz="4" w:space="0" w:color="auto"/>
              <w:left w:val="single" w:sz="4" w:space="0" w:color="auto"/>
              <w:bottom w:val="single" w:sz="4" w:space="0" w:color="auto"/>
              <w:right w:val="single" w:sz="4" w:space="0" w:color="auto"/>
            </w:tcBorders>
          </w:tcPr>
          <w:p w14:paraId="38B725E0" w14:textId="77777777" w:rsidR="00456215" w:rsidRPr="00282D13" w:rsidRDefault="00456215"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tcPr>
          <w:p w14:paraId="6534DF82" w14:textId="1FBB36B8" w:rsidR="00456215" w:rsidRPr="005D4BEA" w:rsidRDefault="001D7373" w:rsidP="006732AA">
            <w:pPr>
              <w:pStyle w:val="ListNumber"/>
              <w:numPr>
                <w:ilvl w:val="2"/>
                <w:numId w:val="34"/>
              </w:numPr>
              <w:tabs>
                <w:tab w:val="left" w:pos="1800"/>
              </w:tabs>
              <w:spacing w:after="120"/>
              <w:contextualSpacing/>
              <w:rPr>
                <w:rFonts w:ascii="Arial" w:hAnsi="Arial" w:cs="Arial"/>
                <w:sz w:val="18"/>
                <w:szCs w:val="18"/>
              </w:rPr>
            </w:pPr>
            <w:r w:rsidRPr="005D4BEA">
              <w:rPr>
                <w:rFonts w:ascii="Arial" w:hAnsi="Arial" w:cs="Arial"/>
                <w:sz w:val="18"/>
                <w:szCs w:val="18"/>
              </w:rPr>
              <w:t>Placement Agents n</w:t>
            </w:r>
            <w:r w:rsidR="00456215" w:rsidRPr="005D4BEA">
              <w:rPr>
                <w:rFonts w:ascii="Arial" w:hAnsi="Arial" w:cs="Arial"/>
                <w:sz w:val="18"/>
                <w:szCs w:val="18"/>
              </w:rPr>
              <w:t>ot registered as a municipal advisor with the SEC and the MSRB</w:t>
            </w:r>
          </w:p>
        </w:tc>
        <w:sdt>
          <w:sdtPr>
            <w:rPr>
              <w:rFonts w:ascii="Arial" w:hAnsi="Arial" w:cs="Arial"/>
              <w:sz w:val="18"/>
              <w:szCs w:val="18"/>
            </w:rPr>
            <w:id w:val="1779062677"/>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86F75F6" w14:textId="6B7FF28C"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5793620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270D4240" w14:textId="2688D0AF"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56215" w:rsidRPr="00282D13" w14:paraId="34B82FE8" w14:textId="77777777" w:rsidTr="006732AA">
        <w:trPr>
          <w:cantSplit/>
          <w:trHeight w:val="685"/>
        </w:trPr>
        <w:tc>
          <w:tcPr>
            <w:tcW w:w="810" w:type="dxa"/>
            <w:tcBorders>
              <w:top w:val="single" w:sz="4" w:space="0" w:color="auto"/>
              <w:left w:val="single" w:sz="4" w:space="0" w:color="auto"/>
              <w:bottom w:val="single" w:sz="4" w:space="0" w:color="auto"/>
              <w:right w:val="single" w:sz="4" w:space="0" w:color="auto"/>
            </w:tcBorders>
          </w:tcPr>
          <w:p w14:paraId="57113F79" w14:textId="77777777" w:rsidR="00456215" w:rsidRPr="00282D13" w:rsidRDefault="00456215"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tcPr>
          <w:p w14:paraId="4BBCDCB3" w14:textId="04A14297" w:rsidR="00456215" w:rsidRPr="005D4BEA" w:rsidRDefault="001D7373" w:rsidP="006732AA">
            <w:pPr>
              <w:pStyle w:val="ListNumber"/>
              <w:numPr>
                <w:ilvl w:val="2"/>
                <w:numId w:val="34"/>
              </w:numPr>
              <w:tabs>
                <w:tab w:val="left" w:pos="1800"/>
              </w:tabs>
              <w:spacing w:after="120"/>
              <w:contextualSpacing/>
              <w:rPr>
                <w:rFonts w:ascii="Arial" w:hAnsi="Arial" w:cs="Arial"/>
                <w:sz w:val="18"/>
                <w:szCs w:val="18"/>
              </w:rPr>
            </w:pPr>
            <w:r w:rsidRPr="005D4BEA">
              <w:rPr>
                <w:rFonts w:ascii="Arial" w:hAnsi="Arial" w:cs="Arial"/>
                <w:sz w:val="18"/>
                <w:szCs w:val="18"/>
              </w:rPr>
              <w:t xml:space="preserve">Placement </w:t>
            </w:r>
            <w:r w:rsidR="003F4195">
              <w:rPr>
                <w:rFonts w:ascii="Arial" w:hAnsi="Arial" w:cs="Arial"/>
                <w:sz w:val="18"/>
                <w:szCs w:val="18"/>
              </w:rPr>
              <w:t>A</w:t>
            </w:r>
            <w:r w:rsidRPr="005D4BEA">
              <w:rPr>
                <w:rFonts w:ascii="Arial" w:hAnsi="Arial" w:cs="Arial"/>
                <w:sz w:val="18"/>
                <w:szCs w:val="18"/>
              </w:rPr>
              <w:t>gents n</w:t>
            </w:r>
            <w:r w:rsidR="00456215" w:rsidRPr="005D4BEA">
              <w:rPr>
                <w:rFonts w:ascii="Arial" w:hAnsi="Arial" w:cs="Arial"/>
                <w:sz w:val="18"/>
                <w:szCs w:val="18"/>
              </w:rPr>
              <w:t>ot registered as a lobbyist in the State of California</w:t>
            </w:r>
          </w:p>
        </w:tc>
        <w:sdt>
          <w:sdtPr>
            <w:rPr>
              <w:rFonts w:ascii="Arial" w:hAnsi="Arial" w:cs="Arial"/>
              <w:sz w:val="18"/>
              <w:szCs w:val="18"/>
            </w:rPr>
            <w:id w:val="-111088648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76B8D67" w14:textId="70E8003D"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55181542"/>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641C821B" w14:textId="16825596" w:rsidR="00456215" w:rsidRPr="00282D13" w:rsidRDefault="00DB362D" w:rsidP="00774A3E">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A7C6A" w:rsidRPr="00282D13" w14:paraId="13877A5F"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9E99323" w14:textId="7B871ED7" w:rsidR="003A7C6A" w:rsidRPr="00282D13" w:rsidRDefault="003A7C6A" w:rsidP="00D91F96">
            <w:pPr>
              <w:spacing w:after="80"/>
              <w:rPr>
                <w:rFonts w:ascii="Arial" w:hAnsi="Arial" w:cs="Arial"/>
                <w:sz w:val="18"/>
                <w:szCs w:val="18"/>
              </w:rPr>
            </w:pPr>
            <w:r w:rsidRPr="00282D13">
              <w:rPr>
                <w:rFonts w:ascii="Arial" w:hAnsi="Arial" w:cs="Arial"/>
                <w:sz w:val="18"/>
                <w:szCs w:val="18"/>
              </w:rPr>
              <w:t>2.5</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0893365" w14:textId="4A7DDF80" w:rsidR="003A7C6A" w:rsidRPr="00282D13" w:rsidRDefault="003A7C6A" w:rsidP="00282D13">
            <w:pPr>
              <w:spacing w:after="80"/>
              <w:jc w:val="both"/>
              <w:rPr>
                <w:rFonts w:ascii="Arial" w:hAnsi="Arial" w:cs="Arial"/>
                <w:sz w:val="18"/>
                <w:szCs w:val="18"/>
              </w:rPr>
            </w:pPr>
            <w:r w:rsidRPr="00282D13">
              <w:rPr>
                <w:rFonts w:ascii="Arial" w:hAnsi="Arial" w:cs="Arial"/>
                <w:sz w:val="18"/>
                <w:szCs w:val="18"/>
              </w:rPr>
              <w:t xml:space="preserve">Describe where the responsibilities for capital raising live within the Firm, including the </w:t>
            </w:r>
            <w:r w:rsidR="00C61D7E">
              <w:rPr>
                <w:rFonts w:ascii="Arial" w:hAnsi="Arial" w:cs="Arial"/>
                <w:sz w:val="18"/>
                <w:szCs w:val="18"/>
              </w:rPr>
              <w:t>individuals</w:t>
            </w:r>
            <w:r w:rsidRPr="00282D13">
              <w:rPr>
                <w:rFonts w:ascii="Arial" w:hAnsi="Arial" w:cs="Arial"/>
                <w:sz w:val="18"/>
                <w:szCs w:val="18"/>
              </w:rPr>
              <w:t xml:space="preserve"> responsible for capital raising activities. </w:t>
            </w:r>
          </w:p>
          <w:p w14:paraId="593D0D54" w14:textId="77777777" w:rsidR="003A7C6A" w:rsidRPr="00282D13" w:rsidRDefault="003A7C6A" w:rsidP="00282D13">
            <w:pPr>
              <w:spacing w:after="80"/>
              <w:jc w:val="both"/>
              <w:rPr>
                <w:rFonts w:ascii="Arial" w:hAnsi="Arial" w:cs="Arial"/>
                <w:i/>
                <w:iCs/>
                <w:sz w:val="18"/>
                <w:szCs w:val="18"/>
              </w:rPr>
            </w:pPr>
          </w:p>
          <w:p w14:paraId="7029ED74" w14:textId="47DCFC04" w:rsidR="003A7C6A" w:rsidRPr="00282D13" w:rsidRDefault="003A7C6A" w:rsidP="00282D13">
            <w:pPr>
              <w:spacing w:after="80"/>
              <w:jc w:val="both"/>
              <w:rPr>
                <w:rFonts w:ascii="Arial" w:hAnsi="Arial" w:cs="Arial"/>
                <w:sz w:val="18"/>
                <w:szCs w:val="18"/>
              </w:rPr>
            </w:pPr>
            <w:r w:rsidRPr="00282D13">
              <w:rPr>
                <w:rFonts w:ascii="Arial" w:hAnsi="Arial" w:cs="Arial"/>
                <w:i/>
                <w:iCs/>
                <w:sz w:val="18"/>
                <w:szCs w:val="18"/>
              </w:rPr>
              <w:t>Answer here</w:t>
            </w:r>
          </w:p>
        </w:tc>
      </w:tr>
      <w:tr w:rsidR="003A7C6A" w:rsidRPr="00282D13" w14:paraId="6EAAE91C"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229E0A27" w14:textId="4EBCA958" w:rsidR="003A7C6A" w:rsidRPr="00282D13" w:rsidRDefault="003A7C6A" w:rsidP="00D91F96">
            <w:pPr>
              <w:spacing w:after="80"/>
              <w:rPr>
                <w:rFonts w:ascii="Arial" w:hAnsi="Arial" w:cs="Arial"/>
                <w:sz w:val="18"/>
                <w:szCs w:val="18"/>
              </w:rPr>
            </w:pPr>
            <w:r w:rsidRPr="00282D13">
              <w:rPr>
                <w:rFonts w:ascii="Arial" w:hAnsi="Arial" w:cs="Arial"/>
                <w:sz w:val="18"/>
                <w:szCs w:val="18"/>
              </w:rPr>
              <w:lastRenderedPageBreak/>
              <w:t>2.6</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7634509" w14:textId="77777777" w:rsidR="003A7C6A" w:rsidRPr="00282D13" w:rsidRDefault="003A7C6A" w:rsidP="00282D13">
            <w:pPr>
              <w:spacing w:after="80"/>
              <w:jc w:val="both"/>
              <w:rPr>
                <w:rFonts w:ascii="Arial" w:hAnsi="Arial" w:cs="Arial"/>
                <w:sz w:val="18"/>
                <w:szCs w:val="18"/>
              </w:rPr>
            </w:pPr>
            <w:r w:rsidRPr="00282D13">
              <w:rPr>
                <w:rFonts w:ascii="Arial" w:hAnsi="Arial" w:cs="Arial"/>
                <w:sz w:val="18"/>
                <w:szCs w:val="18"/>
              </w:rPr>
              <w:t>Detail the capital raising timeline, including each of the actual or anticipated closing dates. State the total commitments received to date and, if available, the names, contact details and amounts committed by each investor (differentiating between hard and soft commitments) (as referenced in Appendix C). Describe the provisions regarding the admission of additional investors.</w:t>
            </w:r>
          </w:p>
          <w:p w14:paraId="11DDBC2C" w14:textId="77777777" w:rsidR="003A7C6A" w:rsidRPr="00282D13" w:rsidRDefault="003A7C6A" w:rsidP="00282D13">
            <w:pPr>
              <w:spacing w:after="80"/>
              <w:jc w:val="both"/>
              <w:rPr>
                <w:rFonts w:ascii="Arial" w:hAnsi="Arial" w:cs="Arial"/>
                <w:sz w:val="18"/>
                <w:szCs w:val="18"/>
              </w:rPr>
            </w:pPr>
          </w:p>
          <w:p w14:paraId="490F6538" w14:textId="66E9A3DE"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A7C6A" w:rsidRPr="00282D13" w14:paraId="3873C47F"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5FCF8232" w14:textId="05D0CADD" w:rsidR="003A7C6A" w:rsidRPr="00282D13" w:rsidRDefault="003A7C6A" w:rsidP="00D91F96">
            <w:pPr>
              <w:spacing w:after="80"/>
              <w:rPr>
                <w:rFonts w:ascii="Arial" w:hAnsi="Arial" w:cs="Arial"/>
                <w:sz w:val="18"/>
                <w:szCs w:val="18"/>
              </w:rPr>
            </w:pPr>
            <w:r w:rsidRPr="00282D13">
              <w:rPr>
                <w:rFonts w:ascii="Arial" w:hAnsi="Arial" w:cs="Arial"/>
                <w:sz w:val="18"/>
                <w:szCs w:val="18"/>
              </w:rPr>
              <w:t>2.7</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36B11233" w14:textId="53F884F8" w:rsidR="003A7C6A" w:rsidRPr="007922D2" w:rsidRDefault="00DB362D" w:rsidP="00282D13">
            <w:pPr>
              <w:spacing w:after="80"/>
              <w:jc w:val="both"/>
              <w:rPr>
                <w:rFonts w:ascii="Arial" w:hAnsi="Arial" w:cs="Arial"/>
                <w:sz w:val="18"/>
                <w:szCs w:val="18"/>
              </w:rPr>
            </w:pPr>
            <w:r w:rsidRPr="007922D2">
              <w:rPr>
                <w:rFonts w:ascii="Arial" w:hAnsi="Arial" w:cs="Arial"/>
                <w:sz w:val="18"/>
                <w:szCs w:val="18"/>
              </w:rPr>
              <w:t>For each of the last two predecessor funds and this Fund (where known), provide</w:t>
            </w:r>
            <w:r w:rsidR="00BB74C4">
              <w:rPr>
                <w:rFonts w:ascii="Arial" w:hAnsi="Arial" w:cs="Arial"/>
                <w:sz w:val="18"/>
                <w:szCs w:val="18"/>
              </w:rPr>
              <w:t xml:space="preserve"> the re-up percentage (%) and </w:t>
            </w:r>
            <w:r w:rsidRPr="007922D2">
              <w:rPr>
                <w:rFonts w:ascii="Arial" w:hAnsi="Arial" w:cs="Arial"/>
                <w:sz w:val="18"/>
                <w:szCs w:val="18"/>
              </w:rPr>
              <w:t>the count (#)</w:t>
            </w:r>
            <w:r w:rsidR="00BB74C4">
              <w:rPr>
                <w:rFonts w:ascii="Arial" w:hAnsi="Arial" w:cs="Arial"/>
                <w:sz w:val="18"/>
                <w:szCs w:val="18"/>
              </w:rPr>
              <w:t xml:space="preserve"> </w:t>
            </w:r>
            <w:r w:rsidRPr="007922D2">
              <w:rPr>
                <w:rFonts w:ascii="Arial" w:hAnsi="Arial" w:cs="Arial"/>
                <w:sz w:val="18"/>
                <w:szCs w:val="18"/>
              </w:rPr>
              <w:t xml:space="preserve">of </w:t>
            </w:r>
            <w:r w:rsidR="003A7C6A" w:rsidRPr="007922D2">
              <w:rPr>
                <w:rFonts w:ascii="Arial" w:hAnsi="Arial" w:cs="Arial"/>
                <w:sz w:val="18"/>
                <w:szCs w:val="18"/>
              </w:rPr>
              <w:t>Limited Partners</w:t>
            </w:r>
            <w:r w:rsidRPr="007922D2">
              <w:rPr>
                <w:rFonts w:ascii="Arial" w:hAnsi="Arial" w:cs="Arial"/>
                <w:sz w:val="18"/>
                <w:szCs w:val="18"/>
              </w:rPr>
              <w:t xml:space="preserve"> in th</w:t>
            </w:r>
            <w:r w:rsidR="00BB74C4">
              <w:rPr>
                <w:rFonts w:ascii="Arial" w:hAnsi="Arial" w:cs="Arial"/>
                <w:sz w:val="18"/>
                <w:szCs w:val="18"/>
              </w:rPr>
              <w:t xml:space="preserve">e </w:t>
            </w:r>
            <w:r w:rsidRPr="007922D2">
              <w:rPr>
                <w:rFonts w:ascii="Arial" w:hAnsi="Arial" w:cs="Arial"/>
                <w:sz w:val="18"/>
                <w:szCs w:val="18"/>
              </w:rPr>
              <w:t xml:space="preserve">fund that did not </w:t>
            </w:r>
            <w:r w:rsidR="006B25D7" w:rsidRPr="007922D2">
              <w:rPr>
                <w:rFonts w:ascii="Arial" w:hAnsi="Arial" w:cs="Arial"/>
                <w:sz w:val="18"/>
                <w:szCs w:val="18"/>
              </w:rPr>
              <w:t xml:space="preserve">(or will not) </w:t>
            </w:r>
            <w:r w:rsidRPr="007922D2">
              <w:rPr>
                <w:rFonts w:ascii="Arial" w:hAnsi="Arial" w:cs="Arial"/>
                <w:sz w:val="18"/>
                <w:szCs w:val="18"/>
              </w:rPr>
              <w:t>participate in the successor fund.</w:t>
            </w:r>
          </w:p>
          <w:p w14:paraId="13054D2E" w14:textId="77777777" w:rsidR="003A7C6A" w:rsidRPr="007922D2" w:rsidRDefault="003A7C6A" w:rsidP="00282D13">
            <w:pPr>
              <w:spacing w:after="80"/>
              <w:jc w:val="both"/>
              <w:rPr>
                <w:rFonts w:ascii="Arial" w:hAnsi="Arial" w:cs="Arial"/>
                <w:sz w:val="18"/>
                <w:szCs w:val="18"/>
              </w:rPr>
            </w:pPr>
          </w:p>
          <w:p w14:paraId="0BC24F95" w14:textId="569CCFB2" w:rsidR="003A7C6A" w:rsidRPr="007922D2" w:rsidRDefault="003A7C6A" w:rsidP="00282D13">
            <w:pPr>
              <w:spacing w:after="80"/>
              <w:jc w:val="both"/>
              <w:rPr>
                <w:rFonts w:ascii="Arial" w:hAnsi="Arial" w:cs="Arial"/>
                <w:i/>
                <w:iCs/>
                <w:sz w:val="18"/>
                <w:szCs w:val="18"/>
              </w:rPr>
            </w:pPr>
            <w:r w:rsidRPr="007922D2">
              <w:rPr>
                <w:rFonts w:ascii="Arial" w:hAnsi="Arial" w:cs="Arial"/>
                <w:i/>
                <w:iCs/>
                <w:sz w:val="18"/>
                <w:szCs w:val="18"/>
              </w:rPr>
              <w:t>Answer here</w:t>
            </w:r>
          </w:p>
        </w:tc>
      </w:tr>
      <w:tr w:rsidR="003A7C6A" w:rsidRPr="00282D13" w14:paraId="24519090"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6ADCB39" w14:textId="326182F9" w:rsidR="003A7C6A" w:rsidRPr="00282D13" w:rsidRDefault="003A7C6A" w:rsidP="00D91F96">
            <w:pPr>
              <w:spacing w:after="80"/>
              <w:rPr>
                <w:rFonts w:ascii="Arial" w:hAnsi="Arial" w:cs="Arial"/>
                <w:sz w:val="18"/>
                <w:szCs w:val="18"/>
              </w:rPr>
            </w:pPr>
            <w:r w:rsidRPr="00282D13">
              <w:rPr>
                <w:rFonts w:ascii="Arial" w:hAnsi="Arial" w:cs="Arial"/>
                <w:sz w:val="18"/>
                <w:szCs w:val="18"/>
              </w:rPr>
              <w:t>2.8</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68919AE" w14:textId="5DB710E5" w:rsidR="003A7C6A" w:rsidRPr="007922D2" w:rsidRDefault="00BB74C4" w:rsidP="00282D13">
            <w:pPr>
              <w:spacing w:after="80"/>
              <w:jc w:val="both"/>
              <w:rPr>
                <w:rFonts w:ascii="Arial" w:hAnsi="Arial" w:cs="Arial"/>
                <w:sz w:val="18"/>
                <w:szCs w:val="18"/>
              </w:rPr>
            </w:pPr>
            <w:r>
              <w:rPr>
                <w:rFonts w:ascii="Arial" w:hAnsi="Arial" w:cs="Arial"/>
                <w:sz w:val="18"/>
                <w:szCs w:val="18"/>
              </w:rPr>
              <w:t xml:space="preserve">For each of the last two predecessor funds, provide the </w:t>
            </w:r>
            <w:r w:rsidR="003A7C6A" w:rsidRPr="007922D2">
              <w:rPr>
                <w:rFonts w:ascii="Arial" w:hAnsi="Arial" w:cs="Arial"/>
                <w:sz w:val="18"/>
                <w:szCs w:val="18"/>
              </w:rPr>
              <w:t xml:space="preserve">percentage (%) and count (#) of Limited Partners in the </w:t>
            </w:r>
            <w:r>
              <w:rPr>
                <w:rFonts w:ascii="Arial" w:hAnsi="Arial" w:cs="Arial"/>
                <w:sz w:val="18"/>
                <w:szCs w:val="18"/>
              </w:rPr>
              <w:t>f</w:t>
            </w:r>
            <w:r w:rsidR="003A7C6A" w:rsidRPr="007922D2">
              <w:rPr>
                <w:rFonts w:ascii="Arial" w:hAnsi="Arial" w:cs="Arial"/>
                <w:sz w:val="18"/>
                <w:szCs w:val="18"/>
              </w:rPr>
              <w:t xml:space="preserve">und who carried out secondary sales of their </w:t>
            </w:r>
            <w:r>
              <w:rPr>
                <w:rFonts w:ascii="Arial" w:hAnsi="Arial" w:cs="Arial"/>
                <w:sz w:val="18"/>
                <w:szCs w:val="18"/>
              </w:rPr>
              <w:t>L</w:t>
            </w:r>
            <w:r w:rsidR="003A7C6A" w:rsidRPr="007922D2">
              <w:rPr>
                <w:rFonts w:ascii="Arial" w:hAnsi="Arial" w:cs="Arial"/>
                <w:sz w:val="18"/>
                <w:szCs w:val="18"/>
              </w:rPr>
              <w:t xml:space="preserve">imited </w:t>
            </w:r>
            <w:r>
              <w:rPr>
                <w:rFonts w:ascii="Arial" w:hAnsi="Arial" w:cs="Arial"/>
                <w:sz w:val="18"/>
                <w:szCs w:val="18"/>
              </w:rPr>
              <w:t>P</w:t>
            </w:r>
            <w:r w:rsidR="003A7C6A" w:rsidRPr="007922D2">
              <w:rPr>
                <w:rFonts w:ascii="Arial" w:hAnsi="Arial" w:cs="Arial"/>
                <w:sz w:val="18"/>
                <w:szCs w:val="18"/>
              </w:rPr>
              <w:t xml:space="preserve">artner interests </w:t>
            </w:r>
            <w:r>
              <w:rPr>
                <w:rFonts w:ascii="Arial" w:hAnsi="Arial" w:cs="Arial"/>
                <w:sz w:val="18"/>
                <w:szCs w:val="18"/>
              </w:rPr>
              <w:t>on a per f</w:t>
            </w:r>
            <w:r w:rsidR="00DB362D" w:rsidRPr="007922D2">
              <w:rPr>
                <w:rFonts w:ascii="Arial" w:hAnsi="Arial" w:cs="Arial"/>
                <w:sz w:val="18"/>
                <w:szCs w:val="18"/>
              </w:rPr>
              <w:t>und basis.</w:t>
            </w:r>
          </w:p>
          <w:p w14:paraId="5BE587A6" w14:textId="77777777" w:rsidR="003A7C6A" w:rsidRPr="007922D2" w:rsidRDefault="003A7C6A" w:rsidP="00282D13">
            <w:pPr>
              <w:spacing w:after="80"/>
              <w:jc w:val="both"/>
              <w:rPr>
                <w:rFonts w:ascii="Arial" w:hAnsi="Arial" w:cs="Arial"/>
                <w:sz w:val="18"/>
                <w:szCs w:val="18"/>
              </w:rPr>
            </w:pPr>
          </w:p>
          <w:p w14:paraId="2AF8C2AF" w14:textId="1F8F54E7" w:rsidR="003A7C6A" w:rsidRPr="007922D2" w:rsidRDefault="003A7C6A" w:rsidP="00282D13">
            <w:pPr>
              <w:spacing w:after="80"/>
              <w:jc w:val="both"/>
              <w:rPr>
                <w:rFonts w:ascii="Arial" w:hAnsi="Arial" w:cs="Arial"/>
                <w:i/>
                <w:iCs/>
                <w:sz w:val="18"/>
                <w:szCs w:val="18"/>
              </w:rPr>
            </w:pPr>
            <w:r w:rsidRPr="007922D2">
              <w:rPr>
                <w:rFonts w:ascii="Arial" w:hAnsi="Arial" w:cs="Arial"/>
                <w:i/>
                <w:iCs/>
                <w:sz w:val="18"/>
                <w:szCs w:val="18"/>
              </w:rPr>
              <w:t>Answer here</w:t>
            </w:r>
          </w:p>
        </w:tc>
      </w:tr>
      <w:tr w:rsidR="00456215" w:rsidRPr="00282D13" w14:paraId="74FBA88A"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D17B4C2" w14:textId="75284B08" w:rsidR="00456215" w:rsidRPr="00282D13" w:rsidRDefault="00456215" w:rsidP="00D91F96">
            <w:pPr>
              <w:spacing w:after="80"/>
              <w:rPr>
                <w:rFonts w:ascii="Arial" w:hAnsi="Arial" w:cs="Arial"/>
                <w:sz w:val="18"/>
                <w:szCs w:val="18"/>
              </w:rPr>
            </w:pPr>
            <w:r w:rsidRPr="00282D13">
              <w:rPr>
                <w:rFonts w:ascii="Arial" w:hAnsi="Arial" w:cs="Arial"/>
                <w:sz w:val="18"/>
                <w:szCs w:val="18"/>
              </w:rPr>
              <w:t>2.9</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17E46B9" w14:textId="77777777" w:rsidR="00456215" w:rsidRPr="00282D13" w:rsidRDefault="00456215" w:rsidP="00282D13">
            <w:pPr>
              <w:spacing w:after="80"/>
              <w:jc w:val="both"/>
              <w:rPr>
                <w:rFonts w:ascii="Arial" w:hAnsi="Arial" w:cs="Arial"/>
                <w:sz w:val="18"/>
                <w:szCs w:val="18"/>
              </w:rPr>
            </w:pPr>
            <w:r w:rsidRPr="00282D13">
              <w:rPr>
                <w:rFonts w:ascii="Arial" w:hAnsi="Arial" w:cs="Arial"/>
                <w:sz w:val="18"/>
                <w:szCs w:val="18"/>
              </w:rPr>
              <w:t>Will there be an annual investor meeting throughout the life of the Fund?</w:t>
            </w:r>
          </w:p>
        </w:tc>
        <w:sdt>
          <w:sdtPr>
            <w:rPr>
              <w:rFonts w:ascii="Arial" w:hAnsi="Arial" w:cs="Arial"/>
              <w:sz w:val="18"/>
              <w:szCs w:val="18"/>
            </w:rPr>
            <w:id w:val="116683000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746C15A6"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7403367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71877777"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56215" w:rsidRPr="00282D13" w14:paraId="33D8DFB8"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757DA1CD" w14:textId="6C8F316F" w:rsidR="00456215" w:rsidRPr="00282D13" w:rsidRDefault="00456215" w:rsidP="00D91F96">
            <w:pPr>
              <w:spacing w:after="80"/>
              <w:rPr>
                <w:rFonts w:ascii="Arial" w:hAnsi="Arial" w:cs="Arial"/>
                <w:sz w:val="18"/>
                <w:szCs w:val="18"/>
              </w:rPr>
            </w:pPr>
            <w:r w:rsidRPr="00282D13">
              <w:rPr>
                <w:rFonts w:ascii="Arial" w:hAnsi="Arial" w:cs="Arial"/>
                <w:sz w:val="18"/>
                <w:szCs w:val="18"/>
              </w:rPr>
              <w:t>2.10</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FB5366C" w14:textId="25EB8B10" w:rsidR="00456215" w:rsidRPr="00282D13" w:rsidRDefault="00456215" w:rsidP="00282D13">
            <w:pPr>
              <w:spacing w:after="80"/>
              <w:jc w:val="both"/>
              <w:rPr>
                <w:rFonts w:ascii="Arial" w:hAnsi="Arial" w:cs="Arial"/>
                <w:sz w:val="18"/>
                <w:szCs w:val="18"/>
              </w:rPr>
            </w:pPr>
            <w:r w:rsidRPr="00282D13">
              <w:rPr>
                <w:rFonts w:ascii="Arial" w:hAnsi="Arial" w:cs="Arial"/>
                <w:sz w:val="18"/>
                <w:szCs w:val="18"/>
              </w:rPr>
              <w:t>Will the Firm facilitate an in-camera session for each of the Fund’s LPAC meetings?</w:t>
            </w:r>
          </w:p>
        </w:tc>
        <w:sdt>
          <w:sdtPr>
            <w:rPr>
              <w:rFonts w:ascii="Arial" w:hAnsi="Arial" w:cs="Arial"/>
              <w:sz w:val="18"/>
              <w:szCs w:val="18"/>
            </w:rPr>
            <w:id w:val="189237766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15F5BE4E"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2955754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0F926D90" w14:textId="77777777"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5BC027E3"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D3FD232" w14:textId="02256E96" w:rsidR="003A7C6A" w:rsidRPr="00282D13" w:rsidRDefault="003A7C6A" w:rsidP="00D91F96">
            <w:pPr>
              <w:spacing w:after="80"/>
              <w:rPr>
                <w:rFonts w:ascii="Arial" w:hAnsi="Arial" w:cs="Arial"/>
                <w:sz w:val="18"/>
                <w:szCs w:val="18"/>
              </w:rPr>
            </w:pPr>
            <w:r w:rsidRPr="00282D13">
              <w:rPr>
                <w:rFonts w:ascii="Arial" w:hAnsi="Arial" w:cs="Arial"/>
                <w:sz w:val="18"/>
                <w:szCs w:val="18"/>
              </w:rPr>
              <w:t>2.11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3F6E7811" w14:textId="193270A9" w:rsidR="003A7C6A" w:rsidRPr="00282D13" w:rsidRDefault="003A7C6A" w:rsidP="00282D13">
            <w:pPr>
              <w:spacing w:after="80"/>
              <w:jc w:val="both"/>
              <w:rPr>
                <w:rFonts w:ascii="Arial" w:hAnsi="Arial" w:cs="Arial"/>
                <w:sz w:val="18"/>
                <w:szCs w:val="18"/>
              </w:rPr>
            </w:pPr>
            <w:r w:rsidRPr="00282D13">
              <w:rPr>
                <w:rFonts w:ascii="Arial" w:hAnsi="Arial" w:cs="Arial"/>
                <w:sz w:val="18"/>
                <w:szCs w:val="18"/>
              </w:rPr>
              <w:t>D</w:t>
            </w:r>
            <w:r w:rsidR="00454D0F">
              <w:rPr>
                <w:rFonts w:ascii="Arial" w:hAnsi="Arial" w:cs="Arial"/>
                <w:sz w:val="18"/>
                <w:szCs w:val="18"/>
              </w:rPr>
              <w:t xml:space="preserve">escribe </w:t>
            </w:r>
            <w:r w:rsidRPr="00282D13">
              <w:rPr>
                <w:rFonts w:ascii="Arial" w:hAnsi="Arial" w:cs="Arial"/>
                <w:sz w:val="18"/>
                <w:szCs w:val="18"/>
              </w:rPr>
              <w:t>the expected timing and format of any LPAC/Annual General Meetings during the life of the Fund, including context into the nature of the meetings (e.g., virtual, in-person</w:t>
            </w:r>
            <w:r w:rsidR="0016085D">
              <w:rPr>
                <w:rFonts w:ascii="Arial" w:hAnsi="Arial" w:cs="Arial"/>
                <w:sz w:val="18"/>
                <w:szCs w:val="18"/>
              </w:rPr>
              <w:t xml:space="preserve"> or </w:t>
            </w:r>
            <w:r w:rsidRPr="00282D13">
              <w:rPr>
                <w:rFonts w:ascii="Arial" w:hAnsi="Arial" w:cs="Arial"/>
                <w:sz w:val="18"/>
                <w:szCs w:val="18"/>
              </w:rPr>
              <w:t xml:space="preserve">hybrid), existence of in-camera session, if </w:t>
            </w:r>
            <w:r w:rsidR="00503148">
              <w:rPr>
                <w:rFonts w:ascii="Arial" w:hAnsi="Arial" w:cs="Arial"/>
                <w:sz w:val="18"/>
                <w:szCs w:val="18"/>
              </w:rPr>
              <w:t xml:space="preserve">minutes and/or </w:t>
            </w:r>
            <w:r w:rsidRPr="00282D13">
              <w:rPr>
                <w:rFonts w:ascii="Arial" w:hAnsi="Arial" w:cs="Arial"/>
                <w:sz w:val="18"/>
                <w:szCs w:val="18"/>
              </w:rPr>
              <w:t>recordings are made available and if there are defined topics discussed in each meeting</w:t>
            </w:r>
            <w:r w:rsidR="00503148">
              <w:rPr>
                <w:rFonts w:ascii="Arial" w:hAnsi="Arial" w:cs="Arial"/>
                <w:sz w:val="18"/>
                <w:szCs w:val="18"/>
              </w:rPr>
              <w:t xml:space="preserve"> (</w:t>
            </w:r>
            <w:proofErr w:type="gramStart"/>
            <w:r w:rsidR="00503148">
              <w:rPr>
                <w:rFonts w:ascii="Arial" w:hAnsi="Arial" w:cs="Arial"/>
                <w:sz w:val="18"/>
                <w:szCs w:val="18"/>
              </w:rPr>
              <w:t>e.g</w:t>
            </w:r>
            <w:r w:rsidRPr="00282D13">
              <w:rPr>
                <w:rFonts w:ascii="Arial" w:hAnsi="Arial" w:cs="Arial"/>
                <w:sz w:val="18"/>
                <w:szCs w:val="18"/>
              </w:rPr>
              <w:t>.</w:t>
            </w:r>
            <w:proofErr w:type="gramEnd"/>
            <w:r w:rsidR="00503148">
              <w:rPr>
                <w:rFonts w:ascii="Arial" w:hAnsi="Arial" w:cs="Arial"/>
                <w:sz w:val="18"/>
                <w:szCs w:val="18"/>
              </w:rPr>
              <w:t xml:space="preserve"> standing ESG agenda item).</w:t>
            </w:r>
          </w:p>
          <w:p w14:paraId="1E7F4138" w14:textId="77777777" w:rsidR="003A7C6A" w:rsidRPr="00282D13" w:rsidRDefault="003A7C6A" w:rsidP="00282D13">
            <w:pPr>
              <w:spacing w:after="80"/>
              <w:jc w:val="both"/>
              <w:rPr>
                <w:rFonts w:ascii="Arial" w:hAnsi="Arial" w:cs="Arial"/>
                <w:sz w:val="18"/>
                <w:szCs w:val="18"/>
              </w:rPr>
            </w:pPr>
          </w:p>
          <w:p w14:paraId="48F0DFA2" w14:textId="66305D09"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A7C6A" w:rsidRPr="00282D13" w14:paraId="225842B5"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10F71C9" w14:textId="7361C1D9" w:rsidR="003A7C6A" w:rsidRPr="00282D13" w:rsidRDefault="003A7C6A" w:rsidP="00D91F96">
            <w:pPr>
              <w:spacing w:after="80"/>
              <w:rPr>
                <w:rFonts w:ascii="Arial" w:hAnsi="Arial" w:cs="Arial"/>
                <w:sz w:val="18"/>
                <w:szCs w:val="18"/>
              </w:rPr>
            </w:pPr>
            <w:r w:rsidRPr="00282D13">
              <w:rPr>
                <w:rFonts w:ascii="Arial" w:hAnsi="Arial" w:cs="Arial"/>
                <w:sz w:val="18"/>
                <w:szCs w:val="18"/>
              </w:rPr>
              <w:t>2.12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5A5F9727" w14:textId="018BEB2D" w:rsidR="003A7C6A" w:rsidRPr="00282D13" w:rsidRDefault="00454D0F" w:rsidP="00282D13">
            <w:pPr>
              <w:spacing w:after="80"/>
              <w:jc w:val="both"/>
              <w:rPr>
                <w:rFonts w:ascii="Arial" w:hAnsi="Arial" w:cs="Arial"/>
                <w:sz w:val="18"/>
                <w:szCs w:val="18"/>
              </w:rPr>
            </w:pPr>
            <w:r>
              <w:rPr>
                <w:rFonts w:ascii="Arial" w:hAnsi="Arial" w:cs="Arial"/>
                <w:sz w:val="18"/>
                <w:szCs w:val="18"/>
              </w:rPr>
              <w:t>Describe</w:t>
            </w:r>
            <w:r w:rsidR="003A7C6A" w:rsidRPr="00282D13">
              <w:rPr>
                <w:rFonts w:ascii="Arial" w:hAnsi="Arial" w:cs="Arial"/>
                <w:sz w:val="18"/>
                <w:szCs w:val="18"/>
              </w:rPr>
              <w:t xml:space="preserve"> the anticipated composition of the Fund’s LPAC. Provide a list (with contact information) of any </w:t>
            </w:r>
            <w:r w:rsidR="006E0442">
              <w:rPr>
                <w:rFonts w:ascii="Arial" w:hAnsi="Arial" w:cs="Arial"/>
                <w:sz w:val="18"/>
                <w:szCs w:val="18"/>
              </w:rPr>
              <w:t>Limited Partners</w:t>
            </w:r>
            <w:r w:rsidR="003A7C6A" w:rsidRPr="00282D13">
              <w:rPr>
                <w:rFonts w:ascii="Arial" w:hAnsi="Arial" w:cs="Arial"/>
                <w:sz w:val="18"/>
                <w:szCs w:val="18"/>
              </w:rPr>
              <w:t xml:space="preserve"> that have already agreed to participate on the advisory committee (as referenced in Appendix C).</w:t>
            </w:r>
          </w:p>
          <w:p w14:paraId="676A9BCB" w14:textId="77777777" w:rsidR="003A7C6A" w:rsidRPr="00282D13" w:rsidRDefault="003A7C6A" w:rsidP="00282D13">
            <w:pPr>
              <w:spacing w:after="80"/>
              <w:jc w:val="both"/>
              <w:rPr>
                <w:rFonts w:ascii="Arial" w:hAnsi="Arial" w:cs="Arial"/>
                <w:sz w:val="18"/>
                <w:szCs w:val="18"/>
              </w:rPr>
            </w:pPr>
          </w:p>
          <w:p w14:paraId="412422CF" w14:textId="4F7EF2C7"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B718B3" w:rsidRPr="00282D13" w14:paraId="13B3A667"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2EBC00C" w14:textId="3BE174AE" w:rsidR="00B718B3" w:rsidRPr="00282D13" w:rsidRDefault="00B718B3" w:rsidP="00D91F96">
            <w:pPr>
              <w:spacing w:after="80"/>
              <w:rPr>
                <w:rFonts w:ascii="Arial" w:hAnsi="Arial" w:cs="Arial"/>
                <w:sz w:val="18"/>
                <w:szCs w:val="18"/>
              </w:rPr>
            </w:pPr>
            <w:r>
              <w:rPr>
                <w:rFonts w:ascii="Arial" w:hAnsi="Arial" w:cs="Arial"/>
                <w:sz w:val="18"/>
                <w:szCs w:val="18"/>
              </w:rPr>
              <w:t>2.13</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A2CD6F5" w14:textId="77777777" w:rsidR="00B718B3" w:rsidRPr="006E0442" w:rsidRDefault="00476869" w:rsidP="00282D13">
            <w:pPr>
              <w:spacing w:after="80"/>
              <w:jc w:val="both"/>
              <w:rPr>
                <w:rFonts w:ascii="Arial" w:hAnsi="Arial" w:cs="Arial"/>
                <w:sz w:val="18"/>
                <w:szCs w:val="18"/>
              </w:rPr>
            </w:pPr>
            <w:r w:rsidRPr="006E0442">
              <w:rPr>
                <w:rFonts w:ascii="Arial" w:hAnsi="Arial" w:cs="Arial"/>
                <w:sz w:val="18"/>
                <w:szCs w:val="18"/>
              </w:rPr>
              <w:t xml:space="preserve">Provide an overview of the Boards and Committees at the Firm that cover the Fund. Indicate how decisions are ratified. </w:t>
            </w:r>
          </w:p>
          <w:p w14:paraId="35F7A637" w14:textId="77777777" w:rsidR="00476869" w:rsidRPr="006E0442" w:rsidRDefault="00476869" w:rsidP="00282D13">
            <w:pPr>
              <w:spacing w:after="80"/>
              <w:jc w:val="both"/>
              <w:rPr>
                <w:rFonts w:ascii="Arial" w:hAnsi="Arial" w:cs="Arial"/>
                <w:sz w:val="18"/>
                <w:szCs w:val="18"/>
              </w:rPr>
            </w:pPr>
          </w:p>
          <w:p w14:paraId="093364EE" w14:textId="34188932" w:rsidR="00476869" w:rsidRPr="00476869" w:rsidRDefault="00476869" w:rsidP="00282D13">
            <w:pPr>
              <w:spacing w:after="80"/>
              <w:jc w:val="both"/>
              <w:rPr>
                <w:rFonts w:ascii="Arial" w:hAnsi="Arial" w:cs="Arial"/>
                <w:i/>
                <w:iCs/>
                <w:sz w:val="18"/>
                <w:szCs w:val="18"/>
              </w:rPr>
            </w:pPr>
            <w:r w:rsidRPr="006E0442">
              <w:rPr>
                <w:rFonts w:ascii="Arial" w:hAnsi="Arial" w:cs="Arial"/>
                <w:i/>
                <w:iCs/>
                <w:sz w:val="18"/>
                <w:szCs w:val="18"/>
              </w:rPr>
              <w:t>Answer in table below – example responses have been provided</w:t>
            </w:r>
          </w:p>
        </w:tc>
      </w:tr>
      <w:tr w:rsidR="00B718B3" w:rsidRPr="00E5408B" w14:paraId="760DCEC8" w14:textId="77777777" w:rsidTr="00A17C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shd w:val="clear" w:color="auto" w:fill="86C5C7"/>
            <w:vAlign w:val="center"/>
          </w:tcPr>
          <w:p w14:paraId="0C0598A6" w14:textId="77777777" w:rsidR="00B718B3" w:rsidRPr="00E5408B" w:rsidRDefault="00B718B3" w:rsidP="00D32CE1">
            <w:pPr>
              <w:spacing w:after="80"/>
              <w:rPr>
                <w:rFonts w:ascii="Arial" w:hAnsi="Arial" w:cs="Arial"/>
                <w:b/>
                <w:bCs/>
                <w:sz w:val="18"/>
                <w:szCs w:val="18"/>
              </w:rPr>
            </w:pPr>
            <w:r w:rsidRPr="00E5408B">
              <w:rPr>
                <w:rFonts w:ascii="Arial" w:hAnsi="Arial" w:cs="Arial"/>
                <w:b/>
                <w:bCs/>
                <w:sz w:val="18"/>
                <w:szCs w:val="18"/>
              </w:rPr>
              <w:t>Committee</w:t>
            </w:r>
          </w:p>
        </w:tc>
        <w:tc>
          <w:tcPr>
            <w:tcW w:w="1319" w:type="dxa"/>
            <w:shd w:val="clear" w:color="auto" w:fill="86C5C7"/>
            <w:vAlign w:val="center"/>
          </w:tcPr>
          <w:p w14:paraId="4DBDC303" w14:textId="77777777" w:rsidR="00B718B3" w:rsidRPr="00E5408B" w:rsidRDefault="00B718B3" w:rsidP="00A17CD1">
            <w:pPr>
              <w:spacing w:after="80"/>
              <w:rPr>
                <w:rFonts w:ascii="Arial" w:hAnsi="Arial" w:cs="Arial"/>
                <w:b/>
                <w:bCs/>
                <w:sz w:val="18"/>
                <w:szCs w:val="18"/>
              </w:rPr>
            </w:pPr>
            <w:r w:rsidRPr="00E5408B">
              <w:rPr>
                <w:rFonts w:ascii="Arial" w:hAnsi="Arial" w:cs="Arial"/>
                <w:b/>
                <w:bCs/>
                <w:sz w:val="18"/>
                <w:szCs w:val="18"/>
              </w:rPr>
              <w:t>Frequency</w:t>
            </w:r>
          </w:p>
        </w:tc>
        <w:tc>
          <w:tcPr>
            <w:tcW w:w="3330" w:type="dxa"/>
            <w:shd w:val="clear" w:color="auto" w:fill="86C5C7"/>
            <w:vAlign w:val="center"/>
          </w:tcPr>
          <w:p w14:paraId="03EF3877" w14:textId="77777777" w:rsidR="00B718B3" w:rsidRPr="00E5408B" w:rsidRDefault="00B718B3" w:rsidP="00D32CE1">
            <w:pPr>
              <w:spacing w:after="80"/>
              <w:rPr>
                <w:rFonts w:ascii="Arial" w:hAnsi="Arial" w:cs="Arial"/>
                <w:b/>
                <w:bCs/>
                <w:sz w:val="18"/>
                <w:szCs w:val="18"/>
              </w:rPr>
            </w:pPr>
            <w:r w:rsidRPr="00E5408B">
              <w:rPr>
                <w:rFonts w:ascii="Arial" w:hAnsi="Arial" w:cs="Arial"/>
                <w:b/>
                <w:bCs/>
                <w:sz w:val="18"/>
                <w:szCs w:val="18"/>
              </w:rPr>
              <w:t>Members (by role type)</w:t>
            </w:r>
          </w:p>
        </w:tc>
        <w:tc>
          <w:tcPr>
            <w:tcW w:w="4155" w:type="dxa"/>
            <w:gridSpan w:val="8"/>
            <w:shd w:val="clear" w:color="auto" w:fill="86C5C7"/>
            <w:vAlign w:val="center"/>
          </w:tcPr>
          <w:p w14:paraId="0B55CFB3" w14:textId="77777777" w:rsidR="00B718B3" w:rsidRPr="00E5408B" w:rsidRDefault="00B718B3" w:rsidP="00D32CE1">
            <w:pPr>
              <w:spacing w:after="80"/>
              <w:rPr>
                <w:rFonts w:ascii="Arial" w:hAnsi="Arial" w:cs="Arial"/>
                <w:b/>
                <w:bCs/>
                <w:sz w:val="18"/>
                <w:szCs w:val="18"/>
              </w:rPr>
            </w:pPr>
            <w:r w:rsidRPr="00E5408B">
              <w:rPr>
                <w:rFonts w:ascii="Arial" w:hAnsi="Arial" w:cs="Arial"/>
                <w:b/>
                <w:bCs/>
                <w:sz w:val="18"/>
                <w:szCs w:val="18"/>
              </w:rPr>
              <w:t>Decisions</w:t>
            </w:r>
          </w:p>
        </w:tc>
      </w:tr>
      <w:tr w:rsidR="00B718B3" w:rsidRPr="00E5408B" w14:paraId="6B0A0714"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0AC2B6CF"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Investment</w:t>
            </w:r>
          </w:p>
        </w:tc>
        <w:tc>
          <w:tcPr>
            <w:tcW w:w="1319" w:type="dxa"/>
          </w:tcPr>
          <w:p w14:paraId="6AEBE941"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Weekly</w:t>
            </w:r>
          </w:p>
        </w:tc>
        <w:tc>
          <w:tcPr>
            <w:tcW w:w="3330" w:type="dxa"/>
          </w:tcPr>
          <w:p w14:paraId="77605C72"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CIO, CRO, CCO</w:t>
            </w:r>
          </w:p>
        </w:tc>
        <w:tc>
          <w:tcPr>
            <w:tcW w:w="4155" w:type="dxa"/>
            <w:gridSpan w:val="8"/>
          </w:tcPr>
          <w:p w14:paraId="46C768BD"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Unanimous</w:t>
            </w:r>
          </w:p>
        </w:tc>
      </w:tr>
      <w:tr w:rsidR="00B718B3" w:rsidRPr="00E5408B" w14:paraId="0C140A8C"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7ABE8419"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Risk Management</w:t>
            </w:r>
          </w:p>
        </w:tc>
        <w:tc>
          <w:tcPr>
            <w:tcW w:w="1319" w:type="dxa"/>
          </w:tcPr>
          <w:p w14:paraId="79DE9A68"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Quarterly</w:t>
            </w:r>
          </w:p>
        </w:tc>
        <w:tc>
          <w:tcPr>
            <w:tcW w:w="3330" w:type="dxa"/>
          </w:tcPr>
          <w:p w14:paraId="6BD67433"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CIO, CRO, COO and CCO</w:t>
            </w:r>
          </w:p>
        </w:tc>
        <w:tc>
          <w:tcPr>
            <w:tcW w:w="4155" w:type="dxa"/>
            <w:gridSpan w:val="8"/>
          </w:tcPr>
          <w:p w14:paraId="1D34C270"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Majority</w:t>
            </w:r>
          </w:p>
        </w:tc>
      </w:tr>
      <w:tr w:rsidR="00B718B3" w:rsidRPr="00E5408B" w14:paraId="0A173255"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77E557C0"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Valuations</w:t>
            </w:r>
          </w:p>
        </w:tc>
        <w:tc>
          <w:tcPr>
            <w:tcW w:w="1319" w:type="dxa"/>
          </w:tcPr>
          <w:p w14:paraId="3464581D"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Monthly</w:t>
            </w:r>
          </w:p>
        </w:tc>
        <w:tc>
          <w:tcPr>
            <w:tcW w:w="3330" w:type="dxa"/>
          </w:tcPr>
          <w:p w14:paraId="089511A7"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COO, Head of Operations, CCO</w:t>
            </w:r>
          </w:p>
        </w:tc>
        <w:tc>
          <w:tcPr>
            <w:tcW w:w="4155" w:type="dxa"/>
            <w:gridSpan w:val="8"/>
          </w:tcPr>
          <w:p w14:paraId="59D2E139"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Unanimous</w:t>
            </w:r>
          </w:p>
        </w:tc>
      </w:tr>
      <w:tr w:rsidR="00B718B3" w:rsidRPr="00E5408B" w14:paraId="640B5EA8"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36F2AC90"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Operations</w:t>
            </w:r>
          </w:p>
        </w:tc>
        <w:tc>
          <w:tcPr>
            <w:tcW w:w="1319" w:type="dxa"/>
          </w:tcPr>
          <w:p w14:paraId="16D2E74F"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Monthly</w:t>
            </w:r>
          </w:p>
        </w:tc>
        <w:tc>
          <w:tcPr>
            <w:tcW w:w="3330" w:type="dxa"/>
          </w:tcPr>
          <w:p w14:paraId="340070C1"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COO, CCO, Head of Operations</w:t>
            </w:r>
          </w:p>
        </w:tc>
        <w:tc>
          <w:tcPr>
            <w:tcW w:w="4155" w:type="dxa"/>
            <w:gridSpan w:val="8"/>
          </w:tcPr>
          <w:p w14:paraId="0FF278A7" w14:textId="77777777" w:rsidR="00B718B3" w:rsidRPr="00E5408B" w:rsidRDefault="00B718B3" w:rsidP="00F01DAF">
            <w:pPr>
              <w:spacing w:after="80"/>
              <w:rPr>
                <w:rFonts w:ascii="Arial" w:hAnsi="Arial" w:cs="Arial"/>
                <w:i/>
                <w:iCs/>
                <w:sz w:val="18"/>
                <w:szCs w:val="18"/>
              </w:rPr>
            </w:pPr>
            <w:r w:rsidRPr="00E5408B">
              <w:rPr>
                <w:rFonts w:ascii="Arial" w:hAnsi="Arial" w:cs="Arial"/>
                <w:i/>
                <w:iCs/>
                <w:sz w:val="18"/>
                <w:szCs w:val="18"/>
              </w:rPr>
              <w:t>Majority</w:t>
            </w:r>
          </w:p>
        </w:tc>
      </w:tr>
      <w:tr w:rsidR="00B718B3" w:rsidRPr="00E5408B" w14:paraId="4105D2A2"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233B3185"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Reporting</w:t>
            </w:r>
          </w:p>
        </w:tc>
        <w:tc>
          <w:tcPr>
            <w:tcW w:w="1319" w:type="dxa"/>
          </w:tcPr>
          <w:p w14:paraId="30E770AB" w14:textId="77777777" w:rsidR="00B718B3" w:rsidRPr="00E5408B" w:rsidRDefault="00B718B3" w:rsidP="00F01DAF">
            <w:pPr>
              <w:spacing w:after="80"/>
              <w:rPr>
                <w:rFonts w:ascii="Arial" w:hAnsi="Arial" w:cs="Arial"/>
                <w:sz w:val="18"/>
                <w:szCs w:val="18"/>
              </w:rPr>
            </w:pPr>
          </w:p>
        </w:tc>
        <w:tc>
          <w:tcPr>
            <w:tcW w:w="3330" w:type="dxa"/>
          </w:tcPr>
          <w:p w14:paraId="39DA102F" w14:textId="77777777" w:rsidR="00B718B3" w:rsidRPr="00E5408B" w:rsidRDefault="00B718B3" w:rsidP="00F01DAF">
            <w:pPr>
              <w:spacing w:after="80"/>
              <w:rPr>
                <w:rFonts w:ascii="Arial" w:hAnsi="Arial" w:cs="Arial"/>
                <w:sz w:val="18"/>
                <w:szCs w:val="18"/>
              </w:rPr>
            </w:pPr>
          </w:p>
        </w:tc>
        <w:tc>
          <w:tcPr>
            <w:tcW w:w="4155" w:type="dxa"/>
            <w:gridSpan w:val="8"/>
          </w:tcPr>
          <w:p w14:paraId="7DABC086" w14:textId="77777777" w:rsidR="00B718B3" w:rsidRPr="00E5408B" w:rsidRDefault="00B718B3" w:rsidP="00F01DAF">
            <w:pPr>
              <w:spacing w:after="80"/>
              <w:rPr>
                <w:rFonts w:ascii="Arial" w:hAnsi="Arial" w:cs="Arial"/>
                <w:sz w:val="18"/>
                <w:szCs w:val="18"/>
              </w:rPr>
            </w:pPr>
          </w:p>
        </w:tc>
      </w:tr>
      <w:tr w:rsidR="00BD7375" w:rsidRPr="00E5408B" w14:paraId="7AA5B919"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2B336C09" w14:textId="1C57A72B" w:rsidR="00BD7375" w:rsidRPr="00E5408B" w:rsidRDefault="00BD7375" w:rsidP="00F01DAF">
            <w:pPr>
              <w:spacing w:after="80"/>
              <w:rPr>
                <w:rFonts w:ascii="Arial" w:hAnsi="Arial" w:cs="Arial"/>
                <w:sz w:val="18"/>
                <w:szCs w:val="18"/>
              </w:rPr>
            </w:pPr>
            <w:r>
              <w:rPr>
                <w:rFonts w:ascii="Arial" w:hAnsi="Arial" w:cs="Arial"/>
                <w:sz w:val="18"/>
                <w:szCs w:val="18"/>
              </w:rPr>
              <w:t>Conflict</w:t>
            </w:r>
          </w:p>
        </w:tc>
        <w:tc>
          <w:tcPr>
            <w:tcW w:w="1319" w:type="dxa"/>
          </w:tcPr>
          <w:p w14:paraId="6EC46A03" w14:textId="77777777" w:rsidR="00BD7375" w:rsidRPr="00E5408B" w:rsidRDefault="00BD7375" w:rsidP="00F01DAF">
            <w:pPr>
              <w:spacing w:after="80"/>
              <w:rPr>
                <w:rFonts w:ascii="Arial" w:hAnsi="Arial" w:cs="Arial"/>
                <w:sz w:val="18"/>
                <w:szCs w:val="18"/>
              </w:rPr>
            </w:pPr>
          </w:p>
        </w:tc>
        <w:tc>
          <w:tcPr>
            <w:tcW w:w="3330" w:type="dxa"/>
          </w:tcPr>
          <w:p w14:paraId="0023DFA4" w14:textId="77777777" w:rsidR="00BD7375" w:rsidRPr="00E5408B" w:rsidRDefault="00BD7375" w:rsidP="00F01DAF">
            <w:pPr>
              <w:spacing w:after="80"/>
              <w:rPr>
                <w:rFonts w:ascii="Arial" w:hAnsi="Arial" w:cs="Arial"/>
                <w:sz w:val="18"/>
                <w:szCs w:val="18"/>
              </w:rPr>
            </w:pPr>
          </w:p>
        </w:tc>
        <w:tc>
          <w:tcPr>
            <w:tcW w:w="4155" w:type="dxa"/>
            <w:gridSpan w:val="8"/>
          </w:tcPr>
          <w:p w14:paraId="7B475571" w14:textId="77777777" w:rsidR="00BD7375" w:rsidRPr="00E5408B" w:rsidRDefault="00BD7375" w:rsidP="00F01DAF">
            <w:pPr>
              <w:spacing w:after="80"/>
              <w:rPr>
                <w:rFonts w:ascii="Arial" w:hAnsi="Arial" w:cs="Arial"/>
                <w:sz w:val="18"/>
                <w:szCs w:val="18"/>
              </w:rPr>
            </w:pPr>
          </w:p>
        </w:tc>
      </w:tr>
      <w:tr w:rsidR="00B718B3" w:rsidRPr="00E5408B" w14:paraId="76590267"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176E77BB"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Legal</w:t>
            </w:r>
          </w:p>
        </w:tc>
        <w:tc>
          <w:tcPr>
            <w:tcW w:w="1319" w:type="dxa"/>
          </w:tcPr>
          <w:p w14:paraId="03F40379" w14:textId="77777777" w:rsidR="00B718B3" w:rsidRPr="00E5408B" w:rsidRDefault="00B718B3" w:rsidP="00F01DAF">
            <w:pPr>
              <w:spacing w:after="80"/>
              <w:rPr>
                <w:rFonts w:ascii="Arial" w:hAnsi="Arial" w:cs="Arial"/>
                <w:sz w:val="18"/>
                <w:szCs w:val="18"/>
              </w:rPr>
            </w:pPr>
          </w:p>
        </w:tc>
        <w:tc>
          <w:tcPr>
            <w:tcW w:w="3330" w:type="dxa"/>
          </w:tcPr>
          <w:p w14:paraId="4335F7D2" w14:textId="77777777" w:rsidR="00B718B3" w:rsidRPr="00E5408B" w:rsidRDefault="00B718B3" w:rsidP="00F01DAF">
            <w:pPr>
              <w:spacing w:after="80"/>
              <w:rPr>
                <w:rFonts w:ascii="Arial" w:hAnsi="Arial" w:cs="Arial"/>
                <w:sz w:val="18"/>
                <w:szCs w:val="18"/>
              </w:rPr>
            </w:pPr>
          </w:p>
        </w:tc>
        <w:tc>
          <w:tcPr>
            <w:tcW w:w="4155" w:type="dxa"/>
            <w:gridSpan w:val="8"/>
          </w:tcPr>
          <w:p w14:paraId="08711C58" w14:textId="77777777" w:rsidR="00B718B3" w:rsidRPr="00E5408B" w:rsidRDefault="00B718B3" w:rsidP="00F01DAF">
            <w:pPr>
              <w:spacing w:after="80"/>
              <w:rPr>
                <w:rFonts w:ascii="Arial" w:hAnsi="Arial" w:cs="Arial"/>
                <w:sz w:val="18"/>
                <w:szCs w:val="18"/>
              </w:rPr>
            </w:pPr>
          </w:p>
        </w:tc>
      </w:tr>
      <w:tr w:rsidR="00B718B3" w:rsidRPr="00E5408B" w14:paraId="11217FD4"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4FBE3097"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Technology</w:t>
            </w:r>
          </w:p>
        </w:tc>
        <w:tc>
          <w:tcPr>
            <w:tcW w:w="1319" w:type="dxa"/>
          </w:tcPr>
          <w:p w14:paraId="4E5ADE68" w14:textId="77777777" w:rsidR="00B718B3" w:rsidRPr="00E5408B" w:rsidRDefault="00B718B3" w:rsidP="00F01DAF">
            <w:pPr>
              <w:spacing w:after="80"/>
              <w:rPr>
                <w:rFonts w:ascii="Arial" w:hAnsi="Arial" w:cs="Arial"/>
                <w:sz w:val="18"/>
                <w:szCs w:val="18"/>
              </w:rPr>
            </w:pPr>
          </w:p>
        </w:tc>
        <w:tc>
          <w:tcPr>
            <w:tcW w:w="3330" w:type="dxa"/>
          </w:tcPr>
          <w:p w14:paraId="0F13158C" w14:textId="77777777" w:rsidR="00B718B3" w:rsidRPr="00E5408B" w:rsidRDefault="00B718B3" w:rsidP="00F01DAF">
            <w:pPr>
              <w:spacing w:after="80"/>
              <w:rPr>
                <w:rFonts w:ascii="Arial" w:hAnsi="Arial" w:cs="Arial"/>
                <w:sz w:val="18"/>
                <w:szCs w:val="18"/>
              </w:rPr>
            </w:pPr>
          </w:p>
        </w:tc>
        <w:tc>
          <w:tcPr>
            <w:tcW w:w="4155" w:type="dxa"/>
            <w:gridSpan w:val="8"/>
          </w:tcPr>
          <w:p w14:paraId="6A2E6690" w14:textId="77777777" w:rsidR="00B718B3" w:rsidRPr="00E5408B" w:rsidRDefault="00B718B3" w:rsidP="00F01DAF">
            <w:pPr>
              <w:spacing w:after="80"/>
              <w:rPr>
                <w:rFonts w:ascii="Arial" w:hAnsi="Arial" w:cs="Arial"/>
                <w:sz w:val="18"/>
                <w:szCs w:val="18"/>
              </w:rPr>
            </w:pPr>
          </w:p>
        </w:tc>
      </w:tr>
      <w:tr w:rsidR="00B718B3" w:rsidRPr="00E5408B" w14:paraId="759D6306"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4D318F81"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DEI</w:t>
            </w:r>
          </w:p>
        </w:tc>
        <w:tc>
          <w:tcPr>
            <w:tcW w:w="1319" w:type="dxa"/>
          </w:tcPr>
          <w:p w14:paraId="015B1724" w14:textId="77777777" w:rsidR="00B718B3" w:rsidRPr="00E5408B" w:rsidRDefault="00B718B3" w:rsidP="00F01DAF">
            <w:pPr>
              <w:spacing w:after="80"/>
              <w:rPr>
                <w:rFonts w:ascii="Arial" w:hAnsi="Arial" w:cs="Arial"/>
                <w:sz w:val="18"/>
                <w:szCs w:val="18"/>
              </w:rPr>
            </w:pPr>
          </w:p>
        </w:tc>
        <w:tc>
          <w:tcPr>
            <w:tcW w:w="3330" w:type="dxa"/>
          </w:tcPr>
          <w:p w14:paraId="1E937A4D" w14:textId="77777777" w:rsidR="00B718B3" w:rsidRPr="00E5408B" w:rsidRDefault="00B718B3" w:rsidP="00F01DAF">
            <w:pPr>
              <w:spacing w:after="80"/>
              <w:rPr>
                <w:rFonts w:ascii="Arial" w:hAnsi="Arial" w:cs="Arial"/>
                <w:sz w:val="18"/>
                <w:szCs w:val="18"/>
              </w:rPr>
            </w:pPr>
          </w:p>
        </w:tc>
        <w:tc>
          <w:tcPr>
            <w:tcW w:w="4155" w:type="dxa"/>
            <w:gridSpan w:val="8"/>
          </w:tcPr>
          <w:p w14:paraId="1AC7949F" w14:textId="77777777" w:rsidR="00B718B3" w:rsidRPr="00E5408B" w:rsidRDefault="00B718B3" w:rsidP="00F01DAF">
            <w:pPr>
              <w:spacing w:after="80"/>
              <w:rPr>
                <w:rFonts w:ascii="Arial" w:hAnsi="Arial" w:cs="Arial"/>
                <w:sz w:val="18"/>
                <w:szCs w:val="18"/>
              </w:rPr>
            </w:pPr>
          </w:p>
        </w:tc>
      </w:tr>
      <w:tr w:rsidR="00B718B3" w:rsidRPr="00E5408B" w14:paraId="702B8B5F"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31ECDBC6"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ESG</w:t>
            </w:r>
          </w:p>
        </w:tc>
        <w:tc>
          <w:tcPr>
            <w:tcW w:w="1319" w:type="dxa"/>
          </w:tcPr>
          <w:p w14:paraId="66B7FD17" w14:textId="77777777" w:rsidR="00B718B3" w:rsidRPr="00E5408B" w:rsidRDefault="00B718B3" w:rsidP="00F01DAF">
            <w:pPr>
              <w:spacing w:after="80"/>
              <w:rPr>
                <w:rFonts w:ascii="Arial" w:hAnsi="Arial" w:cs="Arial"/>
                <w:sz w:val="18"/>
                <w:szCs w:val="18"/>
              </w:rPr>
            </w:pPr>
          </w:p>
        </w:tc>
        <w:tc>
          <w:tcPr>
            <w:tcW w:w="3330" w:type="dxa"/>
          </w:tcPr>
          <w:p w14:paraId="3B75441B" w14:textId="77777777" w:rsidR="00B718B3" w:rsidRPr="00E5408B" w:rsidRDefault="00B718B3" w:rsidP="00F01DAF">
            <w:pPr>
              <w:spacing w:after="80"/>
              <w:rPr>
                <w:rFonts w:ascii="Arial" w:hAnsi="Arial" w:cs="Arial"/>
                <w:sz w:val="18"/>
                <w:szCs w:val="18"/>
              </w:rPr>
            </w:pPr>
          </w:p>
        </w:tc>
        <w:tc>
          <w:tcPr>
            <w:tcW w:w="4155" w:type="dxa"/>
            <w:gridSpan w:val="8"/>
          </w:tcPr>
          <w:p w14:paraId="1CC2971A" w14:textId="77777777" w:rsidR="00B718B3" w:rsidRPr="00E5408B" w:rsidRDefault="00B718B3" w:rsidP="00F01DAF">
            <w:pPr>
              <w:spacing w:after="80"/>
              <w:rPr>
                <w:rFonts w:ascii="Arial" w:hAnsi="Arial" w:cs="Arial"/>
                <w:sz w:val="18"/>
                <w:szCs w:val="18"/>
              </w:rPr>
            </w:pPr>
          </w:p>
        </w:tc>
      </w:tr>
      <w:tr w:rsidR="00B718B3" w:rsidRPr="00E5408B" w14:paraId="5D73B468" w14:textId="77777777" w:rsidTr="00B71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536" w:type="dxa"/>
            <w:gridSpan w:val="2"/>
          </w:tcPr>
          <w:p w14:paraId="518EADED" w14:textId="77777777" w:rsidR="00B718B3" w:rsidRPr="00E5408B" w:rsidRDefault="00B718B3" w:rsidP="00F01DAF">
            <w:pPr>
              <w:spacing w:after="80"/>
              <w:rPr>
                <w:rFonts w:ascii="Arial" w:hAnsi="Arial" w:cs="Arial"/>
                <w:sz w:val="18"/>
                <w:szCs w:val="18"/>
              </w:rPr>
            </w:pPr>
            <w:r w:rsidRPr="00E5408B">
              <w:rPr>
                <w:rFonts w:ascii="Arial" w:hAnsi="Arial" w:cs="Arial"/>
                <w:sz w:val="18"/>
                <w:szCs w:val="18"/>
              </w:rPr>
              <w:t>Other committees?</w:t>
            </w:r>
          </w:p>
        </w:tc>
        <w:tc>
          <w:tcPr>
            <w:tcW w:w="1319" w:type="dxa"/>
          </w:tcPr>
          <w:p w14:paraId="69B34505" w14:textId="77777777" w:rsidR="00B718B3" w:rsidRPr="00E5408B" w:rsidRDefault="00B718B3" w:rsidP="00F01DAF">
            <w:pPr>
              <w:spacing w:after="80"/>
              <w:rPr>
                <w:rFonts w:ascii="Arial" w:hAnsi="Arial" w:cs="Arial"/>
                <w:sz w:val="18"/>
                <w:szCs w:val="18"/>
              </w:rPr>
            </w:pPr>
          </w:p>
        </w:tc>
        <w:tc>
          <w:tcPr>
            <w:tcW w:w="3330" w:type="dxa"/>
          </w:tcPr>
          <w:p w14:paraId="1D6BCE8C" w14:textId="77777777" w:rsidR="00B718B3" w:rsidRPr="00E5408B" w:rsidRDefault="00B718B3" w:rsidP="00F01DAF">
            <w:pPr>
              <w:spacing w:after="80"/>
              <w:rPr>
                <w:rFonts w:ascii="Arial" w:hAnsi="Arial" w:cs="Arial"/>
                <w:sz w:val="18"/>
                <w:szCs w:val="18"/>
              </w:rPr>
            </w:pPr>
          </w:p>
        </w:tc>
        <w:tc>
          <w:tcPr>
            <w:tcW w:w="4155" w:type="dxa"/>
            <w:gridSpan w:val="8"/>
          </w:tcPr>
          <w:p w14:paraId="4BDFA2C1" w14:textId="77777777" w:rsidR="00B718B3" w:rsidRPr="00E5408B" w:rsidRDefault="00B718B3" w:rsidP="00F01DAF">
            <w:pPr>
              <w:spacing w:after="80"/>
              <w:rPr>
                <w:rFonts w:ascii="Arial" w:hAnsi="Arial" w:cs="Arial"/>
                <w:sz w:val="18"/>
                <w:szCs w:val="18"/>
              </w:rPr>
            </w:pPr>
          </w:p>
        </w:tc>
      </w:tr>
      <w:tr w:rsidR="00456215" w:rsidRPr="00282D13" w14:paraId="5BBB57E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5861210B" w14:textId="5F277595" w:rsidR="00456215" w:rsidRPr="00282D13" w:rsidRDefault="00456215" w:rsidP="00D91F96">
            <w:pPr>
              <w:spacing w:after="80"/>
              <w:rPr>
                <w:rFonts w:ascii="Arial" w:hAnsi="Arial" w:cs="Arial"/>
                <w:sz w:val="18"/>
                <w:szCs w:val="18"/>
              </w:rPr>
            </w:pPr>
            <w:r w:rsidRPr="00282D13">
              <w:rPr>
                <w:rFonts w:ascii="Arial" w:hAnsi="Arial" w:cs="Arial"/>
                <w:sz w:val="18"/>
                <w:szCs w:val="18"/>
              </w:rPr>
              <w:t>2.1</w:t>
            </w:r>
            <w:r w:rsidR="00B718B3">
              <w:rPr>
                <w:rFonts w:ascii="Arial" w:hAnsi="Arial" w:cs="Arial"/>
                <w:sz w:val="18"/>
                <w:szCs w:val="18"/>
              </w:rPr>
              <w:t>4</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213D84DB" w14:textId="443AFF80" w:rsidR="00456215" w:rsidRPr="00282D13" w:rsidRDefault="00456215" w:rsidP="00282D13">
            <w:pPr>
              <w:spacing w:after="80"/>
              <w:jc w:val="both"/>
              <w:rPr>
                <w:rFonts w:ascii="Arial" w:hAnsi="Arial" w:cs="Arial"/>
                <w:sz w:val="18"/>
                <w:szCs w:val="18"/>
              </w:rPr>
            </w:pPr>
            <w:r w:rsidRPr="00282D13">
              <w:rPr>
                <w:rFonts w:ascii="Arial" w:hAnsi="Arial" w:cs="Arial"/>
                <w:sz w:val="18"/>
                <w:szCs w:val="18"/>
              </w:rPr>
              <w:t>Is the Fund prohibited from holding leverage on its balance sheet?</w:t>
            </w:r>
          </w:p>
        </w:tc>
        <w:sdt>
          <w:sdtPr>
            <w:rPr>
              <w:rFonts w:ascii="Arial" w:hAnsi="Arial" w:cs="Arial"/>
              <w:sz w:val="18"/>
              <w:szCs w:val="18"/>
            </w:rPr>
            <w:id w:val="71972300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01E8193" w14:textId="0AEFF5DD"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0692829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3D5DD133" w14:textId="119E9ED1" w:rsidR="00456215" w:rsidRPr="00282D13" w:rsidRDefault="00456215"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1BAE47C0"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6167F82"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4E2DDA5" w14:textId="272F400E" w:rsidR="003A7C6A" w:rsidRPr="00282D13" w:rsidRDefault="003A7C6A" w:rsidP="00182BD7">
            <w:pPr>
              <w:pStyle w:val="ListNumber"/>
              <w:numPr>
                <w:ilvl w:val="2"/>
                <w:numId w:val="54"/>
              </w:numPr>
              <w:spacing w:after="120"/>
              <w:jc w:val="both"/>
              <w:rPr>
                <w:rFonts w:ascii="Arial" w:hAnsi="Arial" w:cs="Arial"/>
                <w:sz w:val="18"/>
                <w:szCs w:val="18"/>
              </w:rPr>
            </w:pPr>
            <w:r w:rsidRPr="00282D13">
              <w:rPr>
                <w:rFonts w:ascii="Arial" w:hAnsi="Arial" w:cs="Arial"/>
                <w:sz w:val="18"/>
                <w:szCs w:val="18"/>
              </w:rPr>
              <w:t xml:space="preserve">State the Fund’s ability to borrow capital </w:t>
            </w:r>
            <w:r w:rsidR="005F2579">
              <w:rPr>
                <w:rFonts w:ascii="Arial" w:hAnsi="Arial" w:cs="Arial"/>
                <w:sz w:val="18"/>
                <w:szCs w:val="18"/>
              </w:rPr>
              <w:t>and</w:t>
            </w:r>
            <w:r w:rsidRPr="00282D13">
              <w:rPr>
                <w:rFonts w:ascii="Arial" w:hAnsi="Arial" w:cs="Arial"/>
                <w:sz w:val="18"/>
                <w:szCs w:val="18"/>
              </w:rPr>
              <w:t xml:space="preserve"> any limits on borrowing capacity.</w:t>
            </w:r>
          </w:p>
          <w:p w14:paraId="37B413E0" w14:textId="126B5357" w:rsidR="003A7C6A" w:rsidRPr="00282D13" w:rsidRDefault="003A7C6A" w:rsidP="00282D13">
            <w:pPr>
              <w:pStyle w:val="ListNumber"/>
              <w:numPr>
                <w:ilvl w:val="0"/>
                <w:numId w:val="0"/>
              </w:numPr>
              <w:spacing w:after="120"/>
              <w:ind w:left="360" w:hanging="360"/>
              <w:jc w:val="both"/>
              <w:rPr>
                <w:rFonts w:ascii="Arial" w:hAnsi="Arial" w:cs="Arial"/>
                <w:sz w:val="18"/>
                <w:szCs w:val="18"/>
              </w:rPr>
            </w:pPr>
          </w:p>
          <w:p w14:paraId="1F8064F8" w14:textId="775B92CA" w:rsidR="003A7C6A" w:rsidRPr="00282D13" w:rsidRDefault="003A7C6A" w:rsidP="00282D13">
            <w:pPr>
              <w:pStyle w:val="ListNumber"/>
              <w:numPr>
                <w:ilvl w:val="0"/>
                <w:numId w:val="0"/>
              </w:numPr>
              <w:spacing w:after="120"/>
              <w:ind w:left="360" w:hanging="360"/>
              <w:jc w:val="both"/>
              <w:rPr>
                <w:rFonts w:ascii="Arial" w:hAnsi="Arial" w:cs="Arial"/>
                <w:i/>
                <w:iCs/>
                <w:sz w:val="18"/>
                <w:szCs w:val="18"/>
              </w:rPr>
            </w:pPr>
            <w:r w:rsidRPr="00282D13">
              <w:rPr>
                <w:rFonts w:ascii="Arial" w:hAnsi="Arial" w:cs="Arial"/>
                <w:i/>
                <w:iCs/>
                <w:sz w:val="18"/>
                <w:szCs w:val="18"/>
              </w:rPr>
              <w:t>Answer here</w:t>
            </w:r>
          </w:p>
        </w:tc>
      </w:tr>
      <w:tr w:rsidR="00BC774C" w:rsidRPr="00282D13" w14:paraId="1BF623DE"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727BB00B" w14:textId="26582005" w:rsidR="00BC774C" w:rsidRPr="00282D13" w:rsidRDefault="00BC774C" w:rsidP="00D91F96">
            <w:pPr>
              <w:spacing w:after="80"/>
              <w:rPr>
                <w:rFonts w:ascii="Arial" w:hAnsi="Arial" w:cs="Arial"/>
                <w:sz w:val="18"/>
                <w:szCs w:val="18"/>
              </w:rPr>
            </w:pPr>
            <w:r>
              <w:rPr>
                <w:rFonts w:ascii="Arial" w:hAnsi="Arial" w:cs="Arial"/>
                <w:sz w:val="18"/>
                <w:szCs w:val="18"/>
              </w:rPr>
              <w:lastRenderedPageBreak/>
              <w:t>2.15</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080021E" w14:textId="77777777" w:rsidR="00BC774C" w:rsidRDefault="00BC774C" w:rsidP="00BC774C">
            <w:pPr>
              <w:pStyle w:val="ListNumber"/>
              <w:numPr>
                <w:ilvl w:val="0"/>
                <w:numId w:val="0"/>
              </w:numPr>
              <w:spacing w:after="120"/>
              <w:jc w:val="both"/>
              <w:rPr>
                <w:rFonts w:ascii="Arial" w:hAnsi="Arial" w:cs="Arial"/>
                <w:sz w:val="18"/>
                <w:szCs w:val="18"/>
              </w:rPr>
            </w:pPr>
            <w:r>
              <w:rPr>
                <w:rFonts w:ascii="Arial" w:hAnsi="Arial" w:cs="Arial"/>
                <w:sz w:val="18"/>
                <w:szCs w:val="18"/>
              </w:rPr>
              <w:t>Describe any changes to the Fund’s ability to borrow capital and any limits on borrowing capacity relative to the predecessor fund.</w:t>
            </w:r>
          </w:p>
          <w:p w14:paraId="5A41EEA5" w14:textId="77777777" w:rsidR="00BC774C" w:rsidRDefault="00BC774C" w:rsidP="00BC774C">
            <w:pPr>
              <w:pStyle w:val="ListNumber"/>
              <w:numPr>
                <w:ilvl w:val="0"/>
                <w:numId w:val="0"/>
              </w:numPr>
              <w:spacing w:after="120"/>
              <w:jc w:val="both"/>
              <w:rPr>
                <w:rFonts w:ascii="Arial" w:hAnsi="Arial" w:cs="Arial"/>
                <w:sz w:val="18"/>
                <w:szCs w:val="18"/>
              </w:rPr>
            </w:pPr>
          </w:p>
          <w:p w14:paraId="0E1D7AA1" w14:textId="2C802D4B" w:rsidR="00BC774C" w:rsidRPr="00282D13" w:rsidRDefault="00BC774C" w:rsidP="00BC774C">
            <w:pPr>
              <w:pStyle w:val="ListNumber"/>
              <w:numPr>
                <w:ilvl w:val="0"/>
                <w:numId w:val="0"/>
              </w:numPr>
              <w:spacing w:after="120"/>
              <w:jc w:val="both"/>
              <w:rPr>
                <w:rFonts w:ascii="Arial" w:hAnsi="Arial" w:cs="Arial"/>
                <w:sz w:val="18"/>
                <w:szCs w:val="18"/>
              </w:rPr>
            </w:pPr>
            <w:r w:rsidRPr="00282D13">
              <w:rPr>
                <w:rFonts w:ascii="Arial" w:hAnsi="Arial" w:cs="Arial"/>
                <w:i/>
                <w:iCs/>
                <w:sz w:val="18"/>
                <w:szCs w:val="18"/>
              </w:rPr>
              <w:t>Answer here</w:t>
            </w:r>
          </w:p>
        </w:tc>
      </w:tr>
      <w:tr w:rsidR="003A7C6A" w:rsidRPr="00282D13" w14:paraId="63965A95" w14:textId="77777777" w:rsidTr="00D91F96">
        <w:trPr>
          <w:cantSplit/>
          <w:trHeight w:val="487"/>
        </w:trPr>
        <w:tc>
          <w:tcPr>
            <w:tcW w:w="810" w:type="dxa"/>
            <w:tcBorders>
              <w:left w:val="single" w:sz="4" w:space="0" w:color="auto"/>
              <w:bottom w:val="single" w:sz="4" w:space="0" w:color="auto"/>
              <w:right w:val="single" w:sz="4" w:space="0" w:color="auto"/>
            </w:tcBorders>
          </w:tcPr>
          <w:p w14:paraId="5F0DEF31" w14:textId="2B6A29EA" w:rsidR="003A7C6A" w:rsidRPr="00282D13" w:rsidRDefault="003A7C6A" w:rsidP="00D91F96">
            <w:pPr>
              <w:spacing w:after="80"/>
              <w:rPr>
                <w:rFonts w:ascii="Arial" w:hAnsi="Arial" w:cs="Arial"/>
                <w:sz w:val="18"/>
                <w:szCs w:val="18"/>
              </w:rPr>
            </w:pPr>
            <w:r w:rsidRPr="00282D13">
              <w:rPr>
                <w:rFonts w:ascii="Arial" w:hAnsi="Arial" w:cs="Arial"/>
                <w:sz w:val="18"/>
                <w:szCs w:val="18"/>
              </w:rPr>
              <w:t>2.</w:t>
            </w:r>
            <w:r w:rsidR="00B718B3">
              <w:rPr>
                <w:rFonts w:ascii="Arial" w:hAnsi="Arial" w:cs="Arial"/>
                <w:sz w:val="18"/>
                <w:szCs w:val="18"/>
              </w:rPr>
              <w:t>1</w:t>
            </w:r>
            <w:r w:rsidR="00BC774C">
              <w:rPr>
                <w:rFonts w:ascii="Arial" w:hAnsi="Arial" w:cs="Arial"/>
                <w:sz w:val="18"/>
                <w:szCs w:val="18"/>
              </w:rPr>
              <w:t>6</w:t>
            </w:r>
          </w:p>
        </w:tc>
        <w:tc>
          <w:tcPr>
            <w:tcW w:w="10530" w:type="dxa"/>
            <w:gridSpan w:val="11"/>
            <w:tcBorders>
              <w:left w:val="single" w:sz="4" w:space="0" w:color="auto"/>
              <w:bottom w:val="single" w:sz="4" w:space="0" w:color="auto"/>
              <w:right w:val="single" w:sz="4" w:space="0" w:color="auto"/>
            </w:tcBorders>
            <w:vAlign w:val="center"/>
          </w:tcPr>
          <w:p w14:paraId="2028F03B" w14:textId="77777777" w:rsidR="003A7C6A" w:rsidRPr="00282D13" w:rsidRDefault="003A7C6A" w:rsidP="00282D13">
            <w:pPr>
              <w:spacing w:after="80"/>
              <w:jc w:val="both"/>
              <w:rPr>
                <w:rFonts w:ascii="Arial" w:hAnsi="Arial" w:cs="Arial"/>
                <w:sz w:val="18"/>
                <w:szCs w:val="18"/>
              </w:rPr>
            </w:pPr>
            <w:r w:rsidRPr="00282D13">
              <w:rPr>
                <w:rFonts w:ascii="Arial" w:hAnsi="Arial" w:cs="Arial"/>
                <w:sz w:val="18"/>
                <w:szCs w:val="18"/>
              </w:rPr>
              <w:t>If applicable, provide details for the Fund’s investments to date. If no investments to date, when does the Fund expect to begin investing? When is the Fund expected to begin charging management fees?</w:t>
            </w:r>
          </w:p>
          <w:p w14:paraId="2E68C798" w14:textId="77777777" w:rsidR="003A7C6A" w:rsidRPr="00282D13" w:rsidRDefault="003A7C6A" w:rsidP="00282D13">
            <w:pPr>
              <w:spacing w:after="80"/>
              <w:jc w:val="both"/>
              <w:rPr>
                <w:rFonts w:ascii="Arial" w:hAnsi="Arial" w:cs="Arial"/>
                <w:sz w:val="18"/>
                <w:szCs w:val="18"/>
              </w:rPr>
            </w:pPr>
          </w:p>
          <w:p w14:paraId="770DB2EE" w14:textId="3C4EBE6F"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A7C6A" w:rsidRPr="00282D13" w14:paraId="68A4AA33"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7E889C3" w14:textId="434C0F2A" w:rsidR="003A7C6A" w:rsidRPr="00282D13" w:rsidRDefault="003A7C6A" w:rsidP="00D91F96">
            <w:pPr>
              <w:spacing w:after="80"/>
              <w:rPr>
                <w:rFonts w:ascii="Arial" w:hAnsi="Arial" w:cs="Arial"/>
                <w:sz w:val="18"/>
                <w:szCs w:val="18"/>
              </w:rPr>
            </w:pPr>
            <w:bookmarkStart w:id="16" w:name="Q2_17"/>
            <w:r w:rsidRPr="00282D13">
              <w:rPr>
                <w:rFonts w:ascii="Arial" w:hAnsi="Arial" w:cs="Arial"/>
                <w:sz w:val="18"/>
                <w:szCs w:val="18"/>
              </w:rPr>
              <w:t>2.1</w:t>
            </w:r>
            <w:r w:rsidR="00BC774C">
              <w:rPr>
                <w:rFonts w:ascii="Arial" w:hAnsi="Arial" w:cs="Arial"/>
                <w:sz w:val="18"/>
                <w:szCs w:val="18"/>
              </w:rPr>
              <w:t>7</w:t>
            </w:r>
            <w:bookmarkEnd w:id="16"/>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2F5D5B3" w14:textId="783C884D" w:rsidR="003A7C6A" w:rsidRPr="00282D13" w:rsidRDefault="003A7C6A" w:rsidP="00282D13">
            <w:pPr>
              <w:pStyle w:val="ListNumber"/>
              <w:numPr>
                <w:ilvl w:val="0"/>
                <w:numId w:val="0"/>
              </w:numPr>
              <w:spacing w:after="120"/>
              <w:jc w:val="both"/>
              <w:rPr>
                <w:rFonts w:ascii="Arial" w:hAnsi="Arial" w:cs="Arial"/>
                <w:sz w:val="18"/>
                <w:szCs w:val="18"/>
              </w:rPr>
            </w:pPr>
            <w:r w:rsidRPr="00282D13">
              <w:rPr>
                <w:rFonts w:ascii="Arial" w:hAnsi="Arial" w:cs="Arial"/>
                <w:sz w:val="18"/>
                <w:szCs w:val="18"/>
              </w:rPr>
              <w:t xml:space="preserve">Provide the Fund’s annualized pro-forma budget, detailing the expenses/costs required to conduct the business of the Fund during its entire life </w:t>
            </w:r>
            <w:r w:rsidRPr="0016794A">
              <w:rPr>
                <w:rFonts w:ascii="Arial" w:hAnsi="Arial" w:cs="Arial"/>
                <w:color w:val="000000" w:themeColor="text1"/>
                <w:sz w:val="18"/>
                <w:szCs w:val="18"/>
              </w:rPr>
              <w:t>(</w:t>
            </w:r>
            <w:hyperlink w:anchor="A72"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xml:space="preserve">). For comparison purposes, provide similar budgets over the course of the </w:t>
            </w:r>
            <w:r w:rsidR="00A6229A">
              <w:rPr>
                <w:rFonts w:ascii="Arial" w:hAnsi="Arial" w:cs="Arial"/>
                <w:sz w:val="18"/>
                <w:szCs w:val="18"/>
              </w:rPr>
              <w:t xml:space="preserve">last </w:t>
            </w:r>
            <w:r w:rsidRPr="00282D13">
              <w:rPr>
                <w:rFonts w:ascii="Arial" w:hAnsi="Arial" w:cs="Arial"/>
                <w:sz w:val="18"/>
                <w:szCs w:val="18"/>
              </w:rPr>
              <w:t>two pre</w:t>
            </w:r>
            <w:r w:rsidR="001626F6">
              <w:rPr>
                <w:rFonts w:ascii="Arial" w:hAnsi="Arial" w:cs="Arial"/>
                <w:sz w:val="18"/>
                <w:szCs w:val="18"/>
              </w:rPr>
              <w:t>decessor</w:t>
            </w:r>
            <w:r w:rsidRPr="00282D13">
              <w:rPr>
                <w:rFonts w:ascii="Arial" w:hAnsi="Arial" w:cs="Arial"/>
                <w:sz w:val="18"/>
                <w:szCs w:val="18"/>
              </w:rPr>
              <w:t xml:space="preserve"> funds.</w:t>
            </w:r>
          </w:p>
          <w:p w14:paraId="673363EB" w14:textId="77777777" w:rsidR="003A7C6A" w:rsidRPr="00282D13" w:rsidRDefault="003A7C6A" w:rsidP="00282D13">
            <w:pPr>
              <w:spacing w:after="80"/>
              <w:jc w:val="both"/>
              <w:rPr>
                <w:rFonts w:ascii="Arial" w:hAnsi="Arial" w:cs="Arial"/>
                <w:sz w:val="18"/>
                <w:szCs w:val="18"/>
              </w:rPr>
            </w:pPr>
          </w:p>
          <w:p w14:paraId="0EB248EF" w14:textId="398D2F06" w:rsidR="003A7C6A" w:rsidRPr="00282D13" w:rsidRDefault="003A7C6A" w:rsidP="00282D13">
            <w:pPr>
              <w:spacing w:after="80"/>
              <w:jc w:val="both"/>
              <w:rPr>
                <w:rFonts w:ascii="Arial" w:hAnsi="Arial" w:cs="Arial"/>
                <w:sz w:val="18"/>
                <w:szCs w:val="18"/>
              </w:rPr>
            </w:pPr>
            <w:r w:rsidRPr="00282D13">
              <w:rPr>
                <w:rFonts w:ascii="Arial" w:hAnsi="Arial" w:cs="Arial"/>
                <w:i/>
                <w:iCs/>
                <w:sz w:val="18"/>
                <w:szCs w:val="18"/>
              </w:rPr>
              <w:t>Answer here</w:t>
            </w:r>
          </w:p>
        </w:tc>
      </w:tr>
      <w:tr w:rsidR="00DC2817" w:rsidRPr="00282D13" w14:paraId="48917907" w14:textId="77777777" w:rsidTr="00D91F96">
        <w:trPr>
          <w:cantSplit/>
          <w:trHeight w:val="304"/>
        </w:trPr>
        <w:tc>
          <w:tcPr>
            <w:tcW w:w="810" w:type="dxa"/>
            <w:tcBorders>
              <w:top w:val="single" w:sz="4" w:space="0" w:color="auto"/>
              <w:left w:val="single" w:sz="4" w:space="0" w:color="auto"/>
              <w:bottom w:val="single" w:sz="4" w:space="0" w:color="auto"/>
              <w:right w:val="single" w:sz="4" w:space="0" w:color="auto"/>
            </w:tcBorders>
            <w:shd w:val="clear" w:color="auto" w:fill="86C5C7"/>
          </w:tcPr>
          <w:p w14:paraId="7D8DA1D2" w14:textId="756502B1" w:rsidR="00DC2817" w:rsidRPr="00282D13" w:rsidRDefault="00DC2817" w:rsidP="00D91F96">
            <w:pPr>
              <w:spacing w:after="80"/>
              <w:rPr>
                <w:rFonts w:ascii="Arial" w:hAnsi="Arial" w:cs="Arial"/>
                <w:b/>
                <w:sz w:val="18"/>
                <w:szCs w:val="18"/>
              </w:rPr>
            </w:pPr>
            <w:r w:rsidRPr="00282D13">
              <w:rPr>
                <w:rFonts w:ascii="Arial" w:hAnsi="Arial" w:cs="Arial"/>
                <w:b/>
                <w:sz w:val="18"/>
                <w:szCs w:val="18"/>
              </w:rPr>
              <w:t>3.0</w:t>
            </w:r>
          </w:p>
        </w:tc>
        <w:tc>
          <w:tcPr>
            <w:tcW w:w="9443" w:type="dxa"/>
            <w:gridSpan w:val="6"/>
            <w:tcBorders>
              <w:top w:val="single" w:sz="4" w:space="0" w:color="auto"/>
              <w:left w:val="single" w:sz="4" w:space="0" w:color="auto"/>
              <w:bottom w:val="single" w:sz="4" w:space="0" w:color="auto"/>
              <w:right w:val="single" w:sz="4" w:space="0" w:color="auto"/>
            </w:tcBorders>
            <w:shd w:val="clear" w:color="auto" w:fill="86C5C7"/>
            <w:vAlign w:val="center"/>
          </w:tcPr>
          <w:p w14:paraId="3D85FAA9" w14:textId="41DF5C0F" w:rsidR="00DC2817" w:rsidRPr="00282D13" w:rsidRDefault="00DC2817" w:rsidP="00D32CE1">
            <w:pPr>
              <w:spacing w:after="80"/>
              <w:rPr>
                <w:rFonts w:ascii="Arial" w:hAnsi="Arial" w:cs="Arial"/>
                <w:b/>
                <w:sz w:val="18"/>
                <w:szCs w:val="18"/>
              </w:rPr>
            </w:pPr>
            <w:r w:rsidRPr="00282D13">
              <w:rPr>
                <w:rFonts w:ascii="Arial" w:hAnsi="Arial" w:cs="Arial"/>
                <w:b/>
                <w:sz w:val="18"/>
                <w:szCs w:val="18"/>
              </w:rPr>
              <w:t>Succession Planning / Key Persons</w:t>
            </w:r>
          </w:p>
        </w:tc>
        <w:tc>
          <w:tcPr>
            <w:tcW w:w="572" w:type="dxa"/>
            <w:gridSpan w:val="3"/>
            <w:tcBorders>
              <w:top w:val="single" w:sz="4" w:space="0" w:color="auto"/>
              <w:left w:val="single" w:sz="4" w:space="0" w:color="auto"/>
              <w:bottom w:val="single" w:sz="4" w:space="0" w:color="auto"/>
              <w:right w:val="single" w:sz="4" w:space="0" w:color="auto"/>
            </w:tcBorders>
            <w:shd w:val="clear" w:color="auto" w:fill="86C5C7"/>
            <w:vAlign w:val="center"/>
          </w:tcPr>
          <w:p w14:paraId="57EE0B85" w14:textId="6DA7E6A8" w:rsidR="00DC2817" w:rsidRPr="00282D13" w:rsidRDefault="00DC2817" w:rsidP="00D32CE1">
            <w:pPr>
              <w:spacing w:after="80"/>
              <w:rPr>
                <w:rFonts w:ascii="Arial" w:hAnsi="Arial" w:cs="Arial"/>
                <w:b/>
                <w:sz w:val="18"/>
                <w:szCs w:val="18"/>
              </w:rPr>
            </w:pPr>
            <w:r w:rsidRPr="00282D13">
              <w:rPr>
                <w:rFonts w:ascii="Arial" w:hAnsi="Arial" w:cs="Arial"/>
                <w:b/>
                <w:sz w:val="18"/>
                <w:szCs w:val="18"/>
              </w:rPr>
              <w:t>Yes</w:t>
            </w:r>
          </w:p>
        </w:tc>
        <w:tc>
          <w:tcPr>
            <w:tcW w:w="515"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623CDD42" w14:textId="5D48BC5B" w:rsidR="00DC2817" w:rsidRPr="00282D13" w:rsidRDefault="00DC2817" w:rsidP="00D32CE1">
            <w:pPr>
              <w:spacing w:after="80"/>
              <w:rPr>
                <w:rFonts w:ascii="Arial" w:hAnsi="Arial" w:cs="Arial"/>
                <w:b/>
                <w:sz w:val="18"/>
                <w:szCs w:val="18"/>
              </w:rPr>
            </w:pPr>
            <w:r w:rsidRPr="00282D13">
              <w:rPr>
                <w:rFonts w:ascii="Arial" w:hAnsi="Arial" w:cs="Arial"/>
                <w:b/>
                <w:sz w:val="18"/>
                <w:szCs w:val="18"/>
              </w:rPr>
              <w:t>No</w:t>
            </w:r>
          </w:p>
        </w:tc>
      </w:tr>
      <w:tr w:rsidR="00DC2817" w:rsidRPr="00282D13" w14:paraId="264292F1"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0FDCCB33" w14:textId="0E55355B" w:rsidR="00DC2817" w:rsidRPr="00282D13" w:rsidRDefault="00DC2817" w:rsidP="00D91F96">
            <w:pPr>
              <w:spacing w:after="80"/>
              <w:rPr>
                <w:rFonts w:ascii="Arial" w:hAnsi="Arial" w:cs="Arial"/>
                <w:sz w:val="18"/>
                <w:szCs w:val="18"/>
              </w:rPr>
            </w:pPr>
            <w:r w:rsidRPr="00282D13">
              <w:rPr>
                <w:rFonts w:ascii="Arial" w:hAnsi="Arial" w:cs="Arial"/>
                <w:sz w:val="18"/>
                <w:szCs w:val="18"/>
              </w:rPr>
              <w:t>3.1</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246C2C36" w14:textId="56A37B9E"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Is there a succession plan for the Firm?</w:t>
            </w:r>
          </w:p>
        </w:tc>
        <w:sdt>
          <w:sdtPr>
            <w:rPr>
              <w:rFonts w:ascii="Arial" w:hAnsi="Arial" w:cs="Arial"/>
              <w:sz w:val="18"/>
              <w:szCs w:val="18"/>
            </w:rPr>
            <w:id w:val="1515423412"/>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64E8CE6F" w14:textId="1F866A35"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67258130"/>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24468B7"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0E25A199"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48EA4160"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0398E7E" w14:textId="7420ED6D" w:rsidR="003A7C6A" w:rsidRPr="00282D13" w:rsidRDefault="0016461A" w:rsidP="00182BD7">
            <w:pPr>
              <w:pStyle w:val="ListNumber"/>
              <w:numPr>
                <w:ilvl w:val="2"/>
                <w:numId w:val="82"/>
              </w:numPr>
              <w:spacing w:after="120"/>
              <w:ind w:left="792" w:hanging="792"/>
              <w:jc w:val="both"/>
              <w:rPr>
                <w:rFonts w:ascii="Arial" w:hAnsi="Arial" w:cs="Arial"/>
                <w:sz w:val="18"/>
                <w:szCs w:val="18"/>
              </w:rPr>
            </w:pPr>
            <w:r>
              <w:rPr>
                <w:rFonts w:ascii="Arial" w:hAnsi="Arial" w:cs="Arial"/>
                <w:sz w:val="18"/>
                <w:szCs w:val="18"/>
              </w:rPr>
              <w:t xml:space="preserve"> </w:t>
            </w:r>
            <w:r w:rsidR="003A7C6A" w:rsidRPr="00282D13">
              <w:rPr>
                <w:rFonts w:ascii="Arial" w:hAnsi="Arial" w:cs="Arial"/>
                <w:sz w:val="18"/>
                <w:szCs w:val="18"/>
              </w:rPr>
              <w:t xml:space="preserve">Describe the Firm’s process for developing a succession plan and the succession plan itself. Identify how the Firm has factored in the Firm’s structure, business model and culture into the development of the succession plan. </w:t>
            </w:r>
          </w:p>
          <w:p w14:paraId="640FD846" w14:textId="77777777" w:rsidR="003A7C6A" w:rsidRPr="00282D13" w:rsidRDefault="003A7C6A" w:rsidP="00282D13">
            <w:pPr>
              <w:spacing w:after="80"/>
              <w:jc w:val="both"/>
              <w:rPr>
                <w:rFonts w:ascii="Arial" w:hAnsi="Arial" w:cs="Arial"/>
                <w:sz w:val="18"/>
                <w:szCs w:val="18"/>
              </w:rPr>
            </w:pPr>
          </w:p>
          <w:p w14:paraId="198B4012" w14:textId="4ACA9535"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13D686A3"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0E207E95" w14:textId="569481F1" w:rsidR="00DC2817" w:rsidRPr="00282D13" w:rsidRDefault="00DC2817" w:rsidP="00D91F96">
            <w:pPr>
              <w:spacing w:after="80"/>
              <w:rPr>
                <w:rFonts w:ascii="Arial" w:hAnsi="Arial" w:cs="Arial"/>
                <w:sz w:val="18"/>
                <w:szCs w:val="18"/>
              </w:rPr>
            </w:pPr>
            <w:r w:rsidRPr="00282D13">
              <w:rPr>
                <w:rFonts w:ascii="Arial" w:hAnsi="Arial" w:cs="Arial"/>
                <w:sz w:val="18"/>
                <w:szCs w:val="18"/>
              </w:rPr>
              <w:t>3.2</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FA4D327" w14:textId="78B3AAF3" w:rsidR="00DC2817" w:rsidRPr="00282D13" w:rsidRDefault="00DC2817" w:rsidP="00282D13">
            <w:pPr>
              <w:pStyle w:val="ListNumber"/>
              <w:numPr>
                <w:ilvl w:val="0"/>
                <w:numId w:val="0"/>
              </w:numPr>
              <w:spacing w:after="12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how the succession plan handles the transition of roles and responsibilities, including any impact on the Firm’s governance and the incentives, resources and opportunities for newly established leadership?</w:t>
            </w:r>
          </w:p>
        </w:tc>
        <w:sdt>
          <w:sdtPr>
            <w:rPr>
              <w:rFonts w:ascii="Arial" w:hAnsi="Arial" w:cs="Arial"/>
              <w:sz w:val="18"/>
              <w:szCs w:val="18"/>
            </w:rPr>
            <w:id w:val="45129890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41453B69" w14:textId="381AF951"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3360538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805067C" w14:textId="0AA53A71"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5F9E2163"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5EE36576" w14:textId="629A7765" w:rsidR="00DC2817" w:rsidRPr="00282D13" w:rsidRDefault="00DC2817" w:rsidP="00D91F96">
            <w:pPr>
              <w:spacing w:after="80"/>
              <w:rPr>
                <w:rFonts w:ascii="Arial" w:hAnsi="Arial" w:cs="Arial"/>
                <w:sz w:val="18"/>
                <w:szCs w:val="18"/>
              </w:rPr>
            </w:pPr>
            <w:r w:rsidRPr="00282D13">
              <w:rPr>
                <w:rFonts w:ascii="Arial" w:hAnsi="Arial" w:cs="Arial"/>
                <w:sz w:val="18"/>
                <w:szCs w:val="18"/>
              </w:rPr>
              <w:t>3.3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4B85641" w14:textId="2E5A9295"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how the succession plan handles the transition of economics (Management Company economics and General Partner economics), including the length of time with economic benefits post retirement, connection to economics in current and future funds and step-down level?</w:t>
            </w:r>
          </w:p>
        </w:tc>
        <w:sdt>
          <w:sdtPr>
            <w:rPr>
              <w:rFonts w:ascii="Arial" w:hAnsi="Arial" w:cs="Arial"/>
              <w:sz w:val="18"/>
              <w:szCs w:val="18"/>
            </w:rPr>
            <w:id w:val="709609162"/>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ED1D527" w14:textId="0B40AF2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02739547"/>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2EB1555" w14:textId="1AB285E0"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44422CA1"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1F9E0AE6" w14:textId="5ED274A8" w:rsidR="00DC2817" w:rsidRPr="00282D13" w:rsidRDefault="00DC2817" w:rsidP="00D91F96">
            <w:pPr>
              <w:spacing w:after="80"/>
              <w:rPr>
                <w:rFonts w:ascii="Arial" w:hAnsi="Arial" w:cs="Arial"/>
                <w:sz w:val="18"/>
                <w:szCs w:val="18"/>
              </w:rPr>
            </w:pPr>
            <w:r w:rsidRPr="00282D13">
              <w:rPr>
                <w:rFonts w:ascii="Arial" w:hAnsi="Arial" w:cs="Arial"/>
                <w:sz w:val="18"/>
                <w:szCs w:val="18"/>
              </w:rPr>
              <w:t>3.4</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D14E4A3" w14:textId="0B132600"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how the succession plan handles voting rights, any on-going advisory relationship and any rights to invest in future funds?</w:t>
            </w:r>
          </w:p>
        </w:tc>
        <w:sdt>
          <w:sdtPr>
            <w:rPr>
              <w:rFonts w:ascii="Arial" w:hAnsi="Arial" w:cs="Arial"/>
              <w:sz w:val="18"/>
              <w:szCs w:val="18"/>
            </w:rPr>
            <w:id w:val="132816953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7593F4D6" w14:textId="250D06B6"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72211047"/>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4824BBB7" w14:textId="417699A1"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765A537A"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125B3293" w14:textId="5ACA18FA" w:rsidR="00DC2817" w:rsidRPr="00282D13" w:rsidRDefault="00DC2817" w:rsidP="00D91F96">
            <w:pPr>
              <w:spacing w:after="80"/>
              <w:rPr>
                <w:rFonts w:ascii="Arial" w:hAnsi="Arial" w:cs="Arial"/>
                <w:sz w:val="18"/>
                <w:szCs w:val="18"/>
              </w:rPr>
            </w:pPr>
            <w:r w:rsidRPr="00282D13">
              <w:rPr>
                <w:rFonts w:ascii="Arial" w:hAnsi="Arial" w:cs="Arial"/>
                <w:sz w:val="18"/>
                <w:szCs w:val="18"/>
              </w:rPr>
              <w:t>3.5</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4FAFE1BB" w14:textId="4024E804"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the development</w:t>
            </w:r>
            <w:r w:rsidR="00753909">
              <w:rPr>
                <w:rFonts w:ascii="Arial" w:hAnsi="Arial" w:cs="Arial"/>
                <w:sz w:val="18"/>
                <w:szCs w:val="18"/>
              </w:rPr>
              <w:t>/implementation</w:t>
            </w:r>
            <w:r w:rsidRPr="00282D13">
              <w:rPr>
                <w:rFonts w:ascii="Arial" w:hAnsi="Arial" w:cs="Arial"/>
                <w:sz w:val="18"/>
                <w:szCs w:val="18"/>
              </w:rPr>
              <w:t xml:space="preserve"> of and/or any significant changes to the Firm’s succession p</w:t>
            </w:r>
            <w:r w:rsidR="00FE35F8">
              <w:rPr>
                <w:rFonts w:ascii="Arial" w:hAnsi="Arial" w:cs="Arial"/>
                <w:sz w:val="18"/>
                <w:szCs w:val="18"/>
              </w:rPr>
              <w:t xml:space="preserve">lan </w:t>
            </w:r>
            <w:r w:rsidRPr="00282D13">
              <w:rPr>
                <w:rFonts w:ascii="Arial" w:hAnsi="Arial" w:cs="Arial"/>
                <w:sz w:val="18"/>
                <w:szCs w:val="18"/>
              </w:rPr>
              <w:t>that are expected in the next year?</w:t>
            </w:r>
          </w:p>
        </w:tc>
        <w:sdt>
          <w:sdtPr>
            <w:rPr>
              <w:rFonts w:ascii="Arial" w:hAnsi="Arial" w:cs="Arial"/>
              <w:sz w:val="18"/>
              <w:szCs w:val="18"/>
            </w:rPr>
            <w:id w:val="206052162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973A2D8" w14:textId="2B87DCDF"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0093758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43AFF20" w14:textId="16312145"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0DE38151" w14:textId="77777777" w:rsidTr="00D91F96">
        <w:trPr>
          <w:cantSplit/>
          <w:trHeight w:val="685"/>
        </w:trPr>
        <w:tc>
          <w:tcPr>
            <w:tcW w:w="810" w:type="dxa"/>
            <w:tcBorders>
              <w:top w:val="single" w:sz="4" w:space="0" w:color="auto"/>
              <w:left w:val="single" w:sz="4" w:space="0" w:color="auto"/>
              <w:bottom w:val="single" w:sz="4" w:space="0" w:color="auto"/>
              <w:right w:val="single" w:sz="4" w:space="0" w:color="auto"/>
            </w:tcBorders>
          </w:tcPr>
          <w:p w14:paraId="670023D0" w14:textId="587E4F65" w:rsidR="00DC2817" w:rsidRPr="00282D13" w:rsidRDefault="00DC2817" w:rsidP="00D91F96">
            <w:pPr>
              <w:spacing w:after="80"/>
              <w:rPr>
                <w:rFonts w:ascii="Arial" w:hAnsi="Arial" w:cs="Arial"/>
                <w:sz w:val="18"/>
                <w:szCs w:val="18"/>
              </w:rPr>
            </w:pPr>
            <w:r w:rsidRPr="00282D13">
              <w:rPr>
                <w:rFonts w:ascii="Arial" w:hAnsi="Arial" w:cs="Arial"/>
                <w:sz w:val="18"/>
                <w:szCs w:val="18"/>
              </w:rPr>
              <w:t>3.6</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B6ADE6C" w14:textId="2D0D73EC" w:rsidR="00DC2817" w:rsidRPr="000D2F7A" w:rsidRDefault="00DC2817" w:rsidP="00282D13">
            <w:pPr>
              <w:spacing w:after="80"/>
              <w:jc w:val="both"/>
              <w:rPr>
                <w:rFonts w:ascii="Arial" w:hAnsi="Arial" w:cs="Arial"/>
                <w:sz w:val="18"/>
                <w:szCs w:val="18"/>
              </w:rPr>
            </w:pPr>
            <w:r w:rsidRPr="000D2F7A">
              <w:rPr>
                <w:rFonts w:ascii="Arial" w:hAnsi="Arial" w:cs="Arial"/>
                <w:sz w:val="18"/>
                <w:szCs w:val="18"/>
              </w:rPr>
              <w:t>Do Foundation Documents/Constitutional Documents contain language related to the treatment of ownership interest in the Management Company at the time of retirement?</w:t>
            </w:r>
          </w:p>
        </w:tc>
        <w:sdt>
          <w:sdtPr>
            <w:rPr>
              <w:rFonts w:ascii="Arial" w:hAnsi="Arial" w:cs="Arial"/>
              <w:sz w:val="18"/>
              <w:szCs w:val="18"/>
            </w:rPr>
            <w:id w:val="847995042"/>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1DE39261"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10229607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3E734F1B"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62C47F12"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6BE4ABE2" w14:textId="47BFCB40" w:rsidR="00DC2817" w:rsidRPr="00282D13" w:rsidRDefault="00DC2817" w:rsidP="00D91F96">
            <w:pPr>
              <w:spacing w:after="80"/>
              <w:rPr>
                <w:rFonts w:ascii="Arial" w:hAnsi="Arial" w:cs="Arial"/>
                <w:sz w:val="18"/>
                <w:szCs w:val="18"/>
              </w:rPr>
            </w:pPr>
            <w:r w:rsidRPr="00282D13">
              <w:rPr>
                <w:rFonts w:ascii="Arial" w:hAnsi="Arial" w:cs="Arial"/>
                <w:sz w:val="18"/>
                <w:szCs w:val="18"/>
              </w:rPr>
              <w:t>3.7</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3EA2E46E" w14:textId="512E28A9" w:rsidR="00DC2817" w:rsidRPr="000D2F7A" w:rsidRDefault="00DC2817" w:rsidP="00282D13">
            <w:pPr>
              <w:spacing w:after="80"/>
              <w:jc w:val="both"/>
              <w:rPr>
                <w:rFonts w:ascii="Arial" w:hAnsi="Arial" w:cs="Arial"/>
                <w:sz w:val="18"/>
                <w:szCs w:val="18"/>
              </w:rPr>
            </w:pPr>
            <w:r w:rsidRPr="000D2F7A">
              <w:rPr>
                <w:rFonts w:ascii="Arial" w:hAnsi="Arial" w:cs="Arial"/>
                <w:sz w:val="18"/>
                <w:szCs w:val="18"/>
              </w:rPr>
              <w:t xml:space="preserve">Has there been a transition </w:t>
            </w:r>
            <w:r w:rsidR="007769F4">
              <w:rPr>
                <w:rFonts w:ascii="Arial" w:hAnsi="Arial" w:cs="Arial"/>
                <w:sz w:val="18"/>
                <w:szCs w:val="18"/>
              </w:rPr>
              <w:t xml:space="preserve">to retirement </w:t>
            </w:r>
            <w:r w:rsidRPr="000D2F7A">
              <w:rPr>
                <w:rFonts w:ascii="Arial" w:hAnsi="Arial" w:cs="Arial"/>
                <w:sz w:val="18"/>
                <w:szCs w:val="18"/>
              </w:rPr>
              <w:t xml:space="preserve">or departure </w:t>
            </w:r>
            <w:r w:rsidR="00BC774C" w:rsidRPr="000D2F7A">
              <w:rPr>
                <w:rFonts w:ascii="Arial" w:hAnsi="Arial" w:cs="Arial"/>
                <w:sz w:val="18"/>
                <w:szCs w:val="18"/>
              </w:rPr>
              <w:t xml:space="preserve">by </w:t>
            </w:r>
            <w:r w:rsidRPr="000D2F7A">
              <w:rPr>
                <w:rFonts w:ascii="Arial" w:hAnsi="Arial" w:cs="Arial"/>
                <w:sz w:val="18"/>
                <w:szCs w:val="18"/>
              </w:rPr>
              <w:t>a member of Leadership</w:t>
            </w:r>
            <w:r w:rsidR="0081704B">
              <w:rPr>
                <w:rFonts w:ascii="Arial" w:hAnsi="Arial" w:cs="Arial"/>
                <w:sz w:val="18"/>
                <w:szCs w:val="18"/>
              </w:rPr>
              <w:t xml:space="preserve"> </w:t>
            </w:r>
            <w:r w:rsidRPr="000D2F7A">
              <w:rPr>
                <w:rFonts w:ascii="Arial" w:hAnsi="Arial" w:cs="Arial"/>
                <w:sz w:val="18"/>
                <w:szCs w:val="18"/>
              </w:rPr>
              <w:t xml:space="preserve">in the Firm’s history? </w:t>
            </w:r>
          </w:p>
        </w:tc>
        <w:sdt>
          <w:sdtPr>
            <w:rPr>
              <w:rFonts w:ascii="Arial" w:hAnsi="Arial" w:cs="Arial"/>
              <w:sz w:val="18"/>
              <w:szCs w:val="18"/>
            </w:rPr>
            <w:id w:val="1954274817"/>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0A221606"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09983820"/>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8B39149" w14:textId="77777777"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2A8BDA91"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666EF8AB"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629D67A" w14:textId="1EE93C53" w:rsidR="003A7C6A" w:rsidRPr="00282D13" w:rsidRDefault="003A7C6A" w:rsidP="00EC132D">
            <w:pPr>
              <w:pStyle w:val="ListNumber"/>
              <w:numPr>
                <w:ilvl w:val="2"/>
                <w:numId w:val="11"/>
              </w:numPr>
              <w:spacing w:after="120"/>
              <w:jc w:val="both"/>
              <w:rPr>
                <w:rFonts w:ascii="Arial" w:hAnsi="Arial" w:cs="Arial"/>
                <w:sz w:val="18"/>
                <w:szCs w:val="18"/>
              </w:rPr>
            </w:pPr>
            <w:r w:rsidRPr="00282D13">
              <w:rPr>
                <w:rFonts w:ascii="Arial" w:hAnsi="Arial" w:cs="Arial"/>
                <w:sz w:val="18"/>
                <w:szCs w:val="18"/>
              </w:rPr>
              <w:t>If applicable, provide an example of a previous transition</w:t>
            </w:r>
            <w:r w:rsidR="007769F4">
              <w:rPr>
                <w:rFonts w:ascii="Arial" w:hAnsi="Arial" w:cs="Arial"/>
                <w:sz w:val="18"/>
                <w:szCs w:val="18"/>
              </w:rPr>
              <w:t xml:space="preserve"> to retirement </w:t>
            </w:r>
            <w:r w:rsidRPr="00282D13">
              <w:rPr>
                <w:rFonts w:ascii="Arial" w:hAnsi="Arial" w:cs="Arial"/>
                <w:sz w:val="18"/>
                <w:szCs w:val="18"/>
              </w:rPr>
              <w:t>or departure of a member of Leadership</w:t>
            </w:r>
            <w:r w:rsidR="0081704B">
              <w:rPr>
                <w:rFonts w:ascii="Arial" w:hAnsi="Arial" w:cs="Arial"/>
                <w:sz w:val="18"/>
                <w:szCs w:val="18"/>
              </w:rPr>
              <w:t xml:space="preserve"> </w:t>
            </w:r>
            <w:r w:rsidRPr="00282D13">
              <w:rPr>
                <w:rFonts w:ascii="Arial" w:hAnsi="Arial" w:cs="Arial"/>
                <w:sz w:val="18"/>
                <w:szCs w:val="18"/>
              </w:rPr>
              <w:t xml:space="preserve">that has taken place at the Firm. Areas to provide context on include: </w:t>
            </w:r>
          </w:p>
          <w:p w14:paraId="3E160BC5" w14:textId="77777777"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(1) if a codified succession plan was available at the time and how the plan was implemented and refined during the transition</w:t>
            </w:r>
          </w:p>
          <w:p w14:paraId="6ECE4B5F" w14:textId="4703B05F"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(2) details related to the individual (e.g., their role at the Firm</w:t>
            </w:r>
            <w:r w:rsidR="00503148">
              <w:rPr>
                <w:rFonts w:ascii="Arial" w:hAnsi="Arial" w:cs="Arial"/>
                <w:sz w:val="18"/>
                <w:szCs w:val="18"/>
              </w:rPr>
              <w:t xml:space="preserve">, </w:t>
            </w:r>
            <w:r w:rsidR="007769F4">
              <w:rPr>
                <w:rFonts w:ascii="Arial" w:hAnsi="Arial" w:cs="Arial"/>
                <w:sz w:val="18"/>
                <w:szCs w:val="18"/>
              </w:rPr>
              <w:t xml:space="preserve">tenure at the Firm and </w:t>
            </w:r>
            <w:r w:rsidRPr="00282D13">
              <w:rPr>
                <w:rFonts w:ascii="Arial" w:hAnsi="Arial" w:cs="Arial"/>
                <w:sz w:val="18"/>
                <w:szCs w:val="18"/>
              </w:rPr>
              <w:t>reason for departure)</w:t>
            </w:r>
          </w:p>
          <w:p w14:paraId="7B2E6E4C" w14:textId="77777777"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(3) the nature and timeline of the transition (e.g., was it planned or unexpected, how many funds was the transition carried out over pre-retirement, was there early identification of successors, was there clear signaling in advance)</w:t>
            </w:r>
          </w:p>
          <w:p w14:paraId="7B6C695F" w14:textId="348626E2"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 xml:space="preserve">(4) the communication approach (e.g., internally at the Firm, with Limited Partners, with the broader public, on-going communication during the transition) </w:t>
            </w:r>
          </w:p>
          <w:p w14:paraId="0FAC52D2" w14:textId="73920D8B" w:rsidR="003A7C6A" w:rsidRPr="00282D13" w:rsidRDefault="003A7C6A" w:rsidP="00282D13">
            <w:pPr>
              <w:pStyle w:val="ListNumber"/>
              <w:numPr>
                <w:ilvl w:val="0"/>
                <w:numId w:val="0"/>
              </w:numPr>
              <w:spacing w:after="120"/>
              <w:ind w:left="720"/>
              <w:jc w:val="both"/>
              <w:rPr>
                <w:rFonts w:ascii="Arial" w:hAnsi="Arial" w:cs="Arial"/>
                <w:sz w:val="18"/>
                <w:szCs w:val="18"/>
              </w:rPr>
            </w:pPr>
            <w:r w:rsidRPr="00282D13">
              <w:rPr>
                <w:rFonts w:ascii="Arial" w:hAnsi="Arial" w:cs="Arial"/>
                <w:sz w:val="18"/>
                <w:szCs w:val="18"/>
              </w:rPr>
              <w:t>(5) how the transition itself was carried out across role and responsibilities, governance structure and economic rights</w:t>
            </w:r>
          </w:p>
          <w:p w14:paraId="31B3A01E" w14:textId="77777777" w:rsidR="003A7C6A" w:rsidRDefault="003A7C6A" w:rsidP="00282D13">
            <w:pPr>
              <w:pStyle w:val="ListNumber"/>
              <w:numPr>
                <w:ilvl w:val="0"/>
                <w:numId w:val="0"/>
              </w:numPr>
              <w:spacing w:after="120"/>
              <w:jc w:val="both"/>
              <w:rPr>
                <w:rFonts w:ascii="Arial" w:hAnsi="Arial" w:cs="Arial"/>
                <w:i/>
                <w:iCs/>
                <w:sz w:val="18"/>
                <w:szCs w:val="18"/>
              </w:rPr>
            </w:pPr>
          </w:p>
          <w:p w14:paraId="610F7F19" w14:textId="6204A043" w:rsidR="00503148" w:rsidRPr="00282D13" w:rsidRDefault="00503148" w:rsidP="00282D13">
            <w:pPr>
              <w:pStyle w:val="ListNumber"/>
              <w:numPr>
                <w:ilvl w:val="0"/>
                <w:numId w:val="0"/>
              </w:numPr>
              <w:spacing w:after="120"/>
              <w:jc w:val="both"/>
              <w:rPr>
                <w:rFonts w:ascii="Arial" w:hAnsi="Arial" w:cs="Arial"/>
                <w:i/>
                <w:iCs/>
                <w:sz w:val="18"/>
                <w:szCs w:val="18"/>
              </w:rPr>
            </w:pPr>
            <w:r>
              <w:rPr>
                <w:rFonts w:ascii="Arial" w:hAnsi="Arial" w:cs="Arial"/>
                <w:i/>
                <w:iCs/>
                <w:sz w:val="18"/>
                <w:szCs w:val="18"/>
              </w:rPr>
              <w:t>Answer here</w:t>
            </w:r>
          </w:p>
        </w:tc>
      </w:tr>
      <w:tr w:rsidR="00292BBF" w:rsidRPr="00282D13" w14:paraId="3982984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74BD0A6" w14:textId="691B6378" w:rsidR="00292BBF" w:rsidRPr="00282D13" w:rsidRDefault="00292BBF" w:rsidP="00D91F96">
            <w:pPr>
              <w:spacing w:after="80"/>
              <w:rPr>
                <w:rFonts w:ascii="Arial" w:hAnsi="Arial" w:cs="Arial"/>
                <w:sz w:val="18"/>
                <w:szCs w:val="18"/>
              </w:rPr>
            </w:pPr>
            <w:r w:rsidRPr="00282D13">
              <w:rPr>
                <w:rFonts w:ascii="Arial" w:hAnsi="Arial" w:cs="Arial"/>
                <w:sz w:val="18"/>
                <w:szCs w:val="18"/>
              </w:rPr>
              <w:lastRenderedPageBreak/>
              <w:t>3.8</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2290347E" w14:textId="72514FC5" w:rsidR="00292BBF" w:rsidRPr="00282D13" w:rsidRDefault="00292BBF" w:rsidP="00292BBF">
            <w:pPr>
              <w:spacing w:after="80"/>
              <w:jc w:val="both"/>
              <w:rPr>
                <w:rFonts w:ascii="Arial" w:hAnsi="Arial" w:cs="Arial"/>
                <w:sz w:val="18"/>
                <w:szCs w:val="18"/>
              </w:rPr>
            </w:pPr>
            <w:r w:rsidRPr="00C6756C">
              <w:rPr>
                <w:rFonts w:ascii="Arial" w:hAnsi="Arial" w:cs="Arial"/>
                <w:sz w:val="18"/>
                <w:szCs w:val="18"/>
              </w:rPr>
              <w:t xml:space="preserve">Is a member of Leadership </w:t>
            </w:r>
            <w:r w:rsidR="005D1DE8" w:rsidRPr="00C6756C">
              <w:rPr>
                <w:rFonts w:ascii="Arial" w:hAnsi="Arial" w:cs="Arial"/>
                <w:sz w:val="18"/>
                <w:szCs w:val="18"/>
              </w:rPr>
              <w:t xml:space="preserve">or </w:t>
            </w:r>
            <w:r w:rsidR="00883B68">
              <w:rPr>
                <w:rFonts w:ascii="Arial" w:hAnsi="Arial" w:cs="Arial"/>
                <w:sz w:val="18"/>
                <w:szCs w:val="18"/>
              </w:rPr>
              <w:t xml:space="preserve">a </w:t>
            </w:r>
            <w:r w:rsidR="005D1DE8" w:rsidRPr="00C6756C">
              <w:rPr>
                <w:rFonts w:ascii="Arial" w:hAnsi="Arial" w:cs="Arial"/>
                <w:sz w:val="18"/>
                <w:szCs w:val="18"/>
              </w:rPr>
              <w:t>Senior</w:t>
            </w:r>
            <w:r w:rsidR="00F8378D" w:rsidRPr="00C6756C">
              <w:rPr>
                <w:rFonts w:ascii="Arial" w:hAnsi="Arial" w:cs="Arial"/>
                <w:sz w:val="18"/>
                <w:szCs w:val="18"/>
              </w:rPr>
              <w:t xml:space="preserve"> Investment Professional </w:t>
            </w:r>
            <w:r w:rsidRPr="00282D13">
              <w:rPr>
                <w:rFonts w:ascii="Arial" w:hAnsi="Arial" w:cs="Arial"/>
                <w:sz w:val="18"/>
                <w:szCs w:val="18"/>
              </w:rPr>
              <w:t>currently in the process o</w:t>
            </w:r>
            <w:r w:rsidR="003F4195">
              <w:rPr>
                <w:rFonts w:ascii="Arial" w:hAnsi="Arial" w:cs="Arial"/>
                <w:sz w:val="18"/>
                <w:szCs w:val="18"/>
              </w:rPr>
              <w:t>f or</w:t>
            </w:r>
            <w:r w:rsidRPr="00282D13">
              <w:rPr>
                <w:rFonts w:ascii="Arial" w:hAnsi="Arial" w:cs="Arial"/>
                <w:sz w:val="18"/>
                <w:szCs w:val="18"/>
              </w:rPr>
              <w:t xml:space="preserve"> anticipated </w:t>
            </w:r>
            <w:r w:rsidR="008D1843">
              <w:rPr>
                <w:rFonts w:ascii="Arial" w:hAnsi="Arial" w:cs="Arial"/>
                <w:sz w:val="18"/>
                <w:szCs w:val="18"/>
              </w:rPr>
              <w:t xml:space="preserve">to transition to retirement or depart the Firm </w:t>
            </w:r>
            <w:r w:rsidRPr="00282D13">
              <w:rPr>
                <w:rFonts w:ascii="Arial" w:hAnsi="Arial" w:cs="Arial"/>
                <w:sz w:val="18"/>
                <w:szCs w:val="18"/>
              </w:rPr>
              <w:t>by the end of the Fund’s investment period</w:t>
            </w:r>
            <w:r w:rsidR="008D1843">
              <w:rPr>
                <w:rFonts w:ascii="Arial" w:hAnsi="Arial" w:cs="Arial"/>
                <w:sz w:val="18"/>
                <w:szCs w:val="18"/>
              </w:rPr>
              <w:t>?</w:t>
            </w:r>
          </w:p>
        </w:tc>
        <w:sdt>
          <w:sdtPr>
            <w:rPr>
              <w:rFonts w:ascii="Arial" w:hAnsi="Arial" w:cs="Arial"/>
              <w:sz w:val="18"/>
              <w:szCs w:val="18"/>
            </w:rPr>
            <w:id w:val="92970869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113A847E" w14:textId="4A8DD0BA" w:rsidR="00292BBF" w:rsidRPr="00282D13" w:rsidRDefault="00292BBF"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788941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0CF98A87" w14:textId="723FFC0D" w:rsidR="00292BBF" w:rsidRPr="00282D13" w:rsidRDefault="00292BBF"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1338C30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09E648A3"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8C2FC43" w14:textId="00237F5A" w:rsidR="003A7C6A" w:rsidRDefault="003A7C6A" w:rsidP="00EC132D">
            <w:pPr>
              <w:pStyle w:val="ListNumber"/>
              <w:numPr>
                <w:ilvl w:val="2"/>
                <w:numId w:val="12"/>
              </w:numPr>
              <w:tabs>
                <w:tab w:val="left" w:pos="1800"/>
              </w:tabs>
              <w:spacing w:after="120"/>
              <w:jc w:val="both"/>
              <w:rPr>
                <w:rFonts w:ascii="Arial" w:hAnsi="Arial" w:cs="Arial"/>
                <w:sz w:val="18"/>
                <w:szCs w:val="18"/>
              </w:rPr>
            </w:pPr>
            <w:r w:rsidRPr="00282D13">
              <w:rPr>
                <w:rFonts w:ascii="Arial" w:hAnsi="Arial" w:cs="Arial"/>
                <w:sz w:val="18"/>
                <w:szCs w:val="18"/>
              </w:rPr>
              <w:t xml:space="preserve">Describe any </w:t>
            </w:r>
            <w:r w:rsidR="00883B68">
              <w:rPr>
                <w:rFonts w:ascii="Arial" w:hAnsi="Arial" w:cs="Arial"/>
                <w:sz w:val="18"/>
                <w:szCs w:val="18"/>
              </w:rPr>
              <w:t xml:space="preserve">departures from a member of </w:t>
            </w:r>
            <w:r w:rsidR="00883B68" w:rsidRPr="00C6756C">
              <w:rPr>
                <w:rFonts w:ascii="Arial" w:hAnsi="Arial" w:cs="Arial"/>
                <w:sz w:val="18"/>
                <w:szCs w:val="18"/>
              </w:rPr>
              <w:t xml:space="preserve">Leadership or </w:t>
            </w:r>
            <w:r w:rsidR="00883B68">
              <w:rPr>
                <w:rFonts w:ascii="Arial" w:hAnsi="Arial" w:cs="Arial"/>
                <w:sz w:val="18"/>
                <w:szCs w:val="18"/>
              </w:rPr>
              <w:t xml:space="preserve">a </w:t>
            </w:r>
            <w:r w:rsidR="00883B68" w:rsidRPr="00C6756C">
              <w:rPr>
                <w:rFonts w:ascii="Arial" w:hAnsi="Arial" w:cs="Arial"/>
                <w:sz w:val="18"/>
                <w:szCs w:val="18"/>
              </w:rPr>
              <w:t xml:space="preserve">Senior Investment Professional </w:t>
            </w:r>
            <w:r w:rsidRPr="00282D13">
              <w:rPr>
                <w:rFonts w:ascii="Arial" w:hAnsi="Arial" w:cs="Arial"/>
                <w:sz w:val="18"/>
                <w:szCs w:val="18"/>
              </w:rPr>
              <w:t>that are expected to occur between now and the end of the Fund’s investment period.</w:t>
            </w:r>
          </w:p>
          <w:p w14:paraId="783FA904" w14:textId="77777777" w:rsidR="00774A3E" w:rsidRPr="00282D13" w:rsidRDefault="00774A3E" w:rsidP="00774A3E">
            <w:pPr>
              <w:pStyle w:val="ListNumber"/>
              <w:numPr>
                <w:ilvl w:val="0"/>
                <w:numId w:val="0"/>
              </w:numPr>
              <w:tabs>
                <w:tab w:val="left" w:pos="1800"/>
              </w:tabs>
              <w:spacing w:after="120"/>
              <w:ind w:left="720"/>
              <w:jc w:val="both"/>
              <w:rPr>
                <w:rFonts w:ascii="Arial" w:hAnsi="Arial" w:cs="Arial"/>
                <w:sz w:val="18"/>
                <w:szCs w:val="18"/>
              </w:rPr>
            </w:pPr>
          </w:p>
          <w:p w14:paraId="5B778511" w14:textId="675B9602" w:rsidR="003A7C6A" w:rsidRPr="00282D13" w:rsidRDefault="003A7C6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292BBF" w:rsidRPr="00282D13" w14:paraId="49BDFBE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8307204" w14:textId="0E8DBD3C" w:rsidR="00292BBF" w:rsidRPr="00282D13" w:rsidRDefault="00292BBF" w:rsidP="00D91F96">
            <w:pPr>
              <w:spacing w:after="80"/>
              <w:rPr>
                <w:rFonts w:ascii="Arial" w:hAnsi="Arial" w:cs="Arial"/>
                <w:sz w:val="18"/>
                <w:szCs w:val="18"/>
              </w:rPr>
            </w:pPr>
            <w:r w:rsidRPr="00282D13">
              <w:rPr>
                <w:rFonts w:ascii="Arial" w:hAnsi="Arial" w:cs="Arial"/>
                <w:sz w:val="18"/>
                <w:szCs w:val="18"/>
              </w:rPr>
              <w:t>3.9</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592CDB5" w14:textId="6FFF631A" w:rsidR="00292BBF" w:rsidRPr="00A62A71" w:rsidRDefault="00292BBF" w:rsidP="00292BBF">
            <w:pPr>
              <w:spacing w:after="80"/>
              <w:jc w:val="both"/>
              <w:rPr>
                <w:rFonts w:ascii="Arial" w:hAnsi="Arial" w:cs="Arial"/>
                <w:sz w:val="18"/>
                <w:szCs w:val="18"/>
                <w:highlight w:val="green"/>
              </w:rPr>
            </w:pPr>
            <w:r w:rsidRPr="00554770">
              <w:rPr>
                <w:rFonts w:ascii="Arial" w:hAnsi="Arial" w:cs="Arial"/>
                <w:sz w:val="18"/>
                <w:szCs w:val="18"/>
              </w:rPr>
              <w:t xml:space="preserve">Were there any </w:t>
            </w:r>
            <w:r w:rsidR="00554770" w:rsidRPr="00554770">
              <w:rPr>
                <w:rFonts w:ascii="Arial" w:hAnsi="Arial" w:cs="Arial"/>
                <w:sz w:val="18"/>
                <w:szCs w:val="18"/>
              </w:rPr>
              <w:t xml:space="preserve">transitions to retirement or </w:t>
            </w:r>
            <w:r w:rsidRPr="00554770">
              <w:rPr>
                <w:rFonts w:ascii="Arial" w:hAnsi="Arial" w:cs="Arial"/>
                <w:sz w:val="18"/>
                <w:szCs w:val="18"/>
              </w:rPr>
              <w:t>departures</w:t>
            </w:r>
            <w:r w:rsidR="00883B68" w:rsidRPr="00554770">
              <w:rPr>
                <w:rFonts w:ascii="Arial" w:hAnsi="Arial" w:cs="Arial"/>
                <w:sz w:val="18"/>
                <w:szCs w:val="18"/>
              </w:rPr>
              <w:t xml:space="preserve"> from a member of Leadership or a Senior Investment Professional</w:t>
            </w:r>
            <w:r w:rsidR="0081704B" w:rsidRPr="00554770">
              <w:rPr>
                <w:rFonts w:ascii="Arial" w:hAnsi="Arial" w:cs="Arial"/>
                <w:sz w:val="18"/>
                <w:szCs w:val="18"/>
              </w:rPr>
              <w:t xml:space="preserve"> </w:t>
            </w:r>
            <w:r w:rsidRPr="00554770">
              <w:rPr>
                <w:rFonts w:ascii="Arial" w:hAnsi="Arial" w:cs="Arial"/>
                <w:sz w:val="18"/>
                <w:szCs w:val="18"/>
              </w:rPr>
              <w:t xml:space="preserve">over the life of the </w:t>
            </w:r>
            <w:r w:rsidR="00554770" w:rsidRPr="00554770">
              <w:rPr>
                <w:rFonts w:ascii="Arial" w:hAnsi="Arial" w:cs="Arial"/>
                <w:sz w:val="18"/>
                <w:szCs w:val="18"/>
              </w:rPr>
              <w:t xml:space="preserve">last two predecessor </w:t>
            </w:r>
            <w:r w:rsidRPr="00554770">
              <w:rPr>
                <w:rFonts w:ascii="Arial" w:hAnsi="Arial" w:cs="Arial"/>
                <w:sz w:val="18"/>
                <w:szCs w:val="18"/>
              </w:rPr>
              <w:t>funds?</w:t>
            </w:r>
          </w:p>
        </w:tc>
        <w:sdt>
          <w:sdtPr>
            <w:rPr>
              <w:rFonts w:ascii="Arial" w:hAnsi="Arial" w:cs="Arial"/>
              <w:sz w:val="18"/>
              <w:szCs w:val="18"/>
            </w:rPr>
            <w:id w:val="2031988447"/>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4BEA72D1" w14:textId="2ECCE79B" w:rsidR="00292BBF" w:rsidRPr="00282D13" w:rsidRDefault="00292BBF"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24804989"/>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7C43A280" w14:textId="31559DAF" w:rsidR="00292BBF" w:rsidRPr="00282D13" w:rsidRDefault="00292BBF"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A7C6A" w:rsidRPr="00282D13" w14:paraId="4857F7E1"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AB4BABA" w14:textId="77777777" w:rsidR="003A7C6A" w:rsidRPr="00282D13" w:rsidRDefault="003A7C6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682A2F67" w14:textId="66FC9447" w:rsidR="003A7C6A" w:rsidRPr="00883B68" w:rsidRDefault="003A7C6A" w:rsidP="008660B9">
            <w:pPr>
              <w:spacing w:after="80"/>
              <w:ind w:left="704" w:hanging="704"/>
              <w:contextualSpacing/>
              <w:jc w:val="both"/>
              <w:rPr>
                <w:rFonts w:ascii="Arial" w:hAnsi="Arial" w:cs="Arial"/>
                <w:sz w:val="18"/>
                <w:szCs w:val="18"/>
              </w:rPr>
            </w:pPr>
            <w:r w:rsidRPr="00883B68">
              <w:rPr>
                <w:rFonts w:ascii="Arial" w:hAnsi="Arial" w:cs="Arial"/>
                <w:sz w:val="18"/>
                <w:szCs w:val="18"/>
              </w:rPr>
              <w:t xml:space="preserve">3.9.1     Describe </w:t>
            </w:r>
            <w:r w:rsidR="00883B68" w:rsidRPr="00883B68">
              <w:rPr>
                <w:rFonts w:ascii="Arial" w:hAnsi="Arial" w:cs="Arial"/>
                <w:sz w:val="18"/>
                <w:szCs w:val="18"/>
              </w:rPr>
              <w:t xml:space="preserve">any </w:t>
            </w:r>
            <w:r w:rsidR="00554770">
              <w:rPr>
                <w:rFonts w:ascii="Arial" w:hAnsi="Arial" w:cs="Arial"/>
                <w:sz w:val="18"/>
                <w:szCs w:val="18"/>
              </w:rPr>
              <w:t xml:space="preserve">transitions to retirement or </w:t>
            </w:r>
            <w:r w:rsidR="00883B68" w:rsidRPr="00883B68">
              <w:rPr>
                <w:rFonts w:ascii="Arial" w:hAnsi="Arial" w:cs="Arial"/>
                <w:sz w:val="18"/>
                <w:szCs w:val="18"/>
              </w:rPr>
              <w:t>departures from a member of Leadership</w:t>
            </w:r>
            <w:r w:rsidR="0081704B">
              <w:rPr>
                <w:rFonts w:ascii="Arial" w:hAnsi="Arial" w:cs="Arial"/>
                <w:sz w:val="18"/>
                <w:szCs w:val="18"/>
              </w:rPr>
              <w:t xml:space="preserve"> </w:t>
            </w:r>
            <w:r w:rsidR="00883B68" w:rsidRPr="00883B68">
              <w:rPr>
                <w:rFonts w:ascii="Arial" w:hAnsi="Arial" w:cs="Arial"/>
                <w:sz w:val="18"/>
                <w:szCs w:val="18"/>
              </w:rPr>
              <w:t xml:space="preserve">or </w:t>
            </w:r>
            <w:r w:rsidR="007C2AD0">
              <w:rPr>
                <w:rFonts w:ascii="Arial" w:hAnsi="Arial" w:cs="Arial"/>
                <w:sz w:val="18"/>
                <w:szCs w:val="18"/>
              </w:rPr>
              <w:t xml:space="preserve">a </w:t>
            </w:r>
            <w:r w:rsidR="00883B68" w:rsidRPr="00883B68">
              <w:rPr>
                <w:rFonts w:ascii="Arial" w:hAnsi="Arial" w:cs="Arial"/>
                <w:sz w:val="18"/>
                <w:szCs w:val="18"/>
              </w:rPr>
              <w:t>Senior Investment Professional</w:t>
            </w:r>
            <w:r w:rsidR="0081704B">
              <w:rPr>
                <w:rFonts w:ascii="Arial" w:hAnsi="Arial" w:cs="Arial"/>
                <w:sz w:val="18"/>
                <w:szCs w:val="18"/>
              </w:rPr>
              <w:t xml:space="preserve"> </w:t>
            </w:r>
            <w:r w:rsidRPr="00883B68">
              <w:rPr>
                <w:rFonts w:ascii="Arial" w:hAnsi="Arial" w:cs="Arial"/>
                <w:sz w:val="18"/>
                <w:szCs w:val="18"/>
              </w:rPr>
              <w:t xml:space="preserve">over the life of the </w:t>
            </w:r>
            <w:r w:rsidR="00554770">
              <w:rPr>
                <w:rFonts w:ascii="Arial" w:hAnsi="Arial" w:cs="Arial"/>
                <w:sz w:val="18"/>
                <w:szCs w:val="18"/>
              </w:rPr>
              <w:t xml:space="preserve">last two predecessor </w:t>
            </w:r>
            <w:r w:rsidRPr="00883B68">
              <w:rPr>
                <w:rFonts w:ascii="Arial" w:hAnsi="Arial" w:cs="Arial"/>
                <w:sz w:val="18"/>
                <w:szCs w:val="18"/>
              </w:rPr>
              <w:t>funds.</w:t>
            </w:r>
          </w:p>
          <w:p w14:paraId="27F66B47" w14:textId="3D440061" w:rsidR="003A7C6A" w:rsidRPr="00883B68" w:rsidRDefault="003A7C6A" w:rsidP="00282D13">
            <w:pPr>
              <w:spacing w:after="80"/>
              <w:contextualSpacing/>
              <w:jc w:val="both"/>
              <w:rPr>
                <w:rFonts w:ascii="Arial" w:hAnsi="Arial" w:cs="Arial"/>
                <w:sz w:val="18"/>
                <w:szCs w:val="18"/>
              </w:rPr>
            </w:pPr>
          </w:p>
          <w:p w14:paraId="74CF61E0" w14:textId="77777777" w:rsidR="00774A3E" w:rsidRPr="00883B68" w:rsidRDefault="00774A3E" w:rsidP="00282D13">
            <w:pPr>
              <w:spacing w:after="80"/>
              <w:contextualSpacing/>
              <w:jc w:val="both"/>
              <w:rPr>
                <w:rFonts w:ascii="Arial" w:hAnsi="Arial" w:cs="Arial"/>
                <w:sz w:val="18"/>
                <w:szCs w:val="18"/>
              </w:rPr>
            </w:pPr>
          </w:p>
          <w:p w14:paraId="00EABCC1" w14:textId="078DA800" w:rsidR="003A7C6A" w:rsidRPr="00883B68" w:rsidRDefault="003A7C6A" w:rsidP="00282D13">
            <w:pPr>
              <w:spacing w:after="80"/>
              <w:jc w:val="both"/>
              <w:rPr>
                <w:rFonts w:ascii="Arial" w:hAnsi="Arial" w:cs="Arial"/>
                <w:i/>
                <w:iCs/>
                <w:sz w:val="18"/>
                <w:szCs w:val="18"/>
              </w:rPr>
            </w:pPr>
            <w:r w:rsidRPr="00883B68">
              <w:rPr>
                <w:rFonts w:ascii="Arial" w:hAnsi="Arial" w:cs="Arial"/>
                <w:i/>
                <w:iCs/>
                <w:sz w:val="18"/>
                <w:szCs w:val="18"/>
              </w:rPr>
              <w:t xml:space="preserve">Answer here </w:t>
            </w:r>
          </w:p>
        </w:tc>
      </w:tr>
      <w:tr w:rsidR="00DC2817" w:rsidRPr="00282D13" w14:paraId="214B5A6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DC6D364" w14:textId="2BA1C631" w:rsidR="00DC2817" w:rsidRPr="00282D13" w:rsidRDefault="00DC2817" w:rsidP="00D91F96">
            <w:pPr>
              <w:spacing w:after="80"/>
              <w:rPr>
                <w:rFonts w:ascii="Arial" w:hAnsi="Arial" w:cs="Arial"/>
                <w:sz w:val="18"/>
                <w:szCs w:val="18"/>
              </w:rPr>
            </w:pPr>
            <w:r w:rsidRPr="00282D13">
              <w:rPr>
                <w:rFonts w:ascii="Arial" w:hAnsi="Arial" w:cs="Arial"/>
                <w:sz w:val="18"/>
                <w:szCs w:val="18"/>
              </w:rPr>
              <w:t>3.10</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FA883FC" w14:textId="6CAAA10C"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 xml:space="preserve">Has a “for cause </w:t>
            </w:r>
            <w:r w:rsidR="005324F6">
              <w:rPr>
                <w:rFonts w:ascii="Arial" w:hAnsi="Arial" w:cs="Arial"/>
                <w:sz w:val="18"/>
                <w:szCs w:val="18"/>
              </w:rPr>
              <w:t>GP</w:t>
            </w:r>
            <w:r w:rsidR="008D1843">
              <w:rPr>
                <w:rFonts w:ascii="Arial" w:hAnsi="Arial" w:cs="Arial"/>
                <w:sz w:val="18"/>
                <w:szCs w:val="18"/>
              </w:rPr>
              <w:t xml:space="preserve"> </w:t>
            </w:r>
            <w:r w:rsidRPr="00282D13">
              <w:rPr>
                <w:rFonts w:ascii="Arial" w:hAnsi="Arial" w:cs="Arial"/>
                <w:sz w:val="18"/>
                <w:szCs w:val="18"/>
              </w:rPr>
              <w:t>removal” ever taken place at the Firm?</w:t>
            </w:r>
          </w:p>
        </w:tc>
        <w:sdt>
          <w:sdtPr>
            <w:rPr>
              <w:rFonts w:ascii="Arial" w:hAnsi="Arial" w:cs="Arial"/>
              <w:sz w:val="18"/>
              <w:szCs w:val="18"/>
            </w:rPr>
            <w:id w:val="-155924232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EDC4086" w14:textId="28B76832"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489781999"/>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42A436B0" w14:textId="1F251C09"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B2E86" w:rsidRPr="00282D13" w14:paraId="6C4FC294"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0FC159B9" w14:textId="77777777" w:rsidR="008B2E86" w:rsidRPr="00282D13" w:rsidRDefault="008B2E86"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436CB00" w14:textId="7BABB3D5" w:rsidR="008B2E86" w:rsidRPr="00282D13" w:rsidRDefault="008B2E86" w:rsidP="008660B9">
            <w:pPr>
              <w:spacing w:after="80"/>
              <w:ind w:left="794" w:hanging="794"/>
              <w:contextualSpacing/>
              <w:jc w:val="both"/>
              <w:rPr>
                <w:rFonts w:ascii="Arial" w:hAnsi="Arial" w:cs="Arial"/>
                <w:sz w:val="18"/>
                <w:szCs w:val="18"/>
              </w:rPr>
            </w:pPr>
            <w:r w:rsidRPr="00282D13">
              <w:rPr>
                <w:rFonts w:ascii="Arial" w:hAnsi="Arial" w:cs="Arial"/>
                <w:sz w:val="18"/>
                <w:szCs w:val="18"/>
              </w:rPr>
              <w:t xml:space="preserve">3.10.1    </w:t>
            </w:r>
            <w:r w:rsidR="008660B9">
              <w:rPr>
                <w:rFonts w:ascii="Arial" w:hAnsi="Arial" w:cs="Arial"/>
                <w:sz w:val="18"/>
                <w:szCs w:val="18"/>
              </w:rPr>
              <w:t xml:space="preserve"> </w:t>
            </w:r>
            <w:r w:rsidRPr="00282D13">
              <w:rPr>
                <w:rFonts w:ascii="Arial" w:hAnsi="Arial" w:cs="Arial"/>
                <w:sz w:val="18"/>
                <w:szCs w:val="18"/>
              </w:rPr>
              <w:t>Describe the circumstances of any “for cause</w:t>
            </w:r>
            <w:r w:rsidR="005324F6">
              <w:rPr>
                <w:rFonts w:ascii="Arial" w:hAnsi="Arial" w:cs="Arial"/>
                <w:sz w:val="18"/>
                <w:szCs w:val="18"/>
              </w:rPr>
              <w:t xml:space="preserve"> GP</w:t>
            </w:r>
            <w:r w:rsidRPr="00282D13">
              <w:rPr>
                <w:rFonts w:ascii="Arial" w:hAnsi="Arial" w:cs="Arial"/>
                <w:sz w:val="18"/>
                <w:szCs w:val="18"/>
              </w:rPr>
              <w:t xml:space="preserve"> removal” event in the Firm’s history. Describe the steps taken by the Firm</w:t>
            </w:r>
            <w:r w:rsidR="005324F6">
              <w:rPr>
                <w:rFonts w:ascii="Arial" w:hAnsi="Arial" w:cs="Arial"/>
                <w:sz w:val="18"/>
                <w:szCs w:val="18"/>
              </w:rPr>
              <w:t xml:space="preserve"> </w:t>
            </w:r>
            <w:r w:rsidRPr="00282D13">
              <w:rPr>
                <w:rFonts w:ascii="Arial" w:hAnsi="Arial" w:cs="Arial"/>
                <w:sz w:val="18"/>
                <w:szCs w:val="18"/>
              </w:rPr>
              <w:t>to remedy the situation and the subsequent impact on any Firm policies.</w:t>
            </w:r>
          </w:p>
          <w:p w14:paraId="516205B6" w14:textId="52EACA02" w:rsidR="008B2E86" w:rsidRDefault="008B2E86" w:rsidP="00282D13">
            <w:pPr>
              <w:spacing w:after="80"/>
              <w:contextualSpacing/>
              <w:jc w:val="both"/>
              <w:rPr>
                <w:rFonts w:ascii="Arial" w:hAnsi="Arial" w:cs="Arial"/>
                <w:sz w:val="18"/>
                <w:szCs w:val="18"/>
              </w:rPr>
            </w:pPr>
          </w:p>
          <w:p w14:paraId="14547D7B" w14:textId="77777777" w:rsidR="00774A3E" w:rsidRPr="00282D13" w:rsidRDefault="00774A3E" w:rsidP="00282D13">
            <w:pPr>
              <w:spacing w:after="80"/>
              <w:contextualSpacing/>
              <w:jc w:val="both"/>
              <w:rPr>
                <w:rFonts w:ascii="Arial" w:hAnsi="Arial" w:cs="Arial"/>
                <w:sz w:val="18"/>
                <w:szCs w:val="18"/>
              </w:rPr>
            </w:pPr>
          </w:p>
          <w:p w14:paraId="027C0EC8" w14:textId="1B440FE2" w:rsidR="008B2E86" w:rsidRPr="00282D13" w:rsidRDefault="008B2E86"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7620B1AF"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2897585" w14:textId="120CF8B2" w:rsidR="00DC2817" w:rsidRPr="00282D13" w:rsidRDefault="00DC2817" w:rsidP="00D91F96">
            <w:pPr>
              <w:spacing w:after="80"/>
              <w:rPr>
                <w:rFonts w:ascii="Arial" w:hAnsi="Arial" w:cs="Arial"/>
                <w:sz w:val="18"/>
                <w:szCs w:val="18"/>
              </w:rPr>
            </w:pPr>
            <w:r w:rsidRPr="00282D13">
              <w:rPr>
                <w:rFonts w:ascii="Arial" w:hAnsi="Arial" w:cs="Arial"/>
                <w:sz w:val="18"/>
                <w:szCs w:val="18"/>
              </w:rPr>
              <w:t>3.11</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E6E36F4" w14:textId="221FD15E"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 xml:space="preserve">Has a “Key Person” event occurred over the life of the </w:t>
            </w:r>
            <w:r w:rsidR="00A6229A">
              <w:rPr>
                <w:rFonts w:ascii="Arial" w:hAnsi="Arial" w:cs="Arial"/>
                <w:sz w:val="18"/>
                <w:szCs w:val="18"/>
              </w:rPr>
              <w:t xml:space="preserve">last </w:t>
            </w:r>
            <w:r w:rsidRPr="00282D13">
              <w:rPr>
                <w:rFonts w:ascii="Arial" w:hAnsi="Arial" w:cs="Arial"/>
                <w:sz w:val="18"/>
                <w:szCs w:val="18"/>
              </w:rPr>
              <w:t>two pre</w:t>
            </w:r>
            <w:r w:rsidR="001626F6">
              <w:rPr>
                <w:rFonts w:ascii="Arial" w:hAnsi="Arial" w:cs="Arial"/>
                <w:sz w:val="18"/>
                <w:szCs w:val="18"/>
              </w:rPr>
              <w:t>decessor</w:t>
            </w:r>
            <w:r w:rsidRPr="00282D13">
              <w:rPr>
                <w:rFonts w:ascii="Arial" w:hAnsi="Arial" w:cs="Arial"/>
                <w:sz w:val="18"/>
                <w:szCs w:val="18"/>
              </w:rPr>
              <w:t xml:space="preserve"> funds?</w:t>
            </w:r>
          </w:p>
        </w:tc>
        <w:sdt>
          <w:sdtPr>
            <w:rPr>
              <w:rFonts w:ascii="Arial" w:hAnsi="Arial" w:cs="Arial"/>
              <w:sz w:val="18"/>
              <w:szCs w:val="18"/>
            </w:rPr>
            <w:id w:val="-2122452298"/>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53ED4A1" w14:textId="72E2CD08"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7514744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467001D9" w14:textId="01E0A6CB" w:rsidR="00DC2817" w:rsidRPr="00282D13" w:rsidRDefault="00DC2817" w:rsidP="00774A3E">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D3B8A" w:rsidRPr="00282D13" w14:paraId="0EB22A2D" w14:textId="77777777" w:rsidTr="00D91F96">
        <w:trPr>
          <w:cantSplit/>
          <w:trHeight w:val="980"/>
        </w:trPr>
        <w:tc>
          <w:tcPr>
            <w:tcW w:w="810" w:type="dxa"/>
            <w:tcBorders>
              <w:top w:val="single" w:sz="4" w:space="0" w:color="auto"/>
              <w:left w:val="single" w:sz="4" w:space="0" w:color="auto"/>
              <w:bottom w:val="single" w:sz="4" w:space="0" w:color="auto"/>
              <w:right w:val="single" w:sz="4" w:space="0" w:color="auto"/>
            </w:tcBorders>
          </w:tcPr>
          <w:p w14:paraId="436AD0BB" w14:textId="77777777"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670A1156" w14:textId="1CF54177" w:rsidR="003D3B8A" w:rsidRPr="00282D13" w:rsidRDefault="003D3B8A" w:rsidP="008660B9">
            <w:pPr>
              <w:spacing w:after="80"/>
              <w:ind w:left="794" w:hanging="794"/>
              <w:contextualSpacing/>
              <w:jc w:val="both"/>
              <w:rPr>
                <w:rFonts w:ascii="Arial" w:hAnsi="Arial" w:cs="Arial"/>
                <w:sz w:val="18"/>
                <w:szCs w:val="18"/>
              </w:rPr>
            </w:pPr>
            <w:r w:rsidRPr="00282D13">
              <w:rPr>
                <w:rFonts w:ascii="Arial" w:hAnsi="Arial" w:cs="Arial"/>
                <w:sz w:val="18"/>
                <w:szCs w:val="18"/>
              </w:rPr>
              <w:t xml:space="preserve">3.11.1    </w:t>
            </w:r>
            <w:r w:rsidR="008660B9">
              <w:rPr>
                <w:rFonts w:ascii="Arial" w:hAnsi="Arial" w:cs="Arial"/>
                <w:sz w:val="18"/>
                <w:szCs w:val="18"/>
              </w:rPr>
              <w:t xml:space="preserve"> </w:t>
            </w:r>
            <w:r w:rsidRPr="00282D13">
              <w:rPr>
                <w:rFonts w:ascii="Arial" w:hAnsi="Arial" w:cs="Arial"/>
                <w:sz w:val="18"/>
                <w:szCs w:val="18"/>
              </w:rPr>
              <w:t>Describe the circumstances of any “Key</w:t>
            </w:r>
            <w:r w:rsidR="008D1843">
              <w:rPr>
                <w:rFonts w:ascii="Arial" w:hAnsi="Arial" w:cs="Arial"/>
                <w:sz w:val="18"/>
                <w:szCs w:val="18"/>
              </w:rPr>
              <w:t xml:space="preserve"> </w:t>
            </w:r>
            <w:r w:rsidRPr="00282D13">
              <w:rPr>
                <w:rFonts w:ascii="Arial" w:hAnsi="Arial" w:cs="Arial"/>
                <w:sz w:val="18"/>
                <w:szCs w:val="18"/>
              </w:rPr>
              <w:t xml:space="preserve">Person” event over the life of the </w:t>
            </w:r>
            <w:r w:rsidR="00A6229A">
              <w:rPr>
                <w:rFonts w:ascii="Arial" w:hAnsi="Arial" w:cs="Arial"/>
                <w:sz w:val="18"/>
                <w:szCs w:val="18"/>
              </w:rPr>
              <w:t xml:space="preserve">last </w:t>
            </w:r>
            <w:r w:rsidRPr="00282D13">
              <w:rPr>
                <w:rFonts w:ascii="Arial" w:hAnsi="Arial" w:cs="Arial"/>
                <w:sz w:val="18"/>
                <w:szCs w:val="18"/>
              </w:rPr>
              <w:t>two pre</w:t>
            </w:r>
            <w:r w:rsidR="001626F6">
              <w:rPr>
                <w:rFonts w:ascii="Arial" w:hAnsi="Arial" w:cs="Arial"/>
                <w:sz w:val="18"/>
                <w:szCs w:val="18"/>
              </w:rPr>
              <w:t>decessor</w:t>
            </w:r>
            <w:r w:rsidRPr="00282D13">
              <w:rPr>
                <w:rFonts w:ascii="Arial" w:hAnsi="Arial" w:cs="Arial"/>
                <w:sz w:val="18"/>
                <w:szCs w:val="18"/>
              </w:rPr>
              <w:t xml:space="preserve"> funds. Describe the steps taken by the Firm to remedy the situation and the subsequent impact on any Firm policies.</w:t>
            </w:r>
          </w:p>
          <w:p w14:paraId="4A61D400" w14:textId="7DD870AD" w:rsidR="003D3B8A" w:rsidRDefault="003D3B8A" w:rsidP="00282D13">
            <w:pPr>
              <w:spacing w:after="80"/>
              <w:contextualSpacing/>
              <w:jc w:val="both"/>
              <w:rPr>
                <w:rFonts w:ascii="Arial" w:hAnsi="Arial" w:cs="Arial"/>
                <w:sz w:val="18"/>
                <w:szCs w:val="18"/>
              </w:rPr>
            </w:pPr>
          </w:p>
          <w:p w14:paraId="73679C00" w14:textId="77777777" w:rsidR="00774A3E" w:rsidRPr="00282D13" w:rsidRDefault="00774A3E" w:rsidP="00282D13">
            <w:pPr>
              <w:spacing w:after="80"/>
              <w:contextualSpacing/>
              <w:jc w:val="both"/>
              <w:rPr>
                <w:rFonts w:ascii="Arial" w:hAnsi="Arial" w:cs="Arial"/>
                <w:sz w:val="18"/>
                <w:szCs w:val="18"/>
              </w:rPr>
            </w:pPr>
          </w:p>
          <w:p w14:paraId="7DA06E3E" w14:textId="2FBC88F7"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D3B8A" w:rsidRPr="00282D13" w14:paraId="714B8A80"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50AEB455" w14:textId="6BD576FE" w:rsidR="003D3B8A" w:rsidRPr="00282D13" w:rsidRDefault="003D3B8A" w:rsidP="00D91F96">
            <w:pPr>
              <w:spacing w:after="80"/>
              <w:rPr>
                <w:rFonts w:ascii="Arial" w:hAnsi="Arial" w:cs="Arial"/>
                <w:sz w:val="18"/>
                <w:szCs w:val="18"/>
              </w:rPr>
            </w:pPr>
            <w:r w:rsidRPr="00282D13">
              <w:rPr>
                <w:rFonts w:ascii="Arial" w:hAnsi="Arial" w:cs="Arial"/>
                <w:sz w:val="18"/>
                <w:szCs w:val="18"/>
              </w:rPr>
              <w:t>3.12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68C96843" w14:textId="483F2A23"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Provide an overview of the Fund’s “Key</w:t>
            </w:r>
            <w:r w:rsidR="008D1843">
              <w:rPr>
                <w:rFonts w:ascii="Arial" w:hAnsi="Arial" w:cs="Arial"/>
                <w:sz w:val="18"/>
                <w:szCs w:val="18"/>
              </w:rPr>
              <w:t xml:space="preserve"> </w:t>
            </w:r>
            <w:r w:rsidRPr="00282D13">
              <w:rPr>
                <w:rFonts w:ascii="Arial" w:hAnsi="Arial" w:cs="Arial"/>
                <w:sz w:val="18"/>
                <w:szCs w:val="18"/>
              </w:rPr>
              <w:t>Person” provision</w:t>
            </w:r>
            <w:r w:rsidR="007769F4">
              <w:rPr>
                <w:rFonts w:ascii="Arial" w:hAnsi="Arial" w:cs="Arial"/>
                <w:sz w:val="18"/>
                <w:szCs w:val="18"/>
              </w:rPr>
              <w:t xml:space="preserve">, including </w:t>
            </w:r>
            <w:r w:rsidR="00844C24">
              <w:rPr>
                <w:rFonts w:ascii="Arial" w:hAnsi="Arial" w:cs="Arial"/>
                <w:sz w:val="18"/>
                <w:szCs w:val="18"/>
              </w:rPr>
              <w:t xml:space="preserve">context into any changes </w:t>
            </w:r>
            <w:r w:rsidRPr="00282D13">
              <w:rPr>
                <w:rFonts w:ascii="Arial" w:hAnsi="Arial" w:cs="Arial"/>
                <w:sz w:val="18"/>
                <w:szCs w:val="18"/>
              </w:rPr>
              <w:t>since the pre</w:t>
            </w:r>
            <w:r w:rsidR="001626F6">
              <w:rPr>
                <w:rFonts w:ascii="Arial" w:hAnsi="Arial" w:cs="Arial"/>
                <w:sz w:val="18"/>
                <w:szCs w:val="18"/>
              </w:rPr>
              <w:t>decessor</w:t>
            </w:r>
            <w:r w:rsidRPr="00282D13">
              <w:rPr>
                <w:rFonts w:ascii="Arial" w:hAnsi="Arial" w:cs="Arial"/>
                <w:sz w:val="18"/>
                <w:szCs w:val="18"/>
              </w:rPr>
              <w:t xml:space="preserve"> fund</w:t>
            </w:r>
            <w:r w:rsidR="00970C1C">
              <w:rPr>
                <w:rFonts w:ascii="Arial" w:hAnsi="Arial" w:cs="Arial"/>
                <w:sz w:val="18"/>
                <w:szCs w:val="18"/>
              </w:rPr>
              <w:t>.</w:t>
            </w:r>
          </w:p>
          <w:p w14:paraId="6CE9FB8C" w14:textId="77777777" w:rsidR="003D3B8A" w:rsidRPr="00282D13" w:rsidRDefault="003D3B8A" w:rsidP="00282D13">
            <w:pPr>
              <w:spacing w:after="80"/>
              <w:jc w:val="both"/>
              <w:rPr>
                <w:rFonts w:ascii="Arial" w:hAnsi="Arial" w:cs="Arial"/>
                <w:i/>
                <w:iCs/>
                <w:sz w:val="18"/>
                <w:szCs w:val="18"/>
              </w:rPr>
            </w:pPr>
          </w:p>
          <w:p w14:paraId="416F98F3" w14:textId="074E723E"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DC2817" w:rsidRPr="00282D13" w14:paraId="16FB3635"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5E92D7C9" w14:textId="05481429" w:rsidR="00DC2817" w:rsidRPr="00282D13" w:rsidRDefault="00DC2817" w:rsidP="00D91F96">
            <w:pPr>
              <w:spacing w:after="80"/>
              <w:rPr>
                <w:rFonts w:ascii="Arial" w:hAnsi="Arial" w:cs="Arial"/>
                <w:sz w:val="18"/>
                <w:szCs w:val="18"/>
              </w:rPr>
            </w:pPr>
            <w:r w:rsidRPr="00282D13">
              <w:rPr>
                <w:rFonts w:ascii="Arial" w:hAnsi="Arial" w:cs="Arial"/>
                <w:sz w:val="18"/>
                <w:szCs w:val="18"/>
              </w:rPr>
              <w:t>3.1</w:t>
            </w:r>
            <w:r w:rsidR="007C2AD0">
              <w:rPr>
                <w:rFonts w:ascii="Arial" w:hAnsi="Arial" w:cs="Arial"/>
                <w:sz w:val="18"/>
                <w:szCs w:val="18"/>
              </w:rPr>
              <w:t>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426D1069" w14:textId="3BBEC869"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Are you willing to d</w:t>
            </w:r>
            <w:r w:rsidR="00454D0F">
              <w:rPr>
                <w:rFonts w:ascii="Arial" w:hAnsi="Arial" w:cs="Arial"/>
                <w:sz w:val="18"/>
                <w:szCs w:val="18"/>
              </w:rPr>
              <w:t>iscuss</w:t>
            </w:r>
            <w:r w:rsidRPr="00282D13">
              <w:rPr>
                <w:rFonts w:ascii="Arial" w:hAnsi="Arial" w:cs="Arial"/>
                <w:sz w:val="18"/>
                <w:szCs w:val="18"/>
              </w:rPr>
              <w:t xml:space="preserve"> during in-person conversations if there are any known conditions (</w:t>
            </w:r>
            <w:r w:rsidR="00554770">
              <w:rPr>
                <w:rFonts w:ascii="Arial" w:hAnsi="Arial" w:cs="Arial"/>
                <w:sz w:val="18"/>
                <w:szCs w:val="18"/>
              </w:rPr>
              <w:t xml:space="preserve">e.g., </w:t>
            </w:r>
            <w:r w:rsidRPr="00282D13">
              <w:rPr>
                <w:rFonts w:ascii="Arial" w:hAnsi="Arial" w:cs="Arial"/>
                <w:sz w:val="18"/>
                <w:szCs w:val="18"/>
              </w:rPr>
              <w:t>health, financial, litigation</w:t>
            </w:r>
            <w:r w:rsidR="00554770">
              <w:rPr>
                <w:rFonts w:ascii="Arial" w:hAnsi="Arial" w:cs="Arial"/>
                <w:sz w:val="18"/>
                <w:szCs w:val="18"/>
              </w:rPr>
              <w:t xml:space="preserve"> or</w:t>
            </w:r>
            <w:r w:rsidRPr="00282D13">
              <w:rPr>
                <w:rFonts w:ascii="Arial" w:hAnsi="Arial" w:cs="Arial"/>
                <w:sz w:val="18"/>
                <w:szCs w:val="18"/>
              </w:rPr>
              <w:t xml:space="preserve"> personal) of any </w:t>
            </w:r>
            <w:r w:rsidR="007C2AD0">
              <w:rPr>
                <w:rFonts w:ascii="Arial" w:hAnsi="Arial" w:cs="Arial"/>
                <w:sz w:val="18"/>
                <w:szCs w:val="18"/>
              </w:rPr>
              <w:t xml:space="preserve">members of Leadership or Senior Investment Professionals </w:t>
            </w:r>
            <w:r w:rsidRPr="00282D13">
              <w:rPr>
                <w:rFonts w:ascii="Arial" w:hAnsi="Arial" w:cs="Arial"/>
                <w:sz w:val="18"/>
                <w:szCs w:val="18"/>
              </w:rPr>
              <w:t>that might influence their ability to execute their duties to the Fund o</w:t>
            </w:r>
            <w:r w:rsidR="007C2AD0">
              <w:rPr>
                <w:rFonts w:ascii="Arial" w:hAnsi="Arial" w:cs="Arial"/>
                <w:sz w:val="18"/>
                <w:szCs w:val="18"/>
              </w:rPr>
              <w:t>r</w:t>
            </w:r>
            <w:r w:rsidRPr="00282D13">
              <w:rPr>
                <w:rFonts w:ascii="Arial" w:hAnsi="Arial" w:cs="Arial"/>
                <w:sz w:val="18"/>
                <w:szCs w:val="18"/>
              </w:rPr>
              <w:t xml:space="preserve"> Firm</w:t>
            </w:r>
            <w:r w:rsidR="00DB5A02">
              <w:rPr>
                <w:rFonts w:ascii="Arial" w:hAnsi="Arial" w:cs="Arial"/>
                <w:sz w:val="18"/>
                <w:szCs w:val="18"/>
              </w:rPr>
              <w:t xml:space="preserve"> over the life of the Fund</w:t>
            </w:r>
            <w:r w:rsidRPr="00282D13">
              <w:rPr>
                <w:rFonts w:ascii="Arial" w:hAnsi="Arial" w:cs="Arial"/>
                <w:sz w:val="18"/>
                <w:szCs w:val="18"/>
              </w:rPr>
              <w:t>?</w:t>
            </w:r>
          </w:p>
        </w:tc>
        <w:sdt>
          <w:sdtPr>
            <w:rPr>
              <w:rFonts w:ascii="Arial" w:hAnsi="Arial" w:cs="Arial"/>
              <w:sz w:val="18"/>
              <w:szCs w:val="18"/>
            </w:rPr>
            <w:id w:val="198434615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6D1B768A" w14:textId="6F3235CE"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3806285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19F89A3" w14:textId="74470091"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D3B8A" w:rsidRPr="00282D13" w14:paraId="45CE009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C26A073" w14:textId="029EF9DF" w:rsidR="003D3B8A" w:rsidRPr="00282D13" w:rsidRDefault="003D3B8A" w:rsidP="00D91F96">
            <w:pPr>
              <w:spacing w:after="80"/>
              <w:rPr>
                <w:rFonts w:ascii="Arial" w:hAnsi="Arial" w:cs="Arial"/>
                <w:sz w:val="18"/>
                <w:szCs w:val="18"/>
              </w:rPr>
            </w:pPr>
            <w:r w:rsidRPr="00282D13">
              <w:rPr>
                <w:rFonts w:ascii="Arial" w:hAnsi="Arial" w:cs="Arial"/>
                <w:sz w:val="18"/>
                <w:szCs w:val="18"/>
              </w:rPr>
              <w:t>3.1</w:t>
            </w:r>
            <w:r w:rsidR="007C2AD0">
              <w:rPr>
                <w:rFonts w:ascii="Arial" w:hAnsi="Arial" w:cs="Arial"/>
                <w:sz w:val="18"/>
                <w:szCs w:val="18"/>
              </w:rPr>
              <w:t>4</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8B5CDCE" w14:textId="0E5453B6" w:rsidR="003D3B8A" w:rsidRPr="00282D13" w:rsidRDefault="00454D0F" w:rsidP="00282D13">
            <w:pPr>
              <w:spacing w:after="80"/>
              <w:jc w:val="both"/>
              <w:rPr>
                <w:rFonts w:ascii="Arial" w:hAnsi="Arial" w:cs="Arial"/>
                <w:sz w:val="18"/>
                <w:szCs w:val="18"/>
              </w:rPr>
            </w:pPr>
            <w:r w:rsidRPr="007C2AD0">
              <w:rPr>
                <w:rFonts w:ascii="Arial" w:hAnsi="Arial" w:cs="Arial"/>
                <w:sz w:val="18"/>
                <w:szCs w:val="18"/>
              </w:rPr>
              <w:t>Describe</w:t>
            </w:r>
            <w:r w:rsidR="003D3B8A" w:rsidRPr="007C2AD0">
              <w:rPr>
                <w:rFonts w:ascii="Arial" w:hAnsi="Arial" w:cs="Arial"/>
                <w:sz w:val="18"/>
                <w:szCs w:val="18"/>
              </w:rPr>
              <w:t xml:space="preserve"> any hires and promotions </w:t>
            </w:r>
            <w:r w:rsidR="007C2AD0" w:rsidRPr="007C2AD0">
              <w:rPr>
                <w:rFonts w:ascii="Arial" w:hAnsi="Arial" w:cs="Arial"/>
                <w:sz w:val="18"/>
                <w:szCs w:val="18"/>
              </w:rPr>
              <w:t>within members of Leadership or Senior Investment Professionals</w:t>
            </w:r>
            <w:r w:rsidR="001C2A6B">
              <w:rPr>
                <w:rFonts w:ascii="Arial" w:hAnsi="Arial" w:cs="Arial"/>
                <w:sz w:val="18"/>
                <w:szCs w:val="18"/>
              </w:rPr>
              <w:t xml:space="preserve"> </w:t>
            </w:r>
            <w:r w:rsidR="003D3B8A" w:rsidRPr="00282D13">
              <w:rPr>
                <w:rFonts w:ascii="Arial" w:hAnsi="Arial" w:cs="Arial"/>
                <w:sz w:val="18"/>
                <w:szCs w:val="18"/>
              </w:rPr>
              <w:t>that took place over the last year.</w:t>
            </w:r>
          </w:p>
          <w:p w14:paraId="6F37E910" w14:textId="77777777" w:rsidR="003D3B8A" w:rsidRPr="00282D13" w:rsidRDefault="003D3B8A" w:rsidP="00282D13">
            <w:pPr>
              <w:spacing w:after="80"/>
              <w:jc w:val="both"/>
              <w:rPr>
                <w:rFonts w:ascii="Arial" w:hAnsi="Arial" w:cs="Arial"/>
                <w:sz w:val="18"/>
                <w:szCs w:val="18"/>
              </w:rPr>
            </w:pPr>
          </w:p>
          <w:p w14:paraId="2BB12465" w14:textId="546C087B"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5AF9E57C" w14:textId="77777777" w:rsidTr="00D91F96">
        <w:trPr>
          <w:cantSplit/>
          <w:trHeight w:val="320"/>
        </w:trPr>
        <w:tc>
          <w:tcPr>
            <w:tcW w:w="810" w:type="dxa"/>
            <w:tcBorders>
              <w:top w:val="single" w:sz="4" w:space="0" w:color="auto"/>
              <w:left w:val="single" w:sz="4" w:space="0" w:color="auto"/>
              <w:bottom w:val="single" w:sz="4" w:space="0" w:color="auto"/>
              <w:right w:val="single" w:sz="4" w:space="0" w:color="auto"/>
            </w:tcBorders>
            <w:shd w:val="clear" w:color="auto" w:fill="86C5C7"/>
          </w:tcPr>
          <w:p w14:paraId="6BA3D914" w14:textId="2B509A56" w:rsidR="00DC2817" w:rsidRPr="00282D13" w:rsidRDefault="00DC2817" w:rsidP="00D91F96">
            <w:pPr>
              <w:spacing w:after="80"/>
              <w:rPr>
                <w:rFonts w:ascii="Arial" w:hAnsi="Arial" w:cs="Arial"/>
                <w:b/>
                <w:sz w:val="18"/>
                <w:szCs w:val="18"/>
              </w:rPr>
            </w:pPr>
            <w:r w:rsidRPr="00282D13">
              <w:rPr>
                <w:rFonts w:ascii="Arial" w:hAnsi="Arial" w:cs="Arial"/>
                <w:b/>
                <w:sz w:val="18"/>
                <w:szCs w:val="18"/>
              </w:rPr>
              <w:t>4.0</w:t>
            </w:r>
          </w:p>
        </w:tc>
        <w:tc>
          <w:tcPr>
            <w:tcW w:w="9443" w:type="dxa"/>
            <w:gridSpan w:val="6"/>
            <w:tcBorders>
              <w:top w:val="single" w:sz="4" w:space="0" w:color="auto"/>
              <w:left w:val="single" w:sz="4" w:space="0" w:color="auto"/>
              <w:bottom w:val="single" w:sz="4" w:space="0" w:color="auto"/>
              <w:right w:val="single" w:sz="4" w:space="0" w:color="auto"/>
            </w:tcBorders>
            <w:shd w:val="clear" w:color="auto" w:fill="86C5C7"/>
            <w:vAlign w:val="center"/>
          </w:tcPr>
          <w:p w14:paraId="07CBB6F3" w14:textId="77777777" w:rsidR="00DC2817" w:rsidRPr="00282D13" w:rsidRDefault="00DC2817" w:rsidP="00D32CE1">
            <w:pPr>
              <w:spacing w:after="80"/>
              <w:rPr>
                <w:rFonts w:ascii="Arial" w:hAnsi="Arial" w:cs="Arial"/>
                <w:b/>
                <w:sz w:val="18"/>
                <w:szCs w:val="18"/>
              </w:rPr>
            </w:pPr>
            <w:r w:rsidRPr="00282D13">
              <w:rPr>
                <w:rFonts w:ascii="Arial" w:hAnsi="Arial" w:cs="Arial"/>
                <w:b/>
                <w:sz w:val="18"/>
                <w:szCs w:val="18"/>
              </w:rPr>
              <w:t>Investment Strategy</w:t>
            </w:r>
          </w:p>
        </w:tc>
        <w:tc>
          <w:tcPr>
            <w:tcW w:w="572" w:type="dxa"/>
            <w:gridSpan w:val="3"/>
            <w:tcBorders>
              <w:top w:val="single" w:sz="4" w:space="0" w:color="auto"/>
              <w:left w:val="single" w:sz="4" w:space="0" w:color="auto"/>
              <w:bottom w:val="single" w:sz="4" w:space="0" w:color="auto"/>
              <w:right w:val="single" w:sz="4" w:space="0" w:color="auto"/>
            </w:tcBorders>
            <w:shd w:val="clear" w:color="auto" w:fill="86C5C7"/>
            <w:vAlign w:val="center"/>
          </w:tcPr>
          <w:p w14:paraId="2D36444C" w14:textId="6CF17728" w:rsidR="00DC2817" w:rsidRPr="00282D13" w:rsidRDefault="0035131A" w:rsidP="00D32CE1">
            <w:pPr>
              <w:spacing w:after="80"/>
              <w:rPr>
                <w:rFonts w:ascii="Arial" w:hAnsi="Arial" w:cs="Arial"/>
                <w:b/>
                <w:sz w:val="18"/>
                <w:szCs w:val="18"/>
              </w:rPr>
            </w:pPr>
            <w:r w:rsidRPr="00282D13">
              <w:rPr>
                <w:rFonts w:ascii="Arial" w:hAnsi="Arial" w:cs="Arial"/>
                <w:b/>
                <w:sz w:val="18"/>
                <w:szCs w:val="18"/>
              </w:rPr>
              <w:t>Yes</w:t>
            </w:r>
          </w:p>
        </w:tc>
        <w:tc>
          <w:tcPr>
            <w:tcW w:w="515"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15E6DE0B" w14:textId="58D602D2" w:rsidR="00DC2817" w:rsidRPr="00282D13" w:rsidRDefault="0035131A" w:rsidP="00D32CE1">
            <w:pPr>
              <w:spacing w:after="80"/>
              <w:rPr>
                <w:rFonts w:ascii="Arial" w:hAnsi="Arial" w:cs="Arial"/>
                <w:b/>
                <w:sz w:val="18"/>
                <w:szCs w:val="18"/>
              </w:rPr>
            </w:pPr>
            <w:r w:rsidRPr="00282D13">
              <w:rPr>
                <w:rFonts w:ascii="Arial" w:hAnsi="Arial" w:cs="Arial"/>
                <w:b/>
                <w:sz w:val="18"/>
                <w:szCs w:val="18"/>
              </w:rPr>
              <w:t>No</w:t>
            </w:r>
          </w:p>
        </w:tc>
      </w:tr>
      <w:tr w:rsidR="003D3B8A" w:rsidRPr="00282D13" w14:paraId="581E57AA"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4BECB7C3" w14:textId="6472F71D" w:rsidR="003D3B8A" w:rsidRPr="00282D13" w:rsidRDefault="003D3B8A" w:rsidP="00D91F96">
            <w:pPr>
              <w:spacing w:after="80"/>
              <w:rPr>
                <w:rFonts w:ascii="Arial" w:hAnsi="Arial" w:cs="Arial"/>
                <w:sz w:val="18"/>
                <w:szCs w:val="18"/>
              </w:rPr>
            </w:pPr>
            <w:r w:rsidRPr="00282D13">
              <w:rPr>
                <w:rFonts w:ascii="Arial" w:hAnsi="Arial" w:cs="Arial"/>
                <w:sz w:val="18"/>
                <w:szCs w:val="18"/>
              </w:rPr>
              <w:t>4.1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409ADB4" w14:textId="1C8F39E1"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Summarize the Fund’s investment strategy and types of transactions the Fund will pursue. Include details on anticipated transaction sizes (including minimum/maximum), investment pace, holding periods, geographic focus, industry/sector focus, investment stage and any other relevant characteristics</w:t>
            </w:r>
            <w:r w:rsidR="008D1843">
              <w:rPr>
                <w:rFonts w:ascii="Arial" w:hAnsi="Arial" w:cs="Arial"/>
                <w:sz w:val="18"/>
                <w:szCs w:val="18"/>
              </w:rPr>
              <w:t>.</w:t>
            </w:r>
          </w:p>
          <w:p w14:paraId="5B7CB975" w14:textId="77777777" w:rsidR="003D3B8A" w:rsidRPr="00282D13" w:rsidRDefault="003D3B8A" w:rsidP="00282D13">
            <w:pPr>
              <w:spacing w:after="80"/>
              <w:jc w:val="both"/>
              <w:rPr>
                <w:rFonts w:ascii="Arial" w:hAnsi="Arial" w:cs="Arial"/>
                <w:i/>
                <w:iCs/>
                <w:sz w:val="18"/>
                <w:szCs w:val="18"/>
              </w:rPr>
            </w:pPr>
          </w:p>
          <w:p w14:paraId="1E0F9D9D" w14:textId="55032C30"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4800281D"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3FE5A654" w14:textId="0739D878" w:rsidR="00DC2817" w:rsidRPr="00282D13" w:rsidRDefault="00DC2817" w:rsidP="00D91F96">
            <w:pPr>
              <w:spacing w:after="80"/>
              <w:rPr>
                <w:rFonts w:ascii="Arial" w:hAnsi="Arial" w:cs="Arial"/>
                <w:sz w:val="18"/>
                <w:szCs w:val="18"/>
              </w:rPr>
            </w:pPr>
            <w:r w:rsidRPr="00282D13">
              <w:rPr>
                <w:rFonts w:ascii="Arial" w:hAnsi="Arial" w:cs="Arial"/>
                <w:sz w:val="18"/>
                <w:szCs w:val="18"/>
              </w:rPr>
              <w:t>4.2</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82ACE03" w14:textId="47E278B1"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 xml:space="preserve">Is the Fund’s strategy </w:t>
            </w:r>
            <w:r w:rsidR="005F7457">
              <w:rPr>
                <w:rFonts w:ascii="Arial" w:hAnsi="Arial" w:cs="Arial"/>
                <w:sz w:val="18"/>
                <w:szCs w:val="18"/>
              </w:rPr>
              <w:t>meaningfully</w:t>
            </w:r>
            <w:r w:rsidRPr="00282D13">
              <w:rPr>
                <w:rFonts w:ascii="Arial" w:hAnsi="Arial" w:cs="Arial"/>
                <w:sz w:val="18"/>
                <w:szCs w:val="18"/>
              </w:rPr>
              <w:t xml:space="preserve"> different from the pre</w:t>
            </w:r>
            <w:r w:rsidR="005F7457">
              <w:rPr>
                <w:rFonts w:ascii="Arial" w:hAnsi="Arial" w:cs="Arial"/>
                <w:sz w:val="18"/>
                <w:szCs w:val="18"/>
              </w:rPr>
              <w:t>decessor</w:t>
            </w:r>
            <w:r w:rsidRPr="00282D13">
              <w:rPr>
                <w:rFonts w:ascii="Arial" w:hAnsi="Arial" w:cs="Arial"/>
                <w:sz w:val="18"/>
                <w:szCs w:val="18"/>
              </w:rPr>
              <w:t xml:space="preserve"> fund?</w:t>
            </w:r>
          </w:p>
        </w:tc>
        <w:sdt>
          <w:sdtPr>
            <w:rPr>
              <w:rFonts w:ascii="Arial" w:hAnsi="Arial" w:cs="Arial"/>
              <w:sz w:val="18"/>
              <w:szCs w:val="18"/>
            </w:rPr>
            <w:id w:val="-1521699904"/>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bottom"/>
              </w:tcPr>
              <w:p w14:paraId="4D2E3FB3" w14:textId="35F517A3"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19510912"/>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bottom"/>
              </w:tcPr>
              <w:p w14:paraId="024EA47A" w14:textId="1B0A8006" w:rsidR="00DC2817" w:rsidRPr="00282D13" w:rsidRDefault="00292BBF" w:rsidP="00292BBF">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D3B8A" w:rsidRPr="00282D13" w14:paraId="577CFF61"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6B09791C" w14:textId="77777777"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71A9E9D" w14:textId="4ADBD0EC" w:rsidR="003D3B8A" w:rsidRPr="00BF3F64" w:rsidRDefault="00454D0F" w:rsidP="00182BD7">
            <w:pPr>
              <w:pStyle w:val="ListParagraph"/>
              <w:numPr>
                <w:ilvl w:val="2"/>
                <w:numId w:val="56"/>
              </w:numPr>
              <w:tabs>
                <w:tab w:val="left" w:pos="-386"/>
              </w:tabs>
              <w:spacing w:after="80"/>
              <w:jc w:val="both"/>
              <w:rPr>
                <w:rFonts w:ascii="Arial" w:hAnsi="Arial" w:cs="Arial"/>
                <w:sz w:val="18"/>
                <w:szCs w:val="18"/>
              </w:rPr>
            </w:pPr>
            <w:r>
              <w:rPr>
                <w:rFonts w:ascii="Arial" w:hAnsi="Arial" w:cs="Arial"/>
                <w:sz w:val="18"/>
                <w:szCs w:val="18"/>
              </w:rPr>
              <w:t>Describe</w:t>
            </w:r>
            <w:r w:rsidR="003D3B8A" w:rsidRPr="00BF3F64">
              <w:rPr>
                <w:rFonts w:ascii="Arial" w:hAnsi="Arial" w:cs="Arial"/>
                <w:sz w:val="18"/>
                <w:szCs w:val="18"/>
              </w:rPr>
              <w:t xml:space="preserve"> how the Fund’s investment strategy compares to the p</w:t>
            </w:r>
            <w:r w:rsidR="005F7457">
              <w:rPr>
                <w:rFonts w:ascii="Arial" w:hAnsi="Arial" w:cs="Arial"/>
                <w:sz w:val="18"/>
                <w:szCs w:val="18"/>
              </w:rPr>
              <w:t>redecessor</w:t>
            </w:r>
            <w:r w:rsidR="003D3B8A" w:rsidRPr="00BF3F64">
              <w:rPr>
                <w:rFonts w:ascii="Arial" w:hAnsi="Arial" w:cs="Arial"/>
                <w:sz w:val="18"/>
                <w:szCs w:val="18"/>
              </w:rPr>
              <w:t xml:space="preserve"> fund.</w:t>
            </w:r>
          </w:p>
          <w:p w14:paraId="52C71CC7" w14:textId="77777777" w:rsidR="003D3B8A" w:rsidRPr="00282D13" w:rsidRDefault="003D3B8A" w:rsidP="00282D13">
            <w:pPr>
              <w:tabs>
                <w:tab w:val="left" w:pos="-386"/>
              </w:tabs>
              <w:spacing w:after="80"/>
              <w:jc w:val="both"/>
              <w:rPr>
                <w:rFonts w:ascii="Arial" w:hAnsi="Arial" w:cs="Arial"/>
                <w:sz w:val="18"/>
                <w:szCs w:val="18"/>
              </w:rPr>
            </w:pPr>
          </w:p>
          <w:p w14:paraId="2490864D" w14:textId="3A0E4C95" w:rsidR="003D3B8A" w:rsidRPr="00282D13" w:rsidRDefault="003D3B8A" w:rsidP="00282D13">
            <w:pPr>
              <w:tabs>
                <w:tab w:val="left" w:pos="-386"/>
              </w:tabs>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7BBF885E"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12AB3608" w14:textId="58D8EBCC" w:rsidR="00DC2817" w:rsidRPr="00282D13" w:rsidRDefault="00DC2817" w:rsidP="00D91F96">
            <w:pPr>
              <w:spacing w:after="80"/>
              <w:rPr>
                <w:rFonts w:ascii="Arial" w:hAnsi="Arial" w:cs="Arial"/>
                <w:sz w:val="18"/>
                <w:szCs w:val="18"/>
              </w:rPr>
            </w:pPr>
            <w:r w:rsidRPr="00282D13">
              <w:rPr>
                <w:rFonts w:ascii="Arial" w:hAnsi="Arial" w:cs="Arial"/>
                <w:sz w:val="18"/>
                <w:szCs w:val="18"/>
              </w:rPr>
              <w:t>4.3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4D447B17" w14:textId="3E22A60D" w:rsidR="00DC2817" w:rsidRPr="00282D13" w:rsidRDefault="00DC2817" w:rsidP="00282D13">
            <w:pPr>
              <w:pStyle w:val="ListNumber"/>
              <w:numPr>
                <w:ilvl w:val="0"/>
                <w:numId w:val="0"/>
              </w:numPr>
              <w:spacing w:after="120"/>
              <w:jc w:val="both"/>
              <w:rPr>
                <w:rFonts w:ascii="Arial" w:hAnsi="Arial" w:cs="Arial"/>
                <w:sz w:val="18"/>
                <w:szCs w:val="18"/>
              </w:rPr>
            </w:pPr>
            <w:r w:rsidRPr="00282D13">
              <w:rPr>
                <w:rFonts w:ascii="Arial" w:hAnsi="Arial" w:cs="Arial"/>
                <w:sz w:val="18"/>
                <w:szCs w:val="18"/>
              </w:rPr>
              <w:t xml:space="preserve">Is the Fund’s targeted size </w:t>
            </w:r>
            <w:r w:rsidR="005F7457">
              <w:rPr>
                <w:rFonts w:ascii="Arial" w:hAnsi="Arial" w:cs="Arial"/>
                <w:sz w:val="18"/>
                <w:szCs w:val="18"/>
              </w:rPr>
              <w:t>meaningfully</w:t>
            </w:r>
            <w:r w:rsidRPr="00282D13">
              <w:rPr>
                <w:rFonts w:ascii="Arial" w:hAnsi="Arial" w:cs="Arial"/>
                <w:sz w:val="18"/>
                <w:szCs w:val="18"/>
              </w:rPr>
              <w:t xml:space="preserve"> different from the pre</w:t>
            </w:r>
            <w:r w:rsidR="005F7457">
              <w:rPr>
                <w:rFonts w:ascii="Arial" w:hAnsi="Arial" w:cs="Arial"/>
                <w:sz w:val="18"/>
                <w:szCs w:val="18"/>
              </w:rPr>
              <w:t>decessor</w:t>
            </w:r>
            <w:r w:rsidRPr="00282D13">
              <w:rPr>
                <w:rFonts w:ascii="Arial" w:hAnsi="Arial" w:cs="Arial"/>
                <w:sz w:val="18"/>
                <w:szCs w:val="18"/>
              </w:rPr>
              <w:t xml:space="preserve"> fund?</w:t>
            </w:r>
          </w:p>
        </w:tc>
        <w:sdt>
          <w:sdtPr>
            <w:rPr>
              <w:rFonts w:ascii="Arial" w:hAnsi="Arial" w:cs="Arial"/>
              <w:sz w:val="18"/>
              <w:szCs w:val="18"/>
            </w:rPr>
            <w:id w:val="191620726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733054F" w14:textId="7128F89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77878316"/>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B5F8D60" w14:textId="7BBC99B3"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D3B8A" w:rsidRPr="00282D13" w14:paraId="5529FA28"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5AF66D89" w14:textId="77777777"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7158972" w14:textId="73B13C05" w:rsidR="003D3B8A" w:rsidRPr="00282D13" w:rsidRDefault="003D3B8A" w:rsidP="00EC132D">
            <w:pPr>
              <w:pStyle w:val="ListNumber"/>
              <w:numPr>
                <w:ilvl w:val="2"/>
                <w:numId w:val="13"/>
              </w:numPr>
              <w:tabs>
                <w:tab w:val="left" w:pos="1800"/>
              </w:tabs>
              <w:spacing w:after="120"/>
              <w:jc w:val="both"/>
              <w:rPr>
                <w:rFonts w:ascii="Arial" w:hAnsi="Arial" w:cs="Arial"/>
                <w:sz w:val="18"/>
                <w:szCs w:val="18"/>
              </w:rPr>
            </w:pPr>
            <w:r w:rsidRPr="00282D13">
              <w:rPr>
                <w:rFonts w:ascii="Arial" w:hAnsi="Arial" w:cs="Arial"/>
                <w:sz w:val="18"/>
                <w:szCs w:val="18"/>
              </w:rPr>
              <w:t>D</w:t>
            </w:r>
            <w:r w:rsidR="00454D0F">
              <w:rPr>
                <w:rFonts w:ascii="Arial" w:hAnsi="Arial" w:cs="Arial"/>
                <w:sz w:val="18"/>
                <w:szCs w:val="18"/>
              </w:rPr>
              <w:t>escribe</w:t>
            </w:r>
            <w:r w:rsidRPr="00282D13">
              <w:rPr>
                <w:rFonts w:ascii="Arial" w:hAnsi="Arial" w:cs="Arial"/>
                <w:sz w:val="18"/>
                <w:szCs w:val="18"/>
              </w:rPr>
              <w:t xml:space="preserve"> how the Fund’s targeted size compares to the pr</w:t>
            </w:r>
            <w:r w:rsidR="005F7457">
              <w:rPr>
                <w:rFonts w:ascii="Arial" w:hAnsi="Arial" w:cs="Arial"/>
                <w:sz w:val="18"/>
                <w:szCs w:val="18"/>
              </w:rPr>
              <w:t>edecessor</w:t>
            </w:r>
            <w:r w:rsidRPr="00282D13">
              <w:rPr>
                <w:rFonts w:ascii="Arial" w:hAnsi="Arial" w:cs="Arial"/>
                <w:sz w:val="18"/>
                <w:szCs w:val="18"/>
              </w:rPr>
              <w:t xml:space="preserve"> fund.</w:t>
            </w:r>
          </w:p>
          <w:p w14:paraId="6A3D624D" w14:textId="77777777" w:rsidR="00292BBF" w:rsidRDefault="00292BBF" w:rsidP="00282D13">
            <w:pPr>
              <w:spacing w:after="80"/>
              <w:jc w:val="both"/>
              <w:rPr>
                <w:rFonts w:ascii="Arial" w:hAnsi="Arial" w:cs="Arial"/>
                <w:i/>
                <w:iCs/>
                <w:sz w:val="18"/>
                <w:szCs w:val="18"/>
              </w:rPr>
            </w:pPr>
          </w:p>
          <w:p w14:paraId="01A940DC" w14:textId="53F146FE"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3D3B8A" w:rsidRPr="00282D13" w14:paraId="523188AF"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23115BCB" w14:textId="1890A080" w:rsidR="003D3B8A" w:rsidRPr="00282D13" w:rsidRDefault="003D3B8A" w:rsidP="00D91F96">
            <w:pPr>
              <w:spacing w:after="80"/>
              <w:rPr>
                <w:rFonts w:ascii="Arial" w:hAnsi="Arial" w:cs="Arial"/>
                <w:sz w:val="18"/>
                <w:szCs w:val="18"/>
              </w:rPr>
            </w:pPr>
            <w:r w:rsidRPr="00282D13">
              <w:rPr>
                <w:rFonts w:ascii="Arial" w:hAnsi="Arial" w:cs="Arial"/>
                <w:sz w:val="18"/>
                <w:szCs w:val="18"/>
              </w:rPr>
              <w:t>4.4</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A088D2E" w14:textId="277A2FA2" w:rsidR="003D3B8A" w:rsidRPr="00282D13" w:rsidRDefault="00454D0F" w:rsidP="00282D13">
            <w:pPr>
              <w:spacing w:after="80"/>
              <w:jc w:val="both"/>
              <w:rPr>
                <w:rFonts w:ascii="Arial" w:hAnsi="Arial" w:cs="Arial"/>
                <w:sz w:val="18"/>
                <w:szCs w:val="18"/>
              </w:rPr>
            </w:pPr>
            <w:r>
              <w:rPr>
                <w:rFonts w:ascii="Arial" w:hAnsi="Arial" w:cs="Arial"/>
                <w:sz w:val="18"/>
                <w:szCs w:val="18"/>
              </w:rPr>
              <w:t>Describe</w:t>
            </w:r>
            <w:r w:rsidR="003D3B8A" w:rsidRPr="00282D13">
              <w:rPr>
                <w:rFonts w:ascii="Arial" w:hAnsi="Arial" w:cs="Arial"/>
                <w:sz w:val="18"/>
                <w:szCs w:val="18"/>
              </w:rPr>
              <w:t xml:space="preserve"> the Firm’s ability to invest at the Fund’s targeted size and the imp</w:t>
            </w:r>
            <w:r w:rsidR="00987E52">
              <w:rPr>
                <w:rFonts w:ascii="Arial" w:hAnsi="Arial" w:cs="Arial"/>
                <w:sz w:val="18"/>
                <w:szCs w:val="18"/>
              </w:rPr>
              <w:t xml:space="preserve">lications for </w:t>
            </w:r>
            <w:r w:rsidR="003D3B8A" w:rsidRPr="00282D13">
              <w:rPr>
                <w:rFonts w:ascii="Arial" w:hAnsi="Arial" w:cs="Arial"/>
                <w:sz w:val="18"/>
                <w:szCs w:val="18"/>
              </w:rPr>
              <w:t>co-investing with Limited Partners and non-Limited Partners.</w:t>
            </w:r>
          </w:p>
          <w:p w14:paraId="4E32E8DE" w14:textId="77777777" w:rsidR="003D3B8A" w:rsidRPr="00282D13" w:rsidRDefault="003D3B8A" w:rsidP="00282D13">
            <w:pPr>
              <w:spacing w:after="80"/>
              <w:jc w:val="both"/>
              <w:rPr>
                <w:rFonts w:ascii="Arial" w:hAnsi="Arial" w:cs="Arial"/>
                <w:i/>
                <w:iCs/>
                <w:sz w:val="18"/>
                <w:szCs w:val="18"/>
              </w:rPr>
            </w:pPr>
          </w:p>
          <w:p w14:paraId="59F2C9B8" w14:textId="53476D39"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D3B8A" w:rsidRPr="00282D13" w14:paraId="63B67336"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0B2C8FCD" w14:textId="7ABE8802" w:rsidR="003D3B8A" w:rsidRPr="00282D13" w:rsidRDefault="003D3B8A" w:rsidP="00D91F96">
            <w:pPr>
              <w:spacing w:after="80"/>
              <w:rPr>
                <w:rFonts w:ascii="Arial" w:hAnsi="Arial" w:cs="Arial"/>
                <w:sz w:val="18"/>
                <w:szCs w:val="18"/>
              </w:rPr>
            </w:pPr>
            <w:r w:rsidRPr="00282D13">
              <w:rPr>
                <w:rFonts w:ascii="Arial" w:hAnsi="Arial" w:cs="Arial"/>
                <w:sz w:val="18"/>
                <w:szCs w:val="18"/>
              </w:rPr>
              <w:t>4.5</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091B26E" w14:textId="77777777"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Describe the background and evolution of the Firm’s investment strategy, including strategies that do not apply to the Fund. Provide a timeline of this evolution, including when any additional strategic platforms were added to the Firm’s offerings. Provide examples of investments that demonstrate this evolution.</w:t>
            </w:r>
          </w:p>
          <w:p w14:paraId="2CE1D3F2" w14:textId="77777777" w:rsidR="003D3B8A" w:rsidRPr="00282D13" w:rsidRDefault="003D3B8A" w:rsidP="00282D13">
            <w:pPr>
              <w:spacing w:after="80"/>
              <w:jc w:val="both"/>
              <w:rPr>
                <w:rFonts w:ascii="Arial" w:hAnsi="Arial" w:cs="Arial"/>
                <w:sz w:val="18"/>
                <w:szCs w:val="18"/>
              </w:rPr>
            </w:pPr>
          </w:p>
          <w:p w14:paraId="3E1C6E0B" w14:textId="6E01B0A8"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DC2817" w:rsidRPr="00282D13" w14:paraId="1076D5F9"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7981C84E" w14:textId="6B8A11FB" w:rsidR="00DC2817" w:rsidRPr="00282D13" w:rsidRDefault="00DC2817" w:rsidP="00D91F96">
            <w:pPr>
              <w:spacing w:after="80"/>
              <w:rPr>
                <w:rFonts w:ascii="Arial" w:hAnsi="Arial" w:cs="Arial"/>
                <w:sz w:val="18"/>
                <w:szCs w:val="18"/>
              </w:rPr>
            </w:pPr>
            <w:r w:rsidRPr="00282D13">
              <w:rPr>
                <w:rFonts w:ascii="Arial" w:hAnsi="Arial" w:cs="Arial"/>
                <w:sz w:val="18"/>
                <w:szCs w:val="18"/>
              </w:rPr>
              <w:t>4.6</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02EE4FED" w14:textId="61AAA6A2" w:rsidR="00DC2817" w:rsidRPr="00282D13" w:rsidRDefault="00DC2817" w:rsidP="00282D13">
            <w:pPr>
              <w:pStyle w:val="ListNumber"/>
              <w:numPr>
                <w:ilvl w:val="0"/>
                <w:numId w:val="0"/>
              </w:numPr>
              <w:spacing w:after="120"/>
              <w:jc w:val="both"/>
              <w:rPr>
                <w:rFonts w:ascii="Arial" w:hAnsi="Arial" w:cs="Arial"/>
                <w:sz w:val="18"/>
                <w:szCs w:val="18"/>
              </w:rPr>
            </w:pPr>
            <w:r w:rsidRPr="00282D13">
              <w:rPr>
                <w:rFonts w:ascii="Arial" w:hAnsi="Arial" w:cs="Arial"/>
                <w:sz w:val="18"/>
                <w:szCs w:val="18"/>
              </w:rPr>
              <w:t>Is the Firm’s/Fund’s investment strategy expected to change in the future?</w:t>
            </w:r>
          </w:p>
        </w:tc>
        <w:sdt>
          <w:sdtPr>
            <w:rPr>
              <w:rFonts w:ascii="Arial" w:hAnsi="Arial" w:cs="Arial"/>
              <w:sz w:val="18"/>
              <w:szCs w:val="18"/>
            </w:rPr>
            <w:id w:val="1898854895"/>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0B7CE6AE" w14:textId="12B7FCAE"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6547787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1AA61CD" w14:textId="5B2492D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3D3B8A" w:rsidRPr="00282D13" w14:paraId="4821821D"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73FFAB7B" w14:textId="77777777"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5EC90FD" w14:textId="7599FDF6"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 xml:space="preserve">4.6.1    </w:t>
            </w:r>
            <w:r w:rsidR="005E6028">
              <w:rPr>
                <w:rFonts w:ascii="Arial" w:hAnsi="Arial" w:cs="Arial"/>
                <w:sz w:val="18"/>
                <w:szCs w:val="18"/>
              </w:rPr>
              <w:t xml:space="preserve"> </w:t>
            </w:r>
            <w:r w:rsidRPr="00282D13">
              <w:rPr>
                <w:rFonts w:ascii="Arial" w:hAnsi="Arial" w:cs="Arial"/>
                <w:sz w:val="18"/>
                <w:szCs w:val="18"/>
              </w:rPr>
              <w:t>D</w:t>
            </w:r>
            <w:r w:rsidR="00454D0F">
              <w:rPr>
                <w:rFonts w:ascii="Arial" w:hAnsi="Arial" w:cs="Arial"/>
                <w:sz w:val="18"/>
                <w:szCs w:val="18"/>
              </w:rPr>
              <w:t>escribe</w:t>
            </w:r>
            <w:r w:rsidRPr="00282D13">
              <w:rPr>
                <w:rFonts w:ascii="Arial" w:hAnsi="Arial" w:cs="Arial"/>
                <w:sz w:val="18"/>
                <w:szCs w:val="18"/>
              </w:rPr>
              <w:t xml:space="preserve"> how the Firm’s/Fund’s investment strategy is expected to change in the future. </w:t>
            </w:r>
          </w:p>
          <w:p w14:paraId="03ECAF2A" w14:textId="77777777" w:rsidR="003D3B8A" w:rsidRPr="00282D13" w:rsidRDefault="003D3B8A" w:rsidP="00282D13">
            <w:pPr>
              <w:spacing w:after="80"/>
              <w:jc w:val="both"/>
              <w:rPr>
                <w:rFonts w:ascii="Arial" w:hAnsi="Arial" w:cs="Arial"/>
                <w:sz w:val="18"/>
                <w:szCs w:val="18"/>
              </w:rPr>
            </w:pPr>
          </w:p>
          <w:p w14:paraId="3A3CC36A" w14:textId="7599002A" w:rsidR="003D3B8A" w:rsidRPr="00282D13" w:rsidRDefault="003D3B8A" w:rsidP="00282D13">
            <w:pPr>
              <w:spacing w:after="80"/>
              <w:jc w:val="both"/>
              <w:rPr>
                <w:rFonts w:ascii="Arial" w:hAnsi="Arial" w:cs="Arial"/>
                <w:i/>
                <w:iCs/>
                <w:sz w:val="18"/>
                <w:szCs w:val="18"/>
              </w:rPr>
            </w:pPr>
            <w:r w:rsidRPr="00282D13">
              <w:rPr>
                <w:rFonts w:ascii="Arial" w:hAnsi="Arial" w:cs="Arial"/>
                <w:i/>
                <w:iCs/>
                <w:sz w:val="18"/>
                <w:szCs w:val="18"/>
              </w:rPr>
              <w:t>Answer here</w:t>
            </w:r>
          </w:p>
        </w:tc>
      </w:tr>
      <w:tr w:rsidR="003D3B8A" w:rsidRPr="00282D13" w14:paraId="13BEF357"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5F24788E" w14:textId="645518A8" w:rsidR="003D3B8A" w:rsidRPr="00282D13" w:rsidRDefault="003D3B8A" w:rsidP="00D91F96">
            <w:pPr>
              <w:spacing w:after="80"/>
              <w:rPr>
                <w:rFonts w:ascii="Arial" w:hAnsi="Arial" w:cs="Arial"/>
                <w:sz w:val="18"/>
                <w:szCs w:val="18"/>
              </w:rPr>
            </w:pPr>
            <w:r w:rsidRPr="00282D13">
              <w:rPr>
                <w:rFonts w:ascii="Arial" w:hAnsi="Arial" w:cs="Arial"/>
                <w:sz w:val="18"/>
                <w:szCs w:val="18"/>
              </w:rPr>
              <w:t>4.7</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248735A" w14:textId="49998EE0"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 xml:space="preserve">Provide detail on the Fund’s diversification strategy in terms of number of investments, geographical concentration and </w:t>
            </w:r>
            <w:r w:rsidR="00CE2DF6">
              <w:rPr>
                <w:rFonts w:ascii="Arial" w:hAnsi="Arial" w:cs="Arial"/>
                <w:sz w:val="18"/>
                <w:szCs w:val="18"/>
              </w:rPr>
              <w:t>industry/</w:t>
            </w:r>
            <w:r w:rsidRPr="00282D13">
              <w:rPr>
                <w:rFonts w:ascii="Arial" w:hAnsi="Arial" w:cs="Arial"/>
                <w:sz w:val="18"/>
                <w:szCs w:val="18"/>
              </w:rPr>
              <w:t>sector allocations</w:t>
            </w:r>
            <w:r w:rsidR="00F26C35">
              <w:rPr>
                <w:rFonts w:ascii="Arial" w:hAnsi="Arial" w:cs="Arial"/>
                <w:sz w:val="18"/>
                <w:szCs w:val="18"/>
              </w:rPr>
              <w:t>, including any concentration limits in place across geography or industry/sector.</w:t>
            </w:r>
          </w:p>
          <w:p w14:paraId="707E0D6C" w14:textId="77777777" w:rsidR="003D3B8A" w:rsidRPr="00282D13" w:rsidRDefault="003D3B8A" w:rsidP="00282D13">
            <w:pPr>
              <w:spacing w:after="80"/>
              <w:jc w:val="both"/>
              <w:rPr>
                <w:rFonts w:ascii="Arial" w:hAnsi="Arial" w:cs="Arial"/>
                <w:sz w:val="18"/>
                <w:szCs w:val="18"/>
              </w:rPr>
            </w:pPr>
          </w:p>
          <w:p w14:paraId="73EADA20" w14:textId="2ED5DE3F"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DC2817" w:rsidRPr="00282D13" w14:paraId="0F71A5BA"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90FB9B3" w14:textId="5DC373E4" w:rsidR="00DC2817" w:rsidRPr="00282D13" w:rsidRDefault="00DC2817" w:rsidP="00D91F96">
            <w:pPr>
              <w:spacing w:after="80"/>
              <w:rPr>
                <w:rFonts w:ascii="Arial" w:hAnsi="Arial" w:cs="Arial"/>
                <w:sz w:val="18"/>
                <w:szCs w:val="18"/>
              </w:rPr>
            </w:pPr>
            <w:r w:rsidRPr="00282D13">
              <w:rPr>
                <w:rFonts w:ascii="Arial" w:hAnsi="Arial" w:cs="Arial"/>
                <w:sz w:val="18"/>
                <w:szCs w:val="18"/>
              </w:rPr>
              <w:t>4.</w:t>
            </w:r>
            <w:r w:rsidR="00F26C35">
              <w:rPr>
                <w:rFonts w:ascii="Arial" w:hAnsi="Arial" w:cs="Arial"/>
                <w:sz w:val="18"/>
                <w:szCs w:val="18"/>
              </w:rPr>
              <w:t>8</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7B53E7B5" w14:textId="24A3B8F6"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Will the Fund actively pursue investments in public securities and/or Private Investments in Public Equity (PIPE) investments?</w:t>
            </w:r>
          </w:p>
        </w:tc>
        <w:sdt>
          <w:sdtPr>
            <w:rPr>
              <w:rFonts w:ascii="Arial" w:hAnsi="Arial" w:cs="Arial"/>
              <w:sz w:val="18"/>
              <w:szCs w:val="18"/>
            </w:rPr>
            <w:id w:val="177845187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CED093B" w14:textId="7777777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9118171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0C880DA7" w14:textId="64099241"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C2817" w:rsidRPr="00282D13" w14:paraId="50E5C75F"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15EF7A3C" w14:textId="51019726" w:rsidR="00DC2817" w:rsidRPr="00282D13" w:rsidRDefault="00DC2817" w:rsidP="00D91F96">
            <w:pPr>
              <w:spacing w:after="80"/>
              <w:rPr>
                <w:rFonts w:ascii="Arial" w:hAnsi="Arial" w:cs="Arial"/>
                <w:sz w:val="18"/>
                <w:szCs w:val="18"/>
              </w:rPr>
            </w:pPr>
            <w:r w:rsidRPr="00282D13">
              <w:rPr>
                <w:rFonts w:ascii="Arial" w:hAnsi="Arial" w:cs="Arial"/>
                <w:sz w:val="18"/>
                <w:szCs w:val="18"/>
              </w:rPr>
              <w:t>4.</w:t>
            </w:r>
            <w:r w:rsidR="00F26C35">
              <w:rPr>
                <w:rFonts w:ascii="Arial" w:hAnsi="Arial" w:cs="Arial"/>
                <w:sz w:val="18"/>
                <w:szCs w:val="18"/>
              </w:rPr>
              <w:t>9</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1F3102FA" w14:textId="77777777" w:rsidR="00DC2817" w:rsidRPr="00282D13" w:rsidRDefault="00DC2817" w:rsidP="00282D13">
            <w:pPr>
              <w:spacing w:after="80"/>
              <w:jc w:val="both"/>
              <w:rPr>
                <w:rFonts w:ascii="Arial" w:hAnsi="Arial" w:cs="Arial"/>
                <w:sz w:val="18"/>
                <w:szCs w:val="18"/>
              </w:rPr>
            </w:pPr>
            <w:r w:rsidRPr="00282D13">
              <w:rPr>
                <w:rFonts w:ascii="Arial" w:hAnsi="Arial" w:cs="Arial"/>
                <w:sz w:val="18"/>
                <w:szCs w:val="18"/>
              </w:rPr>
              <w:t>Will the Fund engage in hostile transactions?</w:t>
            </w:r>
          </w:p>
        </w:tc>
        <w:sdt>
          <w:sdtPr>
            <w:rPr>
              <w:rFonts w:ascii="Arial" w:hAnsi="Arial" w:cs="Arial"/>
              <w:sz w:val="18"/>
              <w:szCs w:val="18"/>
            </w:rPr>
            <w:id w:val="1129596454"/>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64BE69F" w14:textId="7777777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62712594"/>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8DB2546" w14:textId="77777777" w:rsidR="00DC2817" w:rsidRPr="00282D13" w:rsidRDefault="00DC2817" w:rsidP="00292BBF">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33515" w:rsidRPr="00282D13" w14:paraId="1D230081"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7CDE33E4" w14:textId="5BAA1731" w:rsidR="00533515" w:rsidRPr="00282D13" w:rsidRDefault="00533515" w:rsidP="00D91F96">
            <w:pPr>
              <w:spacing w:after="80"/>
              <w:rPr>
                <w:rFonts w:ascii="Arial" w:hAnsi="Arial" w:cs="Arial"/>
                <w:sz w:val="18"/>
                <w:szCs w:val="18"/>
              </w:rPr>
            </w:pPr>
            <w:r>
              <w:rPr>
                <w:rFonts w:ascii="Arial" w:hAnsi="Arial" w:cs="Arial"/>
                <w:sz w:val="18"/>
                <w:szCs w:val="18"/>
              </w:rPr>
              <w:t>4.10</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75E4FDC" w14:textId="77777777" w:rsidR="00533515" w:rsidRPr="00282D13" w:rsidRDefault="00533515" w:rsidP="00533515">
            <w:pPr>
              <w:spacing w:after="80"/>
              <w:rPr>
                <w:rFonts w:ascii="Arial" w:hAnsi="Arial" w:cs="Arial"/>
                <w:sz w:val="18"/>
                <w:szCs w:val="18"/>
              </w:rPr>
            </w:pPr>
            <w:r>
              <w:rPr>
                <w:rFonts w:ascii="Arial" w:hAnsi="Arial" w:cs="Arial"/>
                <w:sz w:val="18"/>
                <w:szCs w:val="18"/>
              </w:rPr>
              <w:t>State the Firm’s policy regarding h</w:t>
            </w:r>
            <w:r w:rsidRPr="00282D13">
              <w:rPr>
                <w:rFonts w:ascii="Arial" w:hAnsi="Arial" w:cs="Arial"/>
                <w:sz w:val="18"/>
                <w:szCs w:val="18"/>
              </w:rPr>
              <w:t xml:space="preserve">ow investment opportunities </w:t>
            </w:r>
            <w:r>
              <w:rPr>
                <w:rFonts w:ascii="Arial" w:hAnsi="Arial" w:cs="Arial"/>
                <w:sz w:val="18"/>
                <w:szCs w:val="18"/>
              </w:rPr>
              <w:t xml:space="preserve">will </w:t>
            </w:r>
            <w:r w:rsidRPr="00282D13">
              <w:rPr>
                <w:rFonts w:ascii="Arial" w:hAnsi="Arial" w:cs="Arial"/>
                <w:sz w:val="18"/>
                <w:szCs w:val="18"/>
              </w:rPr>
              <w:t>be allocated between active funds</w:t>
            </w:r>
            <w:r>
              <w:rPr>
                <w:rFonts w:ascii="Arial" w:hAnsi="Arial" w:cs="Arial"/>
                <w:sz w:val="18"/>
                <w:szCs w:val="18"/>
              </w:rPr>
              <w:t>.</w:t>
            </w:r>
            <w:r w:rsidRPr="00282D13">
              <w:rPr>
                <w:rFonts w:ascii="Arial" w:hAnsi="Arial" w:cs="Arial"/>
                <w:sz w:val="18"/>
                <w:szCs w:val="18"/>
              </w:rPr>
              <w:t xml:space="preserve"> </w:t>
            </w:r>
            <w:r>
              <w:rPr>
                <w:rFonts w:ascii="Arial" w:hAnsi="Arial" w:cs="Arial"/>
                <w:sz w:val="18"/>
                <w:szCs w:val="18"/>
              </w:rPr>
              <w:t>Describe</w:t>
            </w:r>
            <w:r w:rsidRPr="00282D13">
              <w:rPr>
                <w:rFonts w:ascii="Arial" w:hAnsi="Arial" w:cs="Arial"/>
                <w:sz w:val="18"/>
                <w:szCs w:val="18"/>
              </w:rPr>
              <w:t xml:space="preserve"> any funds, listed vehicles, permanent capital vehicles, SPACs and/or separate accounts with potential allocation considerations.</w:t>
            </w:r>
          </w:p>
          <w:p w14:paraId="5C283310" w14:textId="77777777" w:rsidR="00533515" w:rsidRDefault="00533515" w:rsidP="00282D13">
            <w:pPr>
              <w:spacing w:after="80"/>
              <w:jc w:val="both"/>
              <w:rPr>
                <w:rFonts w:ascii="Arial" w:hAnsi="Arial" w:cs="Arial"/>
                <w:sz w:val="18"/>
                <w:szCs w:val="18"/>
              </w:rPr>
            </w:pPr>
          </w:p>
          <w:p w14:paraId="7379A7B0" w14:textId="0D3BE274" w:rsidR="00533515" w:rsidRPr="00282D13" w:rsidRDefault="00533515" w:rsidP="00282D13">
            <w:pPr>
              <w:spacing w:after="80"/>
              <w:jc w:val="both"/>
              <w:rPr>
                <w:rFonts w:ascii="Arial" w:hAnsi="Arial" w:cs="Arial"/>
                <w:sz w:val="18"/>
                <w:szCs w:val="18"/>
              </w:rPr>
            </w:pPr>
            <w:r w:rsidRPr="00282D13">
              <w:rPr>
                <w:rFonts w:ascii="Arial" w:hAnsi="Arial" w:cs="Arial"/>
                <w:i/>
                <w:iCs/>
                <w:sz w:val="18"/>
                <w:szCs w:val="18"/>
              </w:rPr>
              <w:t>Answer here</w:t>
            </w:r>
          </w:p>
        </w:tc>
      </w:tr>
      <w:tr w:rsidR="00533515" w:rsidRPr="00282D13" w14:paraId="115DAC48"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23FFBD8D" w14:textId="34810EBB" w:rsidR="00533515" w:rsidRPr="00282D13" w:rsidRDefault="00533515" w:rsidP="00D91F96">
            <w:pPr>
              <w:spacing w:after="80"/>
              <w:rPr>
                <w:rFonts w:ascii="Arial" w:hAnsi="Arial" w:cs="Arial"/>
                <w:sz w:val="18"/>
                <w:szCs w:val="18"/>
              </w:rPr>
            </w:pPr>
            <w:r>
              <w:rPr>
                <w:rFonts w:ascii="Arial" w:hAnsi="Arial" w:cs="Arial"/>
                <w:sz w:val="18"/>
                <w:szCs w:val="18"/>
              </w:rPr>
              <w:t>4.11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2C7D017" w14:textId="77777777" w:rsidR="00533515" w:rsidRDefault="00533515" w:rsidP="00533515">
            <w:pPr>
              <w:spacing w:after="80"/>
              <w:jc w:val="both"/>
              <w:rPr>
                <w:rFonts w:ascii="Arial" w:hAnsi="Arial" w:cs="Arial"/>
                <w:sz w:val="18"/>
                <w:szCs w:val="18"/>
              </w:rPr>
            </w:pPr>
            <w:r w:rsidRPr="008110B7">
              <w:rPr>
                <w:rFonts w:ascii="Arial" w:hAnsi="Arial" w:cs="Arial"/>
                <w:sz w:val="18"/>
                <w:szCs w:val="18"/>
              </w:rPr>
              <w:t>If applicable, provide examples of past c</w:t>
            </w:r>
            <w:r>
              <w:rPr>
                <w:rFonts w:ascii="Arial" w:hAnsi="Arial" w:cs="Arial"/>
                <w:sz w:val="18"/>
                <w:szCs w:val="18"/>
              </w:rPr>
              <w:t>ross-fund investments the Fund’s predecessor funds were involved in over the last 10 years. I</w:t>
            </w:r>
            <w:r w:rsidRPr="008110B7">
              <w:rPr>
                <w:rFonts w:ascii="Arial" w:hAnsi="Arial" w:cs="Arial"/>
                <w:sz w:val="18"/>
                <w:szCs w:val="18"/>
              </w:rPr>
              <w:t>nclud</w:t>
            </w:r>
            <w:r>
              <w:rPr>
                <w:rFonts w:ascii="Arial" w:hAnsi="Arial" w:cs="Arial"/>
                <w:sz w:val="18"/>
                <w:szCs w:val="18"/>
              </w:rPr>
              <w:t>e</w:t>
            </w:r>
            <w:r w:rsidRPr="008110B7">
              <w:rPr>
                <w:rFonts w:ascii="Arial" w:hAnsi="Arial" w:cs="Arial"/>
                <w:sz w:val="18"/>
                <w:szCs w:val="18"/>
              </w:rPr>
              <w:t xml:space="preserve"> the portfolio company details, list of </w:t>
            </w:r>
            <w:r>
              <w:rPr>
                <w:rFonts w:ascii="Arial" w:hAnsi="Arial" w:cs="Arial"/>
                <w:sz w:val="18"/>
                <w:szCs w:val="18"/>
              </w:rPr>
              <w:t xml:space="preserve">funds </w:t>
            </w:r>
            <w:proofErr w:type="gramStart"/>
            <w:r>
              <w:rPr>
                <w:rFonts w:ascii="Arial" w:hAnsi="Arial" w:cs="Arial"/>
                <w:sz w:val="18"/>
                <w:szCs w:val="18"/>
              </w:rPr>
              <w:t>involved</w:t>
            </w:r>
            <w:proofErr w:type="gramEnd"/>
            <w:r w:rsidRPr="008110B7">
              <w:rPr>
                <w:rFonts w:ascii="Arial" w:hAnsi="Arial" w:cs="Arial"/>
                <w:sz w:val="18"/>
                <w:szCs w:val="18"/>
              </w:rPr>
              <w:t xml:space="preserve"> and amounts invested</w:t>
            </w:r>
            <w:r>
              <w:rPr>
                <w:rFonts w:ascii="Arial" w:hAnsi="Arial" w:cs="Arial"/>
                <w:sz w:val="18"/>
                <w:szCs w:val="18"/>
              </w:rPr>
              <w:t>.</w:t>
            </w:r>
          </w:p>
          <w:p w14:paraId="2FE697DC" w14:textId="77777777" w:rsidR="00533515" w:rsidRDefault="00533515" w:rsidP="00282D13">
            <w:pPr>
              <w:spacing w:after="80"/>
              <w:jc w:val="both"/>
              <w:rPr>
                <w:rFonts w:ascii="Arial" w:hAnsi="Arial" w:cs="Arial"/>
                <w:sz w:val="18"/>
                <w:szCs w:val="18"/>
              </w:rPr>
            </w:pPr>
          </w:p>
          <w:p w14:paraId="25177E86" w14:textId="3C5C9C94" w:rsidR="00533515" w:rsidRPr="00282D13" w:rsidRDefault="00533515" w:rsidP="00282D13">
            <w:pPr>
              <w:spacing w:after="80"/>
              <w:jc w:val="both"/>
              <w:rPr>
                <w:rFonts w:ascii="Arial" w:hAnsi="Arial" w:cs="Arial"/>
                <w:sz w:val="18"/>
                <w:szCs w:val="18"/>
              </w:rPr>
            </w:pPr>
            <w:r w:rsidRPr="00282D13">
              <w:rPr>
                <w:rFonts w:ascii="Arial" w:hAnsi="Arial" w:cs="Arial"/>
                <w:i/>
                <w:iCs/>
                <w:sz w:val="18"/>
                <w:szCs w:val="18"/>
              </w:rPr>
              <w:t>Answer here</w:t>
            </w:r>
          </w:p>
        </w:tc>
      </w:tr>
      <w:tr w:rsidR="003D3B8A" w:rsidRPr="00282D13" w14:paraId="1FDCC5AD"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24C058D7" w14:textId="7C18267D" w:rsidR="003D3B8A" w:rsidRPr="00282D13" w:rsidRDefault="003D3B8A"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9051CCF" w14:textId="77777777"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Describe the Fund’s expected investment structures. What will be the typical equity or other capital structures used by the Fund?</w:t>
            </w:r>
          </w:p>
          <w:p w14:paraId="290509BF" w14:textId="77777777" w:rsidR="003D3B8A" w:rsidRPr="00282D13" w:rsidRDefault="003D3B8A" w:rsidP="00282D13">
            <w:pPr>
              <w:spacing w:after="80"/>
              <w:jc w:val="both"/>
              <w:rPr>
                <w:rFonts w:ascii="Arial" w:hAnsi="Arial" w:cs="Arial"/>
                <w:sz w:val="18"/>
                <w:szCs w:val="18"/>
              </w:rPr>
            </w:pPr>
          </w:p>
          <w:p w14:paraId="798935AA" w14:textId="4153A31A"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r w:rsidRPr="00282D13">
              <w:rPr>
                <w:rFonts w:ascii="Arial" w:hAnsi="Arial" w:cs="Arial"/>
                <w:sz w:val="18"/>
                <w:szCs w:val="18"/>
              </w:rPr>
              <w:t xml:space="preserve"> </w:t>
            </w:r>
          </w:p>
        </w:tc>
      </w:tr>
      <w:tr w:rsidR="003D3B8A" w:rsidRPr="00282D13" w14:paraId="4BC516CD"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6F5D3D1E" w14:textId="66B8F404" w:rsidR="003D3B8A" w:rsidRPr="00282D13" w:rsidRDefault="003D3B8A"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3</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50582813" w14:textId="69B6DB3B"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use of leverage at the portfolio company level and state the targeted leverage levels (%) of a typical investment. </w:t>
            </w:r>
            <w:r w:rsidR="004B79A9">
              <w:rPr>
                <w:rFonts w:ascii="Arial" w:hAnsi="Arial" w:cs="Arial"/>
                <w:sz w:val="18"/>
                <w:szCs w:val="18"/>
              </w:rPr>
              <w:t xml:space="preserve">Provide insight on </w:t>
            </w:r>
            <w:r w:rsidRPr="00282D13">
              <w:rPr>
                <w:rFonts w:ascii="Arial" w:hAnsi="Arial" w:cs="Arial"/>
                <w:sz w:val="18"/>
                <w:szCs w:val="18"/>
              </w:rPr>
              <w:t>the effectiveness of the Fund’s expected strategy if leverage is not applied.</w:t>
            </w:r>
          </w:p>
          <w:p w14:paraId="610643F5" w14:textId="77777777" w:rsidR="003D3B8A" w:rsidRPr="00282D13" w:rsidRDefault="003D3B8A" w:rsidP="00282D13">
            <w:pPr>
              <w:spacing w:after="80"/>
              <w:jc w:val="both"/>
              <w:rPr>
                <w:rFonts w:ascii="Arial" w:hAnsi="Arial" w:cs="Arial"/>
                <w:sz w:val="18"/>
                <w:szCs w:val="18"/>
              </w:rPr>
            </w:pPr>
          </w:p>
          <w:p w14:paraId="5D02B420" w14:textId="4869ECCA"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311BB37"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092BF3E2" w14:textId="2E991C36" w:rsidR="005C27A7" w:rsidRPr="00282D13" w:rsidRDefault="005C27A7"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4</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7637D474" w14:textId="752681B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Has the Firm’s use of leverage evolved between the Fund and pr</w:t>
            </w:r>
            <w:r w:rsidR="0071670D">
              <w:rPr>
                <w:rFonts w:ascii="Arial" w:hAnsi="Arial" w:cs="Arial"/>
                <w:sz w:val="18"/>
                <w:szCs w:val="18"/>
              </w:rPr>
              <w:t>edecessor</w:t>
            </w:r>
            <w:r w:rsidRPr="00282D13">
              <w:rPr>
                <w:rFonts w:ascii="Arial" w:hAnsi="Arial" w:cs="Arial"/>
                <w:sz w:val="18"/>
                <w:szCs w:val="18"/>
              </w:rPr>
              <w:t xml:space="preserve"> funds?</w:t>
            </w:r>
          </w:p>
        </w:tc>
        <w:sdt>
          <w:sdtPr>
            <w:rPr>
              <w:rFonts w:ascii="Arial" w:hAnsi="Arial" w:cs="Arial"/>
              <w:sz w:val="18"/>
              <w:szCs w:val="18"/>
            </w:rPr>
            <w:id w:val="169318523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6DE5E8D" w14:textId="0B82385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45767060"/>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2BDE1D2B" w14:textId="13501A54" w:rsidR="005C27A7" w:rsidRPr="00282D13" w:rsidRDefault="005C27A7"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3D3B8A" w:rsidRPr="00282D13" w14:paraId="01A432AF"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5A2394E3" w14:textId="306F862A" w:rsidR="003D3B8A" w:rsidRPr="00282D13" w:rsidRDefault="003D3B8A"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A8F37AE" w14:textId="0F187D90" w:rsidR="003D3B8A" w:rsidRPr="0016085D" w:rsidRDefault="00F26C35" w:rsidP="005E6028">
            <w:pPr>
              <w:spacing w:after="80"/>
              <w:ind w:left="794" w:hanging="794"/>
              <w:jc w:val="both"/>
              <w:rPr>
                <w:rFonts w:ascii="Arial" w:hAnsi="Arial" w:cs="Arial"/>
                <w:sz w:val="18"/>
                <w:szCs w:val="18"/>
              </w:rPr>
            </w:pPr>
            <w:r w:rsidRPr="0016085D">
              <w:rPr>
                <w:rFonts w:ascii="Arial" w:hAnsi="Arial" w:cs="Arial"/>
                <w:sz w:val="18"/>
                <w:szCs w:val="18"/>
              </w:rPr>
              <w:t>4.1</w:t>
            </w:r>
            <w:r w:rsidR="00533515">
              <w:rPr>
                <w:rFonts w:ascii="Arial" w:hAnsi="Arial" w:cs="Arial"/>
                <w:sz w:val="18"/>
                <w:szCs w:val="18"/>
              </w:rPr>
              <w:t>4</w:t>
            </w:r>
            <w:r w:rsidRPr="0016085D">
              <w:rPr>
                <w:rFonts w:ascii="Arial" w:hAnsi="Arial" w:cs="Arial"/>
                <w:sz w:val="18"/>
                <w:szCs w:val="18"/>
              </w:rPr>
              <w:t>.1</w:t>
            </w:r>
            <w:r w:rsidR="005E6028">
              <w:rPr>
                <w:rFonts w:ascii="Arial" w:hAnsi="Arial" w:cs="Arial"/>
                <w:sz w:val="18"/>
                <w:szCs w:val="18"/>
              </w:rPr>
              <w:t xml:space="preserve">     </w:t>
            </w:r>
            <w:r w:rsidR="003D3B8A" w:rsidRPr="0016085D">
              <w:rPr>
                <w:rFonts w:ascii="Arial" w:hAnsi="Arial" w:cs="Arial"/>
                <w:sz w:val="18"/>
                <w:szCs w:val="18"/>
              </w:rPr>
              <w:t>D</w:t>
            </w:r>
            <w:r w:rsidR="00454D0F">
              <w:rPr>
                <w:rFonts w:ascii="Arial" w:hAnsi="Arial" w:cs="Arial"/>
                <w:sz w:val="18"/>
                <w:szCs w:val="18"/>
              </w:rPr>
              <w:t>escribe</w:t>
            </w:r>
            <w:r w:rsidR="003D3B8A" w:rsidRPr="0016085D">
              <w:rPr>
                <w:rFonts w:ascii="Arial" w:hAnsi="Arial" w:cs="Arial"/>
                <w:sz w:val="18"/>
                <w:szCs w:val="18"/>
              </w:rPr>
              <w:t xml:space="preserve"> how the Firm’s use of leverage has evolved between the Fund and pr</w:t>
            </w:r>
            <w:r w:rsidR="0071670D">
              <w:rPr>
                <w:rFonts w:ascii="Arial" w:hAnsi="Arial" w:cs="Arial"/>
                <w:sz w:val="18"/>
                <w:szCs w:val="18"/>
              </w:rPr>
              <w:t>edecessor</w:t>
            </w:r>
            <w:r w:rsidR="003D3B8A" w:rsidRPr="0016085D">
              <w:rPr>
                <w:rFonts w:ascii="Arial" w:hAnsi="Arial" w:cs="Arial"/>
                <w:sz w:val="18"/>
                <w:szCs w:val="18"/>
              </w:rPr>
              <w:t xml:space="preserve"> Funds. Provide examples of investments that demonstrate this evolution. </w:t>
            </w:r>
          </w:p>
          <w:p w14:paraId="3357B2DA" w14:textId="77777777" w:rsidR="003D3B8A" w:rsidRPr="00282D13" w:rsidRDefault="003D3B8A" w:rsidP="00282D13">
            <w:pPr>
              <w:spacing w:after="80"/>
              <w:jc w:val="both"/>
              <w:rPr>
                <w:rFonts w:ascii="Arial" w:hAnsi="Arial" w:cs="Arial"/>
                <w:sz w:val="18"/>
                <w:szCs w:val="18"/>
              </w:rPr>
            </w:pPr>
          </w:p>
          <w:p w14:paraId="41F225E2" w14:textId="46752837"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3D3B8A" w:rsidRPr="00282D13" w14:paraId="31A45B3A"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4EB428D6" w14:textId="3E1C4D85" w:rsidR="003D3B8A" w:rsidRPr="00282D13" w:rsidRDefault="003D3B8A" w:rsidP="00D91F96">
            <w:pPr>
              <w:spacing w:after="80"/>
              <w:rPr>
                <w:rFonts w:ascii="Arial" w:hAnsi="Arial" w:cs="Arial"/>
                <w:sz w:val="18"/>
                <w:szCs w:val="18"/>
              </w:rPr>
            </w:pPr>
            <w:r w:rsidRPr="00282D13">
              <w:rPr>
                <w:rFonts w:ascii="Arial" w:hAnsi="Arial" w:cs="Arial"/>
                <w:sz w:val="18"/>
                <w:szCs w:val="18"/>
              </w:rPr>
              <w:lastRenderedPageBreak/>
              <w:t>4.1</w:t>
            </w:r>
            <w:r w:rsidR="00533515">
              <w:rPr>
                <w:rFonts w:ascii="Arial" w:hAnsi="Arial" w:cs="Arial"/>
                <w:sz w:val="18"/>
                <w:szCs w:val="18"/>
              </w:rPr>
              <w:t>5</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1FE5825" w14:textId="793B6762" w:rsidR="003D3B8A" w:rsidRPr="00282D13" w:rsidRDefault="003D3B8A" w:rsidP="00282D13">
            <w:pPr>
              <w:spacing w:after="80"/>
              <w:jc w:val="both"/>
              <w:rPr>
                <w:rFonts w:ascii="Arial" w:hAnsi="Arial" w:cs="Arial"/>
                <w:sz w:val="18"/>
                <w:szCs w:val="18"/>
              </w:rPr>
            </w:pPr>
            <w:r w:rsidRPr="00282D13">
              <w:rPr>
                <w:rFonts w:ascii="Arial" w:hAnsi="Arial" w:cs="Arial"/>
                <w:sz w:val="18"/>
                <w:szCs w:val="18"/>
              </w:rPr>
              <w:t>Describe the Firm’s preference for being a control, minority, joint or sole investor. Detail this preference historically. What controls and rights does the Firm seek when executing investments? If predominately a control investor, under what scenarios would the Firm consider a non-control position (and vice-versa)?</w:t>
            </w:r>
            <w:r w:rsidR="000D6B9B">
              <w:rPr>
                <w:rFonts w:ascii="Arial" w:hAnsi="Arial" w:cs="Arial"/>
                <w:sz w:val="18"/>
                <w:szCs w:val="18"/>
              </w:rPr>
              <w:t xml:space="preserve"> </w:t>
            </w:r>
            <w:r w:rsidR="00327F3E">
              <w:rPr>
                <w:rFonts w:ascii="Arial" w:hAnsi="Arial" w:cs="Arial"/>
                <w:sz w:val="18"/>
                <w:szCs w:val="18"/>
              </w:rPr>
              <w:t>If applicable, i</w:t>
            </w:r>
            <w:r w:rsidR="000D6B9B">
              <w:rPr>
                <w:rFonts w:ascii="Arial" w:hAnsi="Arial" w:cs="Arial"/>
                <w:sz w:val="18"/>
                <w:szCs w:val="18"/>
              </w:rPr>
              <w:t xml:space="preserve">dentify if the Firm’s preference differs among different </w:t>
            </w:r>
            <w:r w:rsidR="00327F3E">
              <w:rPr>
                <w:rFonts w:ascii="Arial" w:hAnsi="Arial" w:cs="Arial"/>
                <w:sz w:val="18"/>
                <w:szCs w:val="18"/>
              </w:rPr>
              <w:t xml:space="preserve">strategies or </w:t>
            </w:r>
            <w:r w:rsidR="000D6B9B">
              <w:rPr>
                <w:rFonts w:ascii="Arial" w:hAnsi="Arial" w:cs="Arial"/>
                <w:sz w:val="18"/>
                <w:szCs w:val="18"/>
              </w:rPr>
              <w:t xml:space="preserve">Fund families within the Firm and provide specific context relative to this Fund.  </w:t>
            </w:r>
          </w:p>
          <w:p w14:paraId="6588417B" w14:textId="77777777" w:rsidR="003D3B8A" w:rsidRPr="00282D13" w:rsidRDefault="003D3B8A" w:rsidP="00282D13">
            <w:pPr>
              <w:spacing w:after="80"/>
              <w:jc w:val="both"/>
              <w:rPr>
                <w:rFonts w:ascii="Arial" w:hAnsi="Arial" w:cs="Arial"/>
                <w:sz w:val="18"/>
                <w:szCs w:val="18"/>
              </w:rPr>
            </w:pPr>
          </w:p>
          <w:p w14:paraId="327AF20B" w14:textId="3744F4CF" w:rsidR="003D3B8A" w:rsidRPr="00282D13" w:rsidRDefault="003D3B8A" w:rsidP="00282D13">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FC16E2B"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15A9128A" w14:textId="71CDD568" w:rsidR="005C27A7" w:rsidRPr="00282D13" w:rsidRDefault="005C27A7" w:rsidP="00D91F96">
            <w:pPr>
              <w:spacing w:after="80"/>
              <w:rPr>
                <w:rFonts w:ascii="Arial" w:hAnsi="Arial" w:cs="Arial"/>
                <w:sz w:val="18"/>
                <w:szCs w:val="18"/>
              </w:rPr>
            </w:pPr>
            <w:r>
              <w:rPr>
                <w:rFonts w:ascii="Arial" w:hAnsi="Arial" w:cs="Arial"/>
                <w:sz w:val="18"/>
                <w:szCs w:val="18"/>
              </w:rPr>
              <w:t>4.1</w:t>
            </w:r>
            <w:r w:rsidR="00533515">
              <w:rPr>
                <w:rFonts w:ascii="Arial" w:hAnsi="Arial" w:cs="Arial"/>
                <w:sz w:val="18"/>
                <w:szCs w:val="18"/>
              </w:rPr>
              <w:t>6</w:t>
            </w:r>
          </w:p>
        </w:tc>
        <w:tc>
          <w:tcPr>
            <w:tcW w:w="9450" w:type="dxa"/>
            <w:gridSpan w:val="7"/>
            <w:tcBorders>
              <w:top w:val="single" w:sz="4" w:space="0" w:color="auto"/>
              <w:left w:val="single" w:sz="4" w:space="0" w:color="auto"/>
              <w:bottom w:val="single" w:sz="4" w:space="0" w:color="auto"/>
              <w:right w:val="single" w:sz="4" w:space="0" w:color="auto"/>
            </w:tcBorders>
            <w:vAlign w:val="center"/>
          </w:tcPr>
          <w:p w14:paraId="091E6FCB" w14:textId="277469BB" w:rsidR="005C27A7" w:rsidRPr="00282D13" w:rsidRDefault="005C27A7" w:rsidP="005C27A7">
            <w:pPr>
              <w:spacing w:after="80"/>
              <w:jc w:val="both"/>
              <w:rPr>
                <w:rFonts w:ascii="Arial" w:hAnsi="Arial" w:cs="Arial"/>
                <w:sz w:val="18"/>
                <w:szCs w:val="18"/>
              </w:rPr>
            </w:pPr>
            <w:r>
              <w:rPr>
                <w:rFonts w:ascii="Arial" w:hAnsi="Arial" w:cs="Arial"/>
                <w:sz w:val="18"/>
                <w:szCs w:val="18"/>
              </w:rPr>
              <w:t>Have any of the Firm’s investments</w:t>
            </w:r>
            <w:r w:rsidR="00AD2861">
              <w:rPr>
                <w:rFonts w:ascii="Arial" w:hAnsi="Arial" w:cs="Arial"/>
                <w:sz w:val="18"/>
                <w:szCs w:val="18"/>
              </w:rPr>
              <w:t xml:space="preserve"> </w:t>
            </w:r>
            <w:r>
              <w:rPr>
                <w:rFonts w:ascii="Arial" w:hAnsi="Arial" w:cs="Arial"/>
                <w:sz w:val="18"/>
                <w:szCs w:val="18"/>
              </w:rPr>
              <w:t>been in violation of their debt covenants during the course of the Firm’s investment that were unable to be resolved or resulted in losses?</w:t>
            </w:r>
          </w:p>
        </w:tc>
        <w:sdt>
          <w:sdtPr>
            <w:rPr>
              <w:rFonts w:ascii="Arial" w:hAnsi="Arial" w:cs="Arial"/>
              <w:sz w:val="18"/>
              <w:szCs w:val="18"/>
            </w:rPr>
            <w:id w:val="-179789740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FB36734" w14:textId="40D5F44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6811857"/>
            <w14:checkbox>
              <w14:checked w14:val="0"/>
              <w14:checkedState w14:val="2612" w14:font="MS Gothic"/>
              <w14:uncheckedState w14:val="2610" w14:font="MS Gothic"/>
            </w14:checkbox>
          </w:sdtPr>
          <w:sdtEndPr/>
          <w:sdtContent>
            <w:tc>
              <w:tcPr>
                <w:tcW w:w="540" w:type="dxa"/>
                <w:gridSpan w:val="3"/>
                <w:tcBorders>
                  <w:top w:val="single" w:sz="4" w:space="0" w:color="auto"/>
                  <w:left w:val="single" w:sz="4" w:space="0" w:color="auto"/>
                  <w:bottom w:val="single" w:sz="4" w:space="0" w:color="auto"/>
                  <w:right w:val="single" w:sz="4" w:space="0" w:color="auto"/>
                </w:tcBorders>
                <w:vAlign w:val="center"/>
              </w:tcPr>
              <w:p w14:paraId="1238FFFE" w14:textId="34A25751" w:rsidR="005C27A7" w:rsidRPr="00282D13" w:rsidRDefault="005C27A7"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5C27A7" w:rsidRPr="00282D13" w14:paraId="0D6C72EA" w14:textId="77777777" w:rsidTr="00D91F96">
        <w:trPr>
          <w:cantSplit/>
          <w:trHeight w:val="1376"/>
        </w:trPr>
        <w:tc>
          <w:tcPr>
            <w:tcW w:w="810" w:type="dxa"/>
            <w:tcBorders>
              <w:top w:val="single" w:sz="4" w:space="0" w:color="auto"/>
              <w:left w:val="single" w:sz="4" w:space="0" w:color="auto"/>
              <w:bottom w:val="single" w:sz="4" w:space="0" w:color="auto"/>
              <w:right w:val="single" w:sz="4" w:space="0" w:color="auto"/>
            </w:tcBorders>
          </w:tcPr>
          <w:p w14:paraId="2EE2B9E9" w14:textId="2329ABED"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3589FF15" w14:textId="6A17E6C3" w:rsidR="005C27A7" w:rsidRPr="005E6028" w:rsidRDefault="005C27A7" w:rsidP="005E6028">
            <w:pPr>
              <w:spacing w:after="80"/>
              <w:ind w:left="794" w:hanging="794"/>
              <w:jc w:val="both"/>
              <w:rPr>
                <w:rFonts w:ascii="Arial" w:hAnsi="Arial" w:cs="Arial"/>
                <w:sz w:val="18"/>
                <w:szCs w:val="18"/>
              </w:rPr>
            </w:pPr>
            <w:r w:rsidRPr="005E6028">
              <w:rPr>
                <w:rFonts w:ascii="Arial" w:hAnsi="Arial" w:cs="Arial"/>
                <w:sz w:val="18"/>
                <w:szCs w:val="18"/>
              </w:rPr>
              <w:t>4.1</w:t>
            </w:r>
            <w:r w:rsidR="00533515">
              <w:rPr>
                <w:rFonts w:ascii="Arial" w:hAnsi="Arial" w:cs="Arial"/>
                <w:sz w:val="18"/>
                <w:szCs w:val="18"/>
              </w:rPr>
              <w:t>6</w:t>
            </w:r>
            <w:r w:rsidRPr="005E6028">
              <w:rPr>
                <w:rFonts w:ascii="Arial" w:hAnsi="Arial" w:cs="Arial"/>
                <w:sz w:val="18"/>
                <w:szCs w:val="18"/>
              </w:rPr>
              <w:t xml:space="preserve">.1 </w:t>
            </w:r>
            <w:r w:rsidR="005E6028">
              <w:rPr>
                <w:rFonts w:ascii="Arial" w:hAnsi="Arial" w:cs="Arial"/>
                <w:sz w:val="18"/>
                <w:szCs w:val="18"/>
              </w:rPr>
              <w:t xml:space="preserve">     </w:t>
            </w:r>
            <w:r w:rsidRPr="005E6028">
              <w:rPr>
                <w:rFonts w:ascii="Arial" w:hAnsi="Arial" w:cs="Arial"/>
                <w:sz w:val="18"/>
                <w:szCs w:val="18"/>
              </w:rPr>
              <w:t>Provide examples of investments that were in violation of their debt covenants during the course of the Firm’s investment that were unable to be resolved or resulted in losses. Provide a brief description of the covenant breach and examples of steps taken in subsequent investments to prevent the same situation from repeating itself.</w:t>
            </w:r>
          </w:p>
          <w:p w14:paraId="0A0B8F5D" w14:textId="77777777" w:rsidR="005C27A7" w:rsidRPr="00282D13" w:rsidRDefault="005C27A7" w:rsidP="005C27A7">
            <w:pPr>
              <w:spacing w:after="80"/>
              <w:jc w:val="both"/>
              <w:rPr>
                <w:rFonts w:ascii="Arial" w:hAnsi="Arial" w:cs="Arial"/>
                <w:sz w:val="18"/>
                <w:szCs w:val="18"/>
              </w:rPr>
            </w:pPr>
          </w:p>
          <w:p w14:paraId="41DE6F9B" w14:textId="62BEA5B1"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05D24F6B"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249D742D" w14:textId="4523C82E" w:rsidR="005C27A7" w:rsidRPr="00282D13" w:rsidRDefault="005C27A7"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7</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FDA92CC" w14:textId="2D93609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examples of any investments currently on a </w:t>
            </w:r>
            <w:r>
              <w:rPr>
                <w:rFonts w:ascii="Arial" w:hAnsi="Arial" w:cs="Arial"/>
                <w:sz w:val="18"/>
                <w:szCs w:val="18"/>
              </w:rPr>
              <w:t xml:space="preserve">lender’s </w:t>
            </w:r>
            <w:r w:rsidRPr="00282D13">
              <w:rPr>
                <w:rFonts w:ascii="Arial" w:hAnsi="Arial" w:cs="Arial"/>
                <w:sz w:val="18"/>
                <w:szCs w:val="18"/>
              </w:rPr>
              <w:t>watch list for concern over violations of their debt covenant.</w:t>
            </w:r>
          </w:p>
          <w:p w14:paraId="0F3E8E9A" w14:textId="77777777" w:rsidR="005C27A7" w:rsidRPr="00282D13" w:rsidRDefault="005C27A7" w:rsidP="005C27A7">
            <w:pPr>
              <w:spacing w:after="80"/>
              <w:jc w:val="both"/>
              <w:rPr>
                <w:rFonts w:ascii="Arial" w:hAnsi="Arial" w:cs="Arial"/>
                <w:sz w:val="18"/>
                <w:szCs w:val="18"/>
              </w:rPr>
            </w:pPr>
          </w:p>
          <w:p w14:paraId="7EB5217A" w14:textId="6DF17266"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E0BA17B"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71A8CA9D" w14:textId="4992D44B" w:rsidR="005C27A7" w:rsidRPr="00282D13" w:rsidRDefault="005C27A7"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8</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7371EDA8" w14:textId="702D55C9" w:rsidR="005C27A7" w:rsidRPr="00282D13" w:rsidRDefault="005C27A7" w:rsidP="005C27A7">
            <w:pPr>
              <w:pStyle w:val="ListNumber"/>
              <w:numPr>
                <w:ilvl w:val="0"/>
                <w:numId w:val="0"/>
              </w:numPr>
              <w:spacing w:after="120"/>
              <w:jc w:val="both"/>
              <w:rPr>
                <w:rFonts w:ascii="Arial" w:hAnsi="Arial" w:cs="Arial"/>
                <w:sz w:val="18"/>
                <w:szCs w:val="18"/>
              </w:rPr>
            </w:pPr>
            <w:r w:rsidRPr="00282D13">
              <w:rPr>
                <w:rFonts w:ascii="Arial" w:hAnsi="Arial" w:cs="Arial"/>
                <w:sz w:val="18"/>
                <w:szCs w:val="18"/>
              </w:rPr>
              <w:t>Are there any factors that would automatically end a potential deal?</w:t>
            </w:r>
          </w:p>
        </w:tc>
        <w:sdt>
          <w:sdtPr>
            <w:rPr>
              <w:rFonts w:ascii="Arial" w:hAnsi="Arial" w:cs="Arial"/>
              <w:sz w:val="18"/>
              <w:szCs w:val="18"/>
            </w:rPr>
            <w:id w:val="-555852273"/>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74B73359" w14:textId="77201B6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5811407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3339DE23" w14:textId="25C7721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7E95B6E"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0E05DF2A" w14:textId="6BE75F0B"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AF53A89" w14:textId="5D9C65F0"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8</w:t>
            </w:r>
            <w:r w:rsidRPr="00282D13">
              <w:rPr>
                <w:rFonts w:ascii="Arial" w:hAnsi="Arial" w:cs="Arial"/>
                <w:sz w:val="18"/>
                <w:szCs w:val="18"/>
              </w:rPr>
              <w:t xml:space="preserve">.1    </w:t>
            </w:r>
            <w:r w:rsidR="005E6028">
              <w:rPr>
                <w:rFonts w:ascii="Arial" w:hAnsi="Arial" w:cs="Arial"/>
                <w:sz w:val="18"/>
                <w:szCs w:val="18"/>
              </w:rPr>
              <w:t xml:space="preserve"> </w:t>
            </w: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any factors that would automatically end a potential deal.</w:t>
            </w:r>
          </w:p>
          <w:p w14:paraId="546377BC" w14:textId="77777777" w:rsidR="005C27A7" w:rsidRPr="00282D13" w:rsidRDefault="005C27A7" w:rsidP="005C27A7">
            <w:pPr>
              <w:spacing w:after="80"/>
              <w:jc w:val="both"/>
              <w:rPr>
                <w:rFonts w:ascii="Arial" w:hAnsi="Arial" w:cs="Arial"/>
                <w:sz w:val="18"/>
                <w:szCs w:val="18"/>
              </w:rPr>
            </w:pPr>
          </w:p>
          <w:p w14:paraId="0D4E824C" w14:textId="15C47BD6"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53BA1717"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6B4DFE42" w14:textId="0E7C3D94" w:rsidR="005C27A7" w:rsidRPr="00282D13" w:rsidRDefault="005C27A7" w:rsidP="00D91F96">
            <w:pPr>
              <w:spacing w:after="80"/>
              <w:rPr>
                <w:rFonts w:ascii="Arial" w:hAnsi="Arial" w:cs="Arial"/>
                <w:sz w:val="18"/>
                <w:szCs w:val="18"/>
              </w:rPr>
            </w:pPr>
            <w:r w:rsidRPr="00282D13">
              <w:rPr>
                <w:rFonts w:ascii="Arial" w:hAnsi="Arial" w:cs="Arial"/>
                <w:sz w:val="18"/>
                <w:szCs w:val="18"/>
              </w:rPr>
              <w:t>4.1</w:t>
            </w:r>
            <w:r w:rsidR="00533515">
              <w:rPr>
                <w:rFonts w:ascii="Arial" w:hAnsi="Arial" w:cs="Arial"/>
                <w:sz w:val="18"/>
                <w:szCs w:val="18"/>
              </w:rPr>
              <w:t>9</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DB556F9"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any investments that will not be considered.</w:t>
            </w:r>
          </w:p>
          <w:p w14:paraId="35F727A5" w14:textId="77777777" w:rsidR="005C27A7" w:rsidRPr="00282D13" w:rsidRDefault="005C27A7" w:rsidP="005C27A7">
            <w:pPr>
              <w:spacing w:after="80"/>
              <w:jc w:val="both"/>
              <w:rPr>
                <w:rFonts w:ascii="Arial" w:hAnsi="Arial" w:cs="Arial"/>
                <w:sz w:val="18"/>
                <w:szCs w:val="18"/>
              </w:rPr>
            </w:pPr>
          </w:p>
          <w:p w14:paraId="45FB4605" w14:textId="65B8B56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926A669"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3F1651B3" w14:textId="2E705037" w:rsidR="005C27A7" w:rsidRPr="00282D13" w:rsidRDefault="005C27A7" w:rsidP="00D91F96">
            <w:pPr>
              <w:spacing w:after="80"/>
              <w:rPr>
                <w:rFonts w:ascii="Arial" w:hAnsi="Arial" w:cs="Arial"/>
                <w:sz w:val="18"/>
                <w:szCs w:val="18"/>
              </w:rPr>
            </w:pPr>
            <w:r w:rsidRPr="00282D13">
              <w:rPr>
                <w:rFonts w:ascii="Arial" w:hAnsi="Arial" w:cs="Arial"/>
                <w:sz w:val="18"/>
                <w:szCs w:val="18"/>
              </w:rPr>
              <w:t>4.</w:t>
            </w:r>
            <w:r w:rsidR="00533515">
              <w:rPr>
                <w:rFonts w:ascii="Arial" w:hAnsi="Arial" w:cs="Arial"/>
                <w:sz w:val="18"/>
                <w:szCs w:val="18"/>
              </w:rPr>
              <w:t>20</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14A17CA" w14:textId="677409D4"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risk factors of the Fund’s investment strategy (e.g., political risk, economic, financial, technology, business cycle, environmental or human capital) and the steps taken to mitigate these risks.</w:t>
            </w:r>
          </w:p>
          <w:p w14:paraId="33E7F5B5" w14:textId="77777777" w:rsidR="005C27A7" w:rsidRPr="00282D13" w:rsidRDefault="005C27A7" w:rsidP="005C27A7">
            <w:pPr>
              <w:spacing w:after="80"/>
              <w:jc w:val="both"/>
              <w:rPr>
                <w:rFonts w:ascii="Arial" w:hAnsi="Arial" w:cs="Arial"/>
                <w:sz w:val="18"/>
                <w:szCs w:val="18"/>
              </w:rPr>
            </w:pPr>
          </w:p>
          <w:p w14:paraId="57B22AF4" w14:textId="127F558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35AAA6D"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006E8D45" w14:textId="6C808407" w:rsidR="005C27A7" w:rsidRPr="00282D13" w:rsidRDefault="005C27A7" w:rsidP="00D91F96">
            <w:pPr>
              <w:spacing w:after="80"/>
              <w:rPr>
                <w:rFonts w:ascii="Arial" w:hAnsi="Arial" w:cs="Arial"/>
                <w:sz w:val="18"/>
                <w:szCs w:val="18"/>
              </w:rPr>
            </w:pPr>
            <w:r w:rsidRPr="00282D13">
              <w:rPr>
                <w:rFonts w:ascii="Arial" w:hAnsi="Arial" w:cs="Arial"/>
                <w:sz w:val="18"/>
                <w:szCs w:val="18"/>
              </w:rPr>
              <w:t>4.</w:t>
            </w:r>
            <w:r w:rsidR="00533515">
              <w:rPr>
                <w:rFonts w:ascii="Arial" w:hAnsi="Arial" w:cs="Arial"/>
                <w:sz w:val="18"/>
                <w:szCs w:val="18"/>
              </w:rPr>
              <w:t>21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5FDD0954" w14:textId="7C4DC6D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Firm’s approach to working with existing or new management teams at portfolio companies. Provide examples of the strategies that are used to incentivize portfolio company management teams.</w:t>
            </w:r>
          </w:p>
          <w:p w14:paraId="68599100" w14:textId="77777777" w:rsidR="005C27A7" w:rsidRPr="00282D13" w:rsidRDefault="005C27A7" w:rsidP="005C27A7">
            <w:pPr>
              <w:spacing w:after="80"/>
              <w:jc w:val="both"/>
              <w:rPr>
                <w:rFonts w:ascii="Arial" w:hAnsi="Arial" w:cs="Arial"/>
                <w:sz w:val="18"/>
                <w:szCs w:val="18"/>
              </w:rPr>
            </w:pPr>
          </w:p>
          <w:p w14:paraId="4D49CD6D" w14:textId="4F1C9945"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98FE38D"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585B5035" w14:textId="0F17A2CC" w:rsidR="005C27A7" w:rsidRPr="00282D13" w:rsidRDefault="005C27A7" w:rsidP="00D91F96">
            <w:pPr>
              <w:spacing w:after="80"/>
              <w:rPr>
                <w:rFonts w:ascii="Arial" w:hAnsi="Arial" w:cs="Arial"/>
                <w:sz w:val="18"/>
                <w:szCs w:val="18"/>
              </w:rPr>
            </w:pPr>
            <w:r w:rsidRPr="00282D13">
              <w:rPr>
                <w:rFonts w:ascii="Arial" w:hAnsi="Arial" w:cs="Arial"/>
                <w:sz w:val="18"/>
                <w:szCs w:val="18"/>
              </w:rPr>
              <w:t>4.2</w:t>
            </w:r>
            <w:r w:rsidR="00533515">
              <w:rPr>
                <w:rFonts w:ascii="Arial" w:hAnsi="Arial" w:cs="Arial"/>
                <w:sz w:val="18"/>
                <w:szCs w:val="18"/>
              </w:rPr>
              <w:t>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073C121" w14:textId="78A26F65"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typical methods used by the Firm to create value for its portfolio companies (e.g., restructuring, strategic re-positioning, leveraging or operational improvements). </w:t>
            </w:r>
            <w:r w:rsidR="004B79A9">
              <w:rPr>
                <w:rFonts w:ascii="Arial" w:hAnsi="Arial" w:cs="Arial"/>
                <w:sz w:val="18"/>
                <w:szCs w:val="18"/>
              </w:rPr>
              <w:t>Identify</w:t>
            </w:r>
            <w:r w:rsidRPr="00282D13">
              <w:rPr>
                <w:rFonts w:ascii="Arial" w:hAnsi="Arial" w:cs="Arial"/>
                <w:sz w:val="18"/>
                <w:szCs w:val="18"/>
              </w:rPr>
              <w:t xml:space="preserve"> how the Firm’s strengths in creating value for investments impact its sourcing capabilities. Provide case studies to illustrate the Firm’s value creation capabilities. </w:t>
            </w:r>
          </w:p>
          <w:p w14:paraId="7FCF509B" w14:textId="77777777" w:rsidR="005C27A7" w:rsidRPr="00282D13" w:rsidRDefault="005C27A7" w:rsidP="005C27A7">
            <w:pPr>
              <w:spacing w:after="80"/>
              <w:jc w:val="both"/>
              <w:rPr>
                <w:rFonts w:ascii="Arial" w:hAnsi="Arial" w:cs="Arial"/>
                <w:sz w:val="18"/>
                <w:szCs w:val="18"/>
              </w:rPr>
            </w:pPr>
          </w:p>
          <w:p w14:paraId="6DC0D3F2" w14:textId="4F54358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6CE7B62" w14:textId="77777777" w:rsidTr="00D91F96">
        <w:trPr>
          <w:cantSplit/>
          <w:trHeight w:val="381"/>
        </w:trPr>
        <w:tc>
          <w:tcPr>
            <w:tcW w:w="810" w:type="dxa"/>
            <w:tcBorders>
              <w:top w:val="single" w:sz="4" w:space="0" w:color="auto"/>
              <w:left w:val="single" w:sz="4" w:space="0" w:color="auto"/>
              <w:bottom w:val="single" w:sz="4" w:space="0" w:color="auto"/>
              <w:right w:val="single" w:sz="4" w:space="0" w:color="auto"/>
            </w:tcBorders>
          </w:tcPr>
          <w:p w14:paraId="7B5CD3C1" w14:textId="51F7B823" w:rsidR="005C27A7" w:rsidRPr="00282D13" w:rsidRDefault="005C27A7" w:rsidP="00D91F96">
            <w:pPr>
              <w:spacing w:after="80"/>
              <w:rPr>
                <w:rFonts w:ascii="Arial" w:hAnsi="Arial" w:cs="Arial"/>
                <w:sz w:val="18"/>
                <w:szCs w:val="18"/>
              </w:rPr>
            </w:pPr>
            <w:r w:rsidRPr="00282D13">
              <w:rPr>
                <w:rFonts w:ascii="Arial" w:hAnsi="Arial" w:cs="Arial"/>
                <w:sz w:val="18"/>
                <w:szCs w:val="18"/>
              </w:rPr>
              <w:t>4.2</w:t>
            </w:r>
            <w:r w:rsidR="00FF7ACA">
              <w:rPr>
                <w:rFonts w:ascii="Arial" w:hAnsi="Arial" w:cs="Arial"/>
                <w:sz w:val="18"/>
                <w:szCs w:val="18"/>
              </w:rPr>
              <w:t>3</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0A8CE373" w14:textId="14283D9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What is the</w:t>
            </w:r>
            <w:r>
              <w:rPr>
                <w:rFonts w:ascii="Arial" w:hAnsi="Arial" w:cs="Arial"/>
                <w:sz w:val="18"/>
                <w:szCs w:val="18"/>
              </w:rPr>
              <w:t xml:space="preserve"> targeted </w:t>
            </w:r>
            <w:r w:rsidRPr="00282D13">
              <w:rPr>
                <w:rFonts w:ascii="Arial" w:hAnsi="Arial" w:cs="Arial"/>
                <w:sz w:val="18"/>
                <w:szCs w:val="18"/>
              </w:rPr>
              <w:t>return-profile threshold (e.g., gross IRR or money multiples) for</w:t>
            </w:r>
            <w:r>
              <w:rPr>
                <w:rFonts w:ascii="Arial" w:hAnsi="Arial" w:cs="Arial"/>
                <w:sz w:val="18"/>
                <w:szCs w:val="18"/>
              </w:rPr>
              <w:t xml:space="preserve"> </w:t>
            </w:r>
            <w:r w:rsidRPr="00282D13">
              <w:rPr>
                <w:rFonts w:ascii="Arial" w:hAnsi="Arial" w:cs="Arial"/>
                <w:sz w:val="18"/>
                <w:szCs w:val="18"/>
              </w:rPr>
              <w:t xml:space="preserve">investments </w:t>
            </w:r>
            <w:r>
              <w:rPr>
                <w:rFonts w:ascii="Arial" w:hAnsi="Arial" w:cs="Arial"/>
                <w:sz w:val="18"/>
                <w:szCs w:val="18"/>
              </w:rPr>
              <w:t>by</w:t>
            </w:r>
            <w:r w:rsidRPr="00282D13">
              <w:rPr>
                <w:rFonts w:ascii="Arial" w:hAnsi="Arial" w:cs="Arial"/>
                <w:sz w:val="18"/>
                <w:szCs w:val="18"/>
              </w:rPr>
              <w:t xml:space="preserve"> the Fund? What is the expected holding period?</w:t>
            </w:r>
          </w:p>
          <w:p w14:paraId="10D08FD7" w14:textId="77777777" w:rsidR="005C27A7" w:rsidRPr="00282D13" w:rsidRDefault="005C27A7" w:rsidP="005C27A7">
            <w:pPr>
              <w:spacing w:after="80"/>
              <w:jc w:val="both"/>
              <w:rPr>
                <w:rFonts w:ascii="Arial" w:hAnsi="Arial" w:cs="Arial"/>
                <w:sz w:val="18"/>
                <w:szCs w:val="18"/>
              </w:rPr>
            </w:pPr>
          </w:p>
          <w:p w14:paraId="288D7BAE" w14:textId="2C2AD78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944A413" w14:textId="77777777" w:rsidTr="00D91F96">
        <w:trPr>
          <w:cantSplit/>
          <w:trHeight w:val="320"/>
        </w:trPr>
        <w:tc>
          <w:tcPr>
            <w:tcW w:w="810" w:type="dxa"/>
            <w:tcBorders>
              <w:top w:val="single" w:sz="4" w:space="0" w:color="auto"/>
              <w:left w:val="single" w:sz="4" w:space="0" w:color="auto"/>
              <w:bottom w:val="single" w:sz="4" w:space="0" w:color="auto"/>
              <w:right w:val="single" w:sz="4" w:space="0" w:color="auto"/>
            </w:tcBorders>
            <w:shd w:val="clear" w:color="auto" w:fill="86C5C7"/>
          </w:tcPr>
          <w:p w14:paraId="3B8ABEB9" w14:textId="69505F76" w:rsidR="005C27A7" w:rsidRPr="00282D13" w:rsidRDefault="005C27A7" w:rsidP="00D91F96">
            <w:pPr>
              <w:spacing w:after="80"/>
              <w:rPr>
                <w:rFonts w:ascii="Arial" w:hAnsi="Arial" w:cs="Arial"/>
                <w:b/>
                <w:sz w:val="18"/>
                <w:szCs w:val="18"/>
              </w:rPr>
            </w:pPr>
            <w:r w:rsidRPr="00282D13">
              <w:rPr>
                <w:rFonts w:ascii="Arial" w:hAnsi="Arial" w:cs="Arial"/>
                <w:b/>
                <w:sz w:val="18"/>
                <w:szCs w:val="18"/>
              </w:rPr>
              <w:t>5.0</w:t>
            </w:r>
          </w:p>
        </w:tc>
        <w:tc>
          <w:tcPr>
            <w:tcW w:w="9443" w:type="dxa"/>
            <w:gridSpan w:val="6"/>
            <w:tcBorders>
              <w:top w:val="single" w:sz="4" w:space="0" w:color="auto"/>
              <w:left w:val="single" w:sz="4" w:space="0" w:color="auto"/>
              <w:bottom w:val="single" w:sz="4" w:space="0" w:color="auto"/>
              <w:right w:val="single" w:sz="4" w:space="0" w:color="auto"/>
            </w:tcBorders>
            <w:shd w:val="clear" w:color="auto" w:fill="86C5C7"/>
            <w:vAlign w:val="center"/>
          </w:tcPr>
          <w:p w14:paraId="54C39FDD" w14:textId="6874EB0D" w:rsidR="005C27A7" w:rsidRPr="00282D13" w:rsidRDefault="005C27A7" w:rsidP="00D32CE1">
            <w:pPr>
              <w:spacing w:after="80"/>
              <w:rPr>
                <w:rFonts w:ascii="Arial" w:hAnsi="Arial" w:cs="Arial"/>
                <w:b/>
                <w:sz w:val="18"/>
                <w:szCs w:val="18"/>
              </w:rPr>
            </w:pPr>
            <w:r w:rsidRPr="00282D13">
              <w:rPr>
                <w:rFonts w:ascii="Arial" w:hAnsi="Arial" w:cs="Arial"/>
                <w:b/>
                <w:sz w:val="18"/>
                <w:szCs w:val="18"/>
              </w:rPr>
              <w:t>Co-Investments</w:t>
            </w:r>
          </w:p>
        </w:tc>
        <w:tc>
          <w:tcPr>
            <w:tcW w:w="572" w:type="dxa"/>
            <w:gridSpan w:val="3"/>
            <w:tcBorders>
              <w:top w:val="single" w:sz="4" w:space="0" w:color="auto"/>
              <w:left w:val="single" w:sz="4" w:space="0" w:color="auto"/>
              <w:bottom w:val="single" w:sz="4" w:space="0" w:color="auto"/>
              <w:right w:val="single" w:sz="4" w:space="0" w:color="auto"/>
            </w:tcBorders>
            <w:shd w:val="clear" w:color="auto" w:fill="86C5C7"/>
            <w:vAlign w:val="center"/>
          </w:tcPr>
          <w:p w14:paraId="6FD8C743"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515"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6A613758"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2D841852"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49573D9A" w14:textId="66144042" w:rsidR="005C27A7" w:rsidRPr="00282D13" w:rsidRDefault="005C27A7" w:rsidP="00D91F96">
            <w:pPr>
              <w:spacing w:after="80"/>
              <w:rPr>
                <w:rFonts w:ascii="Arial" w:hAnsi="Arial" w:cs="Arial"/>
                <w:sz w:val="18"/>
                <w:szCs w:val="18"/>
              </w:rPr>
            </w:pPr>
            <w:r w:rsidRPr="00282D13">
              <w:rPr>
                <w:rFonts w:ascii="Arial" w:hAnsi="Arial" w:cs="Arial"/>
                <w:sz w:val="18"/>
                <w:szCs w:val="18"/>
              </w:rPr>
              <w:t>5.1</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32E30879" w14:textId="7AC25D8E"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Will the Fund offer co-investments?</w:t>
            </w:r>
          </w:p>
        </w:tc>
        <w:sdt>
          <w:sdtPr>
            <w:rPr>
              <w:rFonts w:ascii="Arial" w:hAnsi="Arial" w:cs="Arial"/>
              <w:sz w:val="18"/>
              <w:szCs w:val="18"/>
            </w:rPr>
            <w:id w:val="-2083050838"/>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4AC8E764"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4662346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861D494" w14:textId="5439544C" w:rsidR="005C27A7" w:rsidRPr="00282D13" w:rsidRDefault="005C27A7"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5C27A7" w:rsidRPr="00282D13" w14:paraId="78A2906A"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60D0378E" w14:textId="77777777"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7DB5A5F" w14:textId="3A8A7A41" w:rsidR="005C27A7" w:rsidRPr="00FE0C98" w:rsidRDefault="005C27A7" w:rsidP="00182BD7">
            <w:pPr>
              <w:pStyle w:val="ListParagraph"/>
              <w:numPr>
                <w:ilvl w:val="2"/>
                <w:numId w:val="55"/>
              </w:numPr>
              <w:spacing w:after="80"/>
              <w:ind w:left="794" w:hanging="794"/>
              <w:jc w:val="both"/>
              <w:rPr>
                <w:rFonts w:ascii="Arial" w:hAnsi="Arial" w:cs="Arial"/>
                <w:sz w:val="18"/>
                <w:szCs w:val="18"/>
              </w:rPr>
            </w:pPr>
            <w:r w:rsidRPr="00FE0C98">
              <w:rPr>
                <w:rFonts w:ascii="Arial" w:hAnsi="Arial" w:cs="Arial"/>
                <w:sz w:val="18"/>
                <w:szCs w:val="18"/>
              </w:rPr>
              <w:t>State the Fund’s policy regarding co-investments with other affiliates and/or Limited Partners. How will these co-investment opportunities be allocated? If applicable, provide examples of past co-investments including</w:t>
            </w:r>
            <w:r>
              <w:rPr>
                <w:rFonts w:ascii="Arial" w:hAnsi="Arial" w:cs="Arial"/>
                <w:sz w:val="18"/>
                <w:szCs w:val="18"/>
              </w:rPr>
              <w:t xml:space="preserve"> </w:t>
            </w:r>
            <w:r w:rsidRPr="00FE0C98">
              <w:rPr>
                <w:rFonts w:ascii="Arial" w:hAnsi="Arial" w:cs="Arial"/>
                <w:sz w:val="18"/>
                <w:szCs w:val="18"/>
              </w:rPr>
              <w:t xml:space="preserve">the </w:t>
            </w:r>
            <w:r w:rsidR="00263B4B">
              <w:rPr>
                <w:rFonts w:ascii="Arial" w:hAnsi="Arial" w:cs="Arial"/>
                <w:sz w:val="18"/>
                <w:szCs w:val="18"/>
              </w:rPr>
              <w:t>p</w:t>
            </w:r>
            <w:r w:rsidRPr="00FE0C98">
              <w:rPr>
                <w:rFonts w:ascii="Arial" w:hAnsi="Arial" w:cs="Arial"/>
                <w:sz w:val="18"/>
                <w:szCs w:val="18"/>
              </w:rPr>
              <w:t xml:space="preserve">ortfolio </w:t>
            </w:r>
            <w:r w:rsidR="00263B4B">
              <w:rPr>
                <w:rFonts w:ascii="Arial" w:hAnsi="Arial" w:cs="Arial"/>
                <w:sz w:val="18"/>
                <w:szCs w:val="18"/>
              </w:rPr>
              <w:t>c</w:t>
            </w:r>
            <w:r w:rsidRPr="00FE0C98">
              <w:rPr>
                <w:rFonts w:ascii="Arial" w:hAnsi="Arial" w:cs="Arial"/>
                <w:sz w:val="18"/>
                <w:szCs w:val="18"/>
              </w:rPr>
              <w:t>ompan</w:t>
            </w:r>
            <w:r>
              <w:rPr>
                <w:rFonts w:ascii="Arial" w:hAnsi="Arial" w:cs="Arial"/>
                <w:sz w:val="18"/>
                <w:szCs w:val="18"/>
              </w:rPr>
              <w:t xml:space="preserve">y details, list of </w:t>
            </w:r>
            <w:r w:rsidRPr="00FE0C98">
              <w:rPr>
                <w:rFonts w:ascii="Arial" w:hAnsi="Arial" w:cs="Arial"/>
                <w:sz w:val="18"/>
                <w:szCs w:val="18"/>
              </w:rPr>
              <w:t>co-investors</w:t>
            </w:r>
            <w:r>
              <w:rPr>
                <w:rFonts w:ascii="Arial" w:hAnsi="Arial" w:cs="Arial"/>
                <w:sz w:val="18"/>
                <w:szCs w:val="18"/>
              </w:rPr>
              <w:t xml:space="preserve"> and amounts invested and </w:t>
            </w:r>
            <w:r w:rsidRPr="00FE0C98">
              <w:rPr>
                <w:rFonts w:ascii="Arial" w:hAnsi="Arial" w:cs="Arial"/>
                <w:sz w:val="18"/>
                <w:szCs w:val="18"/>
              </w:rPr>
              <w:t>insight into any non-Limited Partner co-investors.</w:t>
            </w:r>
          </w:p>
          <w:p w14:paraId="6572F5F9" w14:textId="77777777" w:rsidR="005C27A7" w:rsidRPr="00282D13" w:rsidRDefault="005C27A7" w:rsidP="005C27A7">
            <w:pPr>
              <w:pStyle w:val="ListParagraph"/>
              <w:spacing w:after="80"/>
              <w:jc w:val="both"/>
              <w:rPr>
                <w:rFonts w:ascii="Arial" w:hAnsi="Arial" w:cs="Arial"/>
                <w:sz w:val="18"/>
                <w:szCs w:val="18"/>
              </w:rPr>
            </w:pPr>
          </w:p>
          <w:p w14:paraId="7CBCF8D2" w14:textId="424ACC1A"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12C96350" w14:textId="77777777" w:rsidTr="00D91F96">
        <w:trPr>
          <w:cantSplit/>
          <w:trHeight w:val="396"/>
        </w:trPr>
        <w:tc>
          <w:tcPr>
            <w:tcW w:w="810" w:type="dxa"/>
            <w:tcBorders>
              <w:top w:val="single" w:sz="4" w:space="0" w:color="auto"/>
              <w:left w:val="single" w:sz="4" w:space="0" w:color="auto"/>
              <w:bottom w:val="single" w:sz="4" w:space="0" w:color="auto"/>
              <w:right w:val="single" w:sz="4" w:space="0" w:color="auto"/>
            </w:tcBorders>
          </w:tcPr>
          <w:p w14:paraId="1C757561" w14:textId="3D422802" w:rsidR="005C27A7" w:rsidRPr="00282D13" w:rsidRDefault="008E0C2F" w:rsidP="00D91F96">
            <w:pPr>
              <w:spacing w:after="80"/>
              <w:rPr>
                <w:rFonts w:ascii="Arial" w:hAnsi="Arial" w:cs="Arial"/>
                <w:sz w:val="18"/>
                <w:szCs w:val="18"/>
              </w:rPr>
            </w:pPr>
            <w:r>
              <w:rPr>
                <w:rFonts w:ascii="Arial" w:hAnsi="Arial" w:cs="Arial"/>
                <w:sz w:val="18"/>
                <w:szCs w:val="18"/>
              </w:rPr>
              <w:lastRenderedPageBreak/>
              <w:t>5.2</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41D076FE" w14:textId="14831993"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Identify any changes to the Fund’s policy regarding co-investments relative to the predecessor fund.</w:t>
            </w:r>
          </w:p>
          <w:p w14:paraId="7571C3B0" w14:textId="77777777" w:rsidR="005C27A7" w:rsidRPr="00282D13" w:rsidRDefault="005C27A7" w:rsidP="005C27A7">
            <w:pPr>
              <w:pStyle w:val="ListParagraph"/>
              <w:spacing w:after="80"/>
              <w:jc w:val="both"/>
              <w:rPr>
                <w:rFonts w:ascii="Arial" w:hAnsi="Arial" w:cs="Arial"/>
                <w:sz w:val="18"/>
                <w:szCs w:val="18"/>
              </w:rPr>
            </w:pPr>
          </w:p>
          <w:p w14:paraId="03ACAF2F" w14:textId="286D39D7"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171061B"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FA5BDF5" w14:textId="28954A61" w:rsidR="005C27A7" w:rsidRPr="00282D13" w:rsidRDefault="005C27A7" w:rsidP="00D91F96">
            <w:pPr>
              <w:spacing w:after="80"/>
              <w:rPr>
                <w:rFonts w:ascii="Arial" w:hAnsi="Arial" w:cs="Arial"/>
                <w:sz w:val="18"/>
                <w:szCs w:val="18"/>
              </w:rPr>
            </w:pPr>
            <w:r w:rsidRPr="00282D13">
              <w:rPr>
                <w:rFonts w:ascii="Arial" w:hAnsi="Arial" w:cs="Arial"/>
                <w:sz w:val="18"/>
                <w:szCs w:val="18"/>
              </w:rPr>
              <w:t>5.</w:t>
            </w:r>
            <w:r w:rsidR="008E0C2F">
              <w:rPr>
                <w:rFonts w:ascii="Arial" w:hAnsi="Arial" w:cs="Arial"/>
                <w:sz w:val="18"/>
                <w:szCs w:val="18"/>
              </w:rPr>
              <w:t>3</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475345F" w14:textId="31B7C86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Has the Firm entered any contractual arrangements with respect to co-investments alongside the Fund?</w:t>
            </w:r>
          </w:p>
        </w:tc>
        <w:sdt>
          <w:sdtPr>
            <w:rPr>
              <w:rFonts w:ascii="Arial" w:hAnsi="Arial" w:cs="Arial"/>
              <w:sz w:val="18"/>
              <w:szCs w:val="18"/>
            </w:rPr>
            <w:id w:val="-269168494"/>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F670E95" w14:textId="7532391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52733207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FA73D74"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A0830CB"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8040DF4" w14:textId="4D323D18" w:rsidR="005C27A7" w:rsidRPr="00282D13" w:rsidRDefault="005C27A7" w:rsidP="00D91F96">
            <w:pPr>
              <w:spacing w:after="80"/>
              <w:rPr>
                <w:rFonts w:ascii="Arial" w:hAnsi="Arial" w:cs="Arial"/>
                <w:sz w:val="18"/>
                <w:szCs w:val="18"/>
              </w:rPr>
            </w:pPr>
            <w:r w:rsidRPr="001B7851">
              <w:rPr>
                <w:rFonts w:ascii="Arial" w:hAnsi="Arial" w:cs="Arial"/>
                <w:sz w:val="18"/>
                <w:szCs w:val="18"/>
              </w:rPr>
              <w:t>5.</w:t>
            </w:r>
            <w:r w:rsidR="008E0C2F" w:rsidRPr="001B7851">
              <w:rPr>
                <w:rFonts w:ascii="Arial" w:hAnsi="Arial" w:cs="Arial"/>
                <w:sz w:val="18"/>
                <w:szCs w:val="18"/>
              </w:rPr>
              <w:t>4</w:t>
            </w: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3E9822CE" w14:textId="230AF9F3" w:rsidR="005C27A7" w:rsidRPr="00282D13" w:rsidRDefault="005C27A7" w:rsidP="005C27A7">
            <w:pPr>
              <w:spacing w:after="80"/>
              <w:jc w:val="both"/>
              <w:rPr>
                <w:rFonts w:ascii="Arial" w:hAnsi="Arial" w:cs="Arial"/>
                <w:sz w:val="18"/>
                <w:szCs w:val="18"/>
              </w:rPr>
            </w:pPr>
            <w:r w:rsidRPr="00FF5D86">
              <w:rPr>
                <w:rFonts w:ascii="Arial" w:hAnsi="Arial" w:cs="Arial"/>
                <w:sz w:val="18"/>
                <w:szCs w:val="18"/>
              </w:rPr>
              <w:t>Have any of the Fund’s predecessor funds offered co-investments over the last 10 years?</w:t>
            </w:r>
          </w:p>
        </w:tc>
        <w:sdt>
          <w:sdtPr>
            <w:rPr>
              <w:rFonts w:ascii="Arial" w:hAnsi="Arial" w:cs="Arial"/>
              <w:sz w:val="18"/>
              <w:szCs w:val="18"/>
            </w:rPr>
            <w:id w:val="51303952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6D7C1884" w14:textId="740544D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29622644"/>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4CC57E6E" w14:textId="3DB9785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574584D6"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D83F0C7"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59B8E0C7" w14:textId="5473934B" w:rsidR="005C27A7" w:rsidRPr="00282D13" w:rsidRDefault="00465CC4" w:rsidP="00182BD7">
            <w:pPr>
              <w:pStyle w:val="ListNumber"/>
              <w:numPr>
                <w:ilvl w:val="2"/>
                <w:numId w:val="76"/>
              </w:numPr>
              <w:spacing w:after="120"/>
              <w:jc w:val="both"/>
              <w:rPr>
                <w:rFonts w:ascii="Arial" w:hAnsi="Arial" w:cs="Arial"/>
                <w:sz w:val="18"/>
                <w:szCs w:val="18"/>
              </w:rPr>
            </w:pPr>
            <w:r>
              <w:rPr>
                <w:rFonts w:ascii="Arial" w:hAnsi="Arial" w:cs="Arial"/>
                <w:sz w:val="18"/>
                <w:szCs w:val="18"/>
              </w:rPr>
              <w:t xml:space="preserve">Has a transaction fee ever been charged to </w:t>
            </w:r>
            <w:r w:rsidR="005C27A7" w:rsidRPr="00282D13">
              <w:rPr>
                <w:rFonts w:ascii="Arial" w:hAnsi="Arial" w:cs="Arial"/>
                <w:sz w:val="18"/>
                <w:szCs w:val="18"/>
              </w:rPr>
              <w:t>Limited Partner co-investors</w:t>
            </w:r>
            <w:r>
              <w:rPr>
                <w:rFonts w:ascii="Arial" w:hAnsi="Arial" w:cs="Arial"/>
                <w:sz w:val="18"/>
                <w:szCs w:val="18"/>
              </w:rPr>
              <w:t>?</w:t>
            </w:r>
          </w:p>
        </w:tc>
        <w:sdt>
          <w:sdtPr>
            <w:rPr>
              <w:rFonts w:ascii="Arial" w:hAnsi="Arial" w:cs="Arial"/>
              <w:sz w:val="18"/>
              <w:szCs w:val="18"/>
            </w:rPr>
            <w:id w:val="-1830742216"/>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4940E02" w14:textId="76CE205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6820239"/>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EEA22CA" w14:textId="5CBC936F"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FACDBD5"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E10FA95"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2C69FA33" w14:textId="78CC1122" w:rsidR="005C27A7" w:rsidRPr="00282D13" w:rsidRDefault="00465CC4" w:rsidP="00182BD7">
            <w:pPr>
              <w:pStyle w:val="ListNumber"/>
              <w:numPr>
                <w:ilvl w:val="2"/>
                <w:numId w:val="76"/>
              </w:numPr>
              <w:spacing w:after="120"/>
              <w:jc w:val="both"/>
              <w:rPr>
                <w:rFonts w:ascii="Arial" w:hAnsi="Arial" w:cs="Arial"/>
                <w:sz w:val="18"/>
                <w:szCs w:val="18"/>
              </w:rPr>
            </w:pPr>
            <w:r>
              <w:rPr>
                <w:rFonts w:ascii="Arial" w:hAnsi="Arial" w:cs="Arial"/>
                <w:sz w:val="18"/>
                <w:szCs w:val="18"/>
              </w:rPr>
              <w:t xml:space="preserve">Has a </w:t>
            </w:r>
            <w:r w:rsidR="001D7373">
              <w:rPr>
                <w:rFonts w:ascii="Arial" w:hAnsi="Arial" w:cs="Arial"/>
                <w:sz w:val="18"/>
                <w:szCs w:val="18"/>
              </w:rPr>
              <w:t xml:space="preserve">management fee </w:t>
            </w:r>
            <w:r>
              <w:rPr>
                <w:rFonts w:ascii="Arial" w:hAnsi="Arial" w:cs="Arial"/>
                <w:sz w:val="18"/>
                <w:szCs w:val="18"/>
              </w:rPr>
              <w:t xml:space="preserve">ever been </w:t>
            </w:r>
            <w:r w:rsidR="005C27A7" w:rsidRPr="00282D13">
              <w:rPr>
                <w:rFonts w:ascii="Arial" w:hAnsi="Arial" w:cs="Arial"/>
                <w:sz w:val="18"/>
                <w:szCs w:val="18"/>
              </w:rPr>
              <w:t>charged to Limited Partner co-investors</w:t>
            </w:r>
            <w:r>
              <w:rPr>
                <w:rFonts w:ascii="Arial" w:hAnsi="Arial" w:cs="Arial"/>
                <w:sz w:val="18"/>
                <w:szCs w:val="18"/>
              </w:rPr>
              <w:t>?</w:t>
            </w:r>
          </w:p>
        </w:tc>
        <w:sdt>
          <w:sdtPr>
            <w:rPr>
              <w:rFonts w:ascii="Arial" w:hAnsi="Arial" w:cs="Arial"/>
              <w:sz w:val="18"/>
              <w:szCs w:val="18"/>
            </w:rPr>
            <w:id w:val="1944421358"/>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78B048B8" w14:textId="673D6E2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44163145"/>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DE2C504" w14:textId="3AB7D85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40AF41F"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9ECBC4A"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3A005A9E" w14:textId="1E1FD721" w:rsidR="005C27A7" w:rsidRPr="00282D13" w:rsidRDefault="00465CC4" w:rsidP="00182BD7">
            <w:pPr>
              <w:pStyle w:val="ListNumber"/>
              <w:numPr>
                <w:ilvl w:val="2"/>
                <w:numId w:val="76"/>
              </w:numPr>
              <w:spacing w:after="120"/>
              <w:jc w:val="both"/>
              <w:rPr>
                <w:rFonts w:ascii="Arial" w:hAnsi="Arial" w:cs="Arial"/>
                <w:sz w:val="18"/>
                <w:szCs w:val="18"/>
              </w:rPr>
            </w:pPr>
            <w:r>
              <w:rPr>
                <w:rFonts w:ascii="Arial" w:hAnsi="Arial" w:cs="Arial"/>
                <w:sz w:val="18"/>
                <w:szCs w:val="18"/>
              </w:rPr>
              <w:t xml:space="preserve">Has </w:t>
            </w:r>
            <w:r w:rsidR="005C27A7" w:rsidRPr="00282D13">
              <w:rPr>
                <w:rFonts w:ascii="Arial" w:hAnsi="Arial" w:cs="Arial"/>
                <w:sz w:val="18"/>
                <w:szCs w:val="18"/>
              </w:rPr>
              <w:t xml:space="preserve">carried interest </w:t>
            </w:r>
            <w:r>
              <w:rPr>
                <w:rFonts w:ascii="Arial" w:hAnsi="Arial" w:cs="Arial"/>
                <w:sz w:val="18"/>
                <w:szCs w:val="18"/>
              </w:rPr>
              <w:t xml:space="preserve">ever been </w:t>
            </w:r>
            <w:r w:rsidR="005C27A7" w:rsidRPr="00282D13">
              <w:rPr>
                <w:rFonts w:ascii="Arial" w:hAnsi="Arial" w:cs="Arial"/>
                <w:sz w:val="18"/>
                <w:szCs w:val="18"/>
              </w:rPr>
              <w:t>charged to Limited Partner co-investors</w:t>
            </w:r>
            <w:r>
              <w:rPr>
                <w:rFonts w:ascii="Arial" w:hAnsi="Arial" w:cs="Arial"/>
                <w:sz w:val="18"/>
                <w:szCs w:val="18"/>
              </w:rPr>
              <w:t>?</w:t>
            </w:r>
          </w:p>
        </w:tc>
        <w:sdt>
          <w:sdtPr>
            <w:rPr>
              <w:rFonts w:ascii="Arial" w:hAnsi="Arial" w:cs="Arial"/>
              <w:sz w:val="18"/>
              <w:szCs w:val="18"/>
            </w:rPr>
            <w:id w:val="148835860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3AA14347" w14:textId="06EF59D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91301014"/>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79ED980" w14:textId="27561473"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BE2B032"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67595533" w14:textId="77777777"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546F6D06" w14:textId="16324E08"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Describe how fees (including transaction and management fees) and carried interest (if any) have been charged in predecessor fund</w:t>
            </w:r>
            <w:r w:rsidR="00F1547A">
              <w:rPr>
                <w:rFonts w:ascii="Arial" w:hAnsi="Arial" w:cs="Arial"/>
                <w:sz w:val="18"/>
                <w:szCs w:val="18"/>
              </w:rPr>
              <w:t>s</w:t>
            </w:r>
            <w:r w:rsidRPr="00282D13">
              <w:rPr>
                <w:rFonts w:ascii="Arial" w:hAnsi="Arial" w:cs="Arial"/>
                <w:sz w:val="18"/>
                <w:szCs w:val="18"/>
              </w:rPr>
              <w:t xml:space="preserve"> co-investments over the last 10 years.</w:t>
            </w:r>
          </w:p>
          <w:p w14:paraId="5B6527C8" w14:textId="52B3FFE4" w:rsidR="005C27A7" w:rsidRPr="00282D13" w:rsidRDefault="005C27A7" w:rsidP="005C27A7">
            <w:pPr>
              <w:pStyle w:val="ListNumber"/>
              <w:numPr>
                <w:ilvl w:val="0"/>
                <w:numId w:val="0"/>
              </w:numPr>
              <w:spacing w:after="120"/>
              <w:ind w:left="360" w:hanging="360"/>
              <w:jc w:val="both"/>
              <w:rPr>
                <w:rFonts w:ascii="Arial" w:hAnsi="Arial" w:cs="Arial"/>
                <w:sz w:val="18"/>
                <w:szCs w:val="18"/>
              </w:rPr>
            </w:pPr>
          </w:p>
          <w:p w14:paraId="2C23939D" w14:textId="3B2EA0AF"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5DDCA795"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723B4D81"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681931E4" w14:textId="34977416"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Have any co-investments been of a syndicated nature?</w:t>
            </w:r>
          </w:p>
        </w:tc>
        <w:sdt>
          <w:sdtPr>
            <w:rPr>
              <w:rFonts w:ascii="Arial" w:hAnsi="Arial" w:cs="Arial"/>
              <w:sz w:val="18"/>
              <w:szCs w:val="18"/>
            </w:rPr>
            <w:id w:val="614417590"/>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299BE48D" w14:textId="147AEA5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30683639"/>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5C9BBE34" w14:textId="4A7C0170"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6B570DF"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4C7D3079"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79B95DDB" w14:textId="13E73F37"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Have any co-investments involved co-underwriting pre-signing?</w:t>
            </w:r>
          </w:p>
        </w:tc>
        <w:sdt>
          <w:sdtPr>
            <w:rPr>
              <w:rFonts w:ascii="Arial" w:hAnsi="Arial" w:cs="Arial"/>
              <w:sz w:val="18"/>
              <w:szCs w:val="18"/>
            </w:rPr>
            <w:id w:val="1099527922"/>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57529AD6" w14:textId="4E5E929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60330453"/>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170ADC63" w14:textId="1D2B4A0F"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4136ABA"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2402BE2D" w14:textId="77777777" w:rsidR="005C27A7" w:rsidRPr="00282D13" w:rsidRDefault="005C27A7" w:rsidP="00D91F96">
            <w:pPr>
              <w:spacing w:after="80"/>
              <w:rPr>
                <w:rFonts w:ascii="Arial" w:hAnsi="Arial" w:cs="Arial"/>
                <w:sz w:val="18"/>
                <w:szCs w:val="18"/>
              </w:rPr>
            </w:pPr>
          </w:p>
        </w:tc>
        <w:tc>
          <w:tcPr>
            <w:tcW w:w="9443" w:type="dxa"/>
            <w:gridSpan w:val="6"/>
            <w:tcBorders>
              <w:top w:val="single" w:sz="4" w:space="0" w:color="auto"/>
              <w:left w:val="single" w:sz="4" w:space="0" w:color="auto"/>
              <w:bottom w:val="single" w:sz="4" w:space="0" w:color="auto"/>
              <w:right w:val="single" w:sz="4" w:space="0" w:color="auto"/>
            </w:tcBorders>
            <w:vAlign w:val="center"/>
          </w:tcPr>
          <w:p w14:paraId="184677D3" w14:textId="1B934155"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Have Limited Partner co-investors been offered governance rights (e.g., board seat or observer seat)?</w:t>
            </w:r>
          </w:p>
        </w:tc>
        <w:sdt>
          <w:sdtPr>
            <w:rPr>
              <w:rFonts w:ascii="Arial" w:hAnsi="Arial" w:cs="Arial"/>
              <w:sz w:val="18"/>
              <w:szCs w:val="18"/>
            </w:rPr>
            <w:id w:val="-883560339"/>
            <w14:checkbox>
              <w14:checked w14:val="0"/>
              <w14:checkedState w14:val="2612" w14:font="MS Gothic"/>
              <w14:uncheckedState w14:val="2610" w14:font="MS Gothic"/>
            </w14:checkbox>
          </w:sdtPr>
          <w:sdtEndPr/>
          <w:sdtContent>
            <w:tc>
              <w:tcPr>
                <w:tcW w:w="572" w:type="dxa"/>
                <w:gridSpan w:val="3"/>
                <w:tcBorders>
                  <w:top w:val="single" w:sz="4" w:space="0" w:color="auto"/>
                  <w:left w:val="single" w:sz="4" w:space="0" w:color="auto"/>
                  <w:bottom w:val="single" w:sz="4" w:space="0" w:color="auto"/>
                  <w:right w:val="single" w:sz="4" w:space="0" w:color="auto"/>
                </w:tcBorders>
                <w:vAlign w:val="center"/>
              </w:tcPr>
              <w:p w14:paraId="626FAB53" w14:textId="7956ABD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6499071"/>
            <w14:checkbox>
              <w14:checked w14:val="0"/>
              <w14:checkedState w14:val="2612" w14:font="MS Gothic"/>
              <w14:uncheckedState w14:val="2610" w14:font="MS Gothic"/>
            </w14:checkbox>
          </w:sdtPr>
          <w:sdtEndPr/>
          <w:sdtContent>
            <w:tc>
              <w:tcPr>
                <w:tcW w:w="515" w:type="dxa"/>
                <w:gridSpan w:val="2"/>
                <w:tcBorders>
                  <w:top w:val="single" w:sz="4" w:space="0" w:color="auto"/>
                  <w:left w:val="single" w:sz="4" w:space="0" w:color="auto"/>
                  <w:bottom w:val="single" w:sz="4" w:space="0" w:color="auto"/>
                  <w:right w:val="single" w:sz="4" w:space="0" w:color="auto"/>
                </w:tcBorders>
                <w:vAlign w:val="center"/>
              </w:tcPr>
              <w:p w14:paraId="710C688A" w14:textId="0D0A780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4703D27"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13BF1489" w14:textId="77777777" w:rsidR="005C27A7" w:rsidRPr="00282D13" w:rsidRDefault="005C27A7"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7F90BEEF" w14:textId="3D5D4A4C" w:rsidR="005C27A7" w:rsidRPr="00282D13" w:rsidRDefault="005C27A7" w:rsidP="00182BD7">
            <w:pPr>
              <w:pStyle w:val="ListNumber"/>
              <w:numPr>
                <w:ilvl w:val="2"/>
                <w:numId w:val="76"/>
              </w:numPr>
              <w:spacing w:after="120"/>
              <w:jc w:val="both"/>
              <w:rPr>
                <w:rFonts w:ascii="Arial" w:hAnsi="Arial" w:cs="Arial"/>
                <w:sz w:val="18"/>
                <w:szCs w:val="18"/>
              </w:rPr>
            </w:pPr>
            <w:r w:rsidRPr="00282D13">
              <w:rPr>
                <w:rFonts w:ascii="Arial" w:hAnsi="Arial" w:cs="Arial"/>
                <w:sz w:val="18"/>
                <w:szCs w:val="18"/>
              </w:rPr>
              <w:t>Describe instances where Limited Partner co-investors have been granted governance rights in predecessor fund</w:t>
            </w:r>
            <w:r w:rsidR="00F1547A">
              <w:rPr>
                <w:rFonts w:ascii="Arial" w:hAnsi="Arial" w:cs="Arial"/>
                <w:sz w:val="18"/>
                <w:szCs w:val="18"/>
              </w:rPr>
              <w:t>s</w:t>
            </w:r>
            <w:r w:rsidRPr="00282D13">
              <w:rPr>
                <w:rFonts w:ascii="Arial" w:hAnsi="Arial" w:cs="Arial"/>
                <w:sz w:val="18"/>
                <w:szCs w:val="18"/>
              </w:rPr>
              <w:t xml:space="preserve"> co-investments over the last 10 years</w:t>
            </w:r>
            <w:r w:rsidR="00FF7ACA">
              <w:rPr>
                <w:rFonts w:ascii="Arial" w:hAnsi="Arial" w:cs="Arial"/>
                <w:sz w:val="18"/>
                <w:szCs w:val="18"/>
              </w:rPr>
              <w:t>.</w:t>
            </w:r>
          </w:p>
          <w:p w14:paraId="5569F549" w14:textId="77777777" w:rsidR="005C27A7" w:rsidRPr="00282D13" w:rsidRDefault="005C27A7" w:rsidP="005C27A7">
            <w:pPr>
              <w:pStyle w:val="ListNumber"/>
              <w:numPr>
                <w:ilvl w:val="0"/>
                <w:numId w:val="0"/>
              </w:numPr>
              <w:spacing w:after="120"/>
              <w:ind w:left="360" w:hanging="360"/>
              <w:jc w:val="both"/>
              <w:rPr>
                <w:rFonts w:ascii="Arial" w:hAnsi="Arial" w:cs="Arial"/>
                <w:i/>
                <w:iCs/>
                <w:sz w:val="18"/>
                <w:szCs w:val="18"/>
              </w:rPr>
            </w:pPr>
          </w:p>
          <w:p w14:paraId="2483841E" w14:textId="2995083E" w:rsidR="005C27A7" w:rsidRPr="00282D13" w:rsidRDefault="005C27A7" w:rsidP="005C27A7">
            <w:pPr>
              <w:pStyle w:val="ListNumber"/>
              <w:numPr>
                <w:ilvl w:val="0"/>
                <w:numId w:val="0"/>
              </w:numPr>
              <w:spacing w:after="120"/>
              <w:ind w:left="360" w:hanging="360"/>
              <w:jc w:val="both"/>
              <w:rPr>
                <w:rFonts w:ascii="Arial" w:hAnsi="Arial" w:cs="Arial"/>
                <w:sz w:val="18"/>
                <w:szCs w:val="18"/>
              </w:rPr>
            </w:pPr>
            <w:r w:rsidRPr="00282D13">
              <w:rPr>
                <w:rFonts w:ascii="Arial" w:hAnsi="Arial" w:cs="Arial"/>
                <w:i/>
                <w:iCs/>
                <w:sz w:val="18"/>
                <w:szCs w:val="18"/>
              </w:rPr>
              <w:t>Answer here</w:t>
            </w:r>
          </w:p>
        </w:tc>
      </w:tr>
      <w:tr w:rsidR="00ED1622" w:rsidRPr="00282D13" w14:paraId="5C53F36D" w14:textId="77777777" w:rsidTr="00D91F96">
        <w:trPr>
          <w:cantSplit/>
          <w:trHeight w:val="487"/>
        </w:trPr>
        <w:tc>
          <w:tcPr>
            <w:tcW w:w="810" w:type="dxa"/>
            <w:tcBorders>
              <w:top w:val="single" w:sz="4" w:space="0" w:color="auto"/>
              <w:left w:val="single" w:sz="4" w:space="0" w:color="auto"/>
              <w:bottom w:val="single" w:sz="4" w:space="0" w:color="auto"/>
              <w:right w:val="single" w:sz="4" w:space="0" w:color="auto"/>
            </w:tcBorders>
          </w:tcPr>
          <w:p w14:paraId="317F1BD0" w14:textId="77777777" w:rsidR="00ED1622" w:rsidRPr="00282D13" w:rsidRDefault="00ED1622" w:rsidP="00D91F96">
            <w:pPr>
              <w:spacing w:after="80"/>
              <w:rPr>
                <w:rFonts w:ascii="Arial" w:hAnsi="Arial" w:cs="Arial"/>
                <w:sz w:val="18"/>
                <w:szCs w:val="18"/>
              </w:rPr>
            </w:pP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173E2CFF" w14:textId="60D275F8" w:rsidR="00ED1622" w:rsidRDefault="00ED1622" w:rsidP="00182BD7">
            <w:pPr>
              <w:pStyle w:val="ListNumber"/>
              <w:numPr>
                <w:ilvl w:val="2"/>
                <w:numId w:val="76"/>
              </w:numPr>
              <w:spacing w:after="120"/>
              <w:jc w:val="both"/>
              <w:rPr>
                <w:rFonts w:ascii="Arial" w:hAnsi="Arial" w:cs="Arial"/>
                <w:sz w:val="18"/>
                <w:szCs w:val="18"/>
              </w:rPr>
            </w:pPr>
            <w:r>
              <w:rPr>
                <w:rFonts w:ascii="Arial" w:hAnsi="Arial" w:cs="Arial"/>
                <w:sz w:val="18"/>
                <w:szCs w:val="18"/>
              </w:rPr>
              <w:t>Describe how broken-deal expenses associated with co-investments are handled</w:t>
            </w:r>
            <w:r w:rsidR="00A66A53">
              <w:rPr>
                <w:rFonts w:ascii="Arial" w:hAnsi="Arial" w:cs="Arial"/>
                <w:sz w:val="18"/>
                <w:szCs w:val="18"/>
              </w:rPr>
              <w:t>.</w:t>
            </w:r>
          </w:p>
          <w:p w14:paraId="0700080C" w14:textId="77777777" w:rsidR="00ED1622" w:rsidRDefault="00ED1622" w:rsidP="00ED1622">
            <w:pPr>
              <w:pStyle w:val="ListNumber"/>
              <w:numPr>
                <w:ilvl w:val="0"/>
                <w:numId w:val="0"/>
              </w:numPr>
              <w:spacing w:after="120"/>
              <w:ind w:left="360" w:hanging="360"/>
              <w:jc w:val="both"/>
              <w:rPr>
                <w:rFonts w:ascii="Arial" w:hAnsi="Arial" w:cs="Arial"/>
                <w:sz w:val="18"/>
                <w:szCs w:val="18"/>
              </w:rPr>
            </w:pPr>
          </w:p>
          <w:p w14:paraId="745AD96C" w14:textId="2D8D57E1" w:rsidR="00ED1622" w:rsidRPr="00282D13" w:rsidRDefault="00ED1622" w:rsidP="00ED1622">
            <w:pPr>
              <w:pStyle w:val="ListNumber"/>
              <w:numPr>
                <w:ilvl w:val="0"/>
                <w:numId w:val="0"/>
              </w:numPr>
              <w:spacing w:after="120"/>
              <w:ind w:left="360" w:hanging="360"/>
              <w:jc w:val="both"/>
              <w:rPr>
                <w:rFonts w:ascii="Arial" w:hAnsi="Arial" w:cs="Arial"/>
                <w:sz w:val="18"/>
                <w:szCs w:val="18"/>
              </w:rPr>
            </w:pPr>
            <w:r w:rsidRPr="00282D13">
              <w:rPr>
                <w:rFonts w:ascii="Arial" w:hAnsi="Arial" w:cs="Arial"/>
                <w:i/>
                <w:iCs/>
                <w:sz w:val="18"/>
                <w:szCs w:val="18"/>
              </w:rPr>
              <w:t>Answer here</w:t>
            </w:r>
          </w:p>
        </w:tc>
      </w:tr>
      <w:tr w:rsidR="005C27A7" w:rsidRPr="00282D13" w14:paraId="146DB5E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20"/>
        </w:trPr>
        <w:tc>
          <w:tcPr>
            <w:tcW w:w="810" w:type="dxa"/>
            <w:tcBorders>
              <w:top w:val="single" w:sz="4" w:space="0" w:color="auto"/>
            </w:tcBorders>
            <w:shd w:val="clear" w:color="auto" w:fill="86C5C7"/>
          </w:tcPr>
          <w:p w14:paraId="0353A9AC" w14:textId="079085A2" w:rsidR="005C27A7" w:rsidRPr="00282D13" w:rsidRDefault="005C27A7" w:rsidP="00D91F96">
            <w:pPr>
              <w:spacing w:after="80"/>
              <w:rPr>
                <w:rFonts w:ascii="Arial" w:hAnsi="Arial" w:cs="Arial"/>
                <w:b/>
                <w:sz w:val="18"/>
                <w:szCs w:val="18"/>
              </w:rPr>
            </w:pPr>
            <w:r w:rsidRPr="00282D13">
              <w:rPr>
                <w:rFonts w:ascii="Arial" w:hAnsi="Arial" w:cs="Arial"/>
                <w:b/>
                <w:sz w:val="18"/>
                <w:szCs w:val="18"/>
              </w:rPr>
              <w:t>6.0</w:t>
            </w:r>
          </w:p>
        </w:tc>
        <w:tc>
          <w:tcPr>
            <w:tcW w:w="9418" w:type="dxa"/>
            <w:gridSpan w:val="5"/>
            <w:tcBorders>
              <w:top w:val="single" w:sz="4" w:space="0" w:color="auto"/>
            </w:tcBorders>
            <w:shd w:val="clear" w:color="auto" w:fill="86C5C7"/>
            <w:vAlign w:val="center"/>
          </w:tcPr>
          <w:p w14:paraId="3BA0E46E" w14:textId="497C1EF6" w:rsidR="005C27A7" w:rsidRPr="00282D13" w:rsidRDefault="005C27A7" w:rsidP="00D32CE1">
            <w:pPr>
              <w:spacing w:after="80"/>
              <w:rPr>
                <w:rFonts w:ascii="Arial" w:hAnsi="Arial" w:cs="Arial"/>
                <w:b/>
                <w:sz w:val="18"/>
                <w:szCs w:val="18"/>
              </w:rPr>
            </w:pPr>
            <w:r w:rsidRPr="00282D13">
              <w:rPr>
                <w:rFonts w:ascii="Arial" w:hAnsi="Arial" w:cs="Arial"/>
                <w:b/>
                <w:sz w:val="18"/>
                <w:szCs w:val="18"/>
              </w:rPr>
              <w:t>GP-</w:t>
            </w:r>
            <w:r w:rsidR="006E799D">
              <w:rPr>
                <w:rFonts w:ascii="Arial" w:hAnsi="Arial" w:cs="Arial"/>
                <w:b/>
                <w:sz w:val="18"/>
                <w:szCs w:val="18"/>
              </w:rPr>
              <w:t>L</w:t>
            </w:r>
            <w:r w:rsidRPr="00282D13">
              <w:rPr>
                <w:rFonts w:ascii="Arial" w:hAnsi="Arial" w:cs="Arial"/>
                <w:b/>
                <w:sz w:val="18"/>
                <w:szCs w:val="18"/>
              </w:rPr>
              <w:t>ed Secondaries / Continuation Funds</w:t>
            </w:r>
          </w:p>
        </w:tc>
        <w:tc>
          <w:tcPr>
            <w:tcW w:w="572" w:type="dxa"/>
            <w:gridSpan w:val="3"/>
            <w:tcBorders>
              <w:top w:val="single" w:sz="4" w:space="0" w:color="auto"/>
            </w:tcBorders>
            <w:shd w:val="clear" w:color="auto" w:fill="86C5C7"/>
            <w:vAlign w:val="center"/>
          </w:tcPr>
          <w:p w14:paraId="26682B9A"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540" w:type="dxa"/>
            <w:gridSpan w:val="3"/>
            <w:tcBorders>
              <w:top w:val="single" w:sz="4" w:space="0" w:color="auto"/>
            </w:tcBorders>
            <w:shd w:val="clear" w:color="auto" w:fill="86C5C7"/>
            <w:vAlign w:val="center"/>
          </w:tcPr>
          <w:p w14:paraId="055D830C"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6EC4780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4FE8493E" w14:textId="0E71CA53" w:rsidR="005C27A7" w:rsidRPr="00282D13" w:rsidRDefault="005C27A7" w:rsidP="00D91F96">
            <w:pPr>
              <w:spacing w:after="80"/>
              <w:rPr>
                <w:rFonts w:ascii="Arial" w:hAnsi="Arial" w:cs="Arial"/>
                <w:sz w:val="18"/>
                <w:szCs w:val="18"/>
              </w:rPr>
            </w:pPr>
            <w:r w:rsidRPr="00B13C02">
              <w:rPr>
                <w:rFonts w:ascii="Arial" w:hAnsi="Arial" w:cs="Arial"/>
                <w:sz w:val="18"/>
                <w:szCs w:val="18"/>
              </w:rPr>
              <w:t>6.1</w:t>
            </w:r>
          </w:p>
        </w:tc>
        <w:tc>
          <w:tcPr>
            <w:tcW w:w="9418" w:type="dxa"/>
            <w:gridSpan w:val="5"/>
            <w:vAlign w:val="center"/>
          </w:tcPr>
          <w:p w14:paraId="1D4E9FB3" w14:textId="32214040"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Has the Firm carried out a GP-</w:t>
            </w:r>
            <w:r>
              <w:rPr>
                <w:rFonts w:ascii="Arial" w:hAnsi="Arial" w:cs="Arial"/>
                <w:sz w:val="18"/>
                <w:szCs w:val="18"/>
              </w:rPr>
              <w:t>l</w:t>
            </w:r>
            <w:r w:rsidRPr="00282D13">
              <w:rPr>
                <w:rFonts w:ascii="Arial" w:hAnsi="Arial" w:cs="Arial"/>
                <w:sz w:val="18"/>
                <w:szCs w:val="18"/>
              </w:rPr>
              <w:t xml:space="preserve">ed </w:t>
            </w:r>
            <w:r>
              <w:rPr>
                <w:rFonts w:ascii="Arial" w:hAnsi="Arial" w:cs="Arial"/>
                <w:sz w:val="18"/>
                <w:szCs w:val="18"/>
              </w:rPr>
              <w:t>s</w:t>
            </w:r>
            <w:r w:rsidRPr="00282D13">
              <w:rPr>
                <w:rFonts w:ascii="Arial" w:hAnsi="Arial" w:cs="Arial"/>
                <w:sz w:val="18"/>
                <w:szCs w:val="18"/>
              </w:rPr>
              <w:t xml:space="preserve">econdary </w:t>
            </w:r>
            <w:r>
              <w:rPr>
                <w:rFonts w:ascii="Arial" w:hAnsi="Arial" w:cs="Arial"/>
                <w:sz w:val="18"/>
                <w:szCs w:val="18"/>
              </w:rPr>
              <w:t xml:space="preserve">transaction </w:t>
            </w:r>
            <w:r w:rsidRPr="00282D13">
              <w:rPr>
                <w:rFonts w:ascii="Arial" w:hAnsi="Arial" w:cs="Arial"/>
                <w:sz w:val="18"/>
                <w:szCs w:val="18"/>
              </w:rPr>
              <w:t>over the last five years?</w:t>
            </w:r>
          </w:p>
        </w:tc>
        <w:sdt>
          <w:sdtPr>
            <w:rPr>
              <w:rFonts w:ascii="Arial" w:hAnsi="Arial" w:cs="Arial"/>
              <w:sz w:val="18"/>
              <w:szCs w:val="18"/>
            </w:rPr>
            <w:id w:val="-1644044754"/>
            <w14:checkbox>
              <w14:checked w14:val="0"/>
              <w14:checkedState w14:val="2612" w14:font="MS Gothic"/>
              <w14:uncheckedState w14:val="2610" w14:font="MS Gothic"/>
            </w14:checkbox>
          </w:sdtPr>
          <w:sdtEndPr/>
          <w:sdtContent>
            <w:tc>
              <w:tcPr>
                <w:tcW w:w="572" w:type="dxa"/>
                <w:gridSpan w:val="3"/>
                <w:vAlign w:val="center"/>
              </w:tcPr>
              <w:p w14:paraId="6C515723"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3790464"/>
            <w14:checkbox>
              <w14:checked w14:val="0"/>
              <w14:checkedState w14:val="2612" w14:font="MS Gothic"/>
              <w14:uncheckedState w14:val="2610" w14:font="MS Gothic"/>
            </w14:checkbox>
          </w:sdtPr>
          <w:sdtEndPr/>
          <w:sdtContent>
            <w:tc>
              <w:tcPr>
                <w:tcW w:w="540" w:type="dxa"/>
                <w:gridSpan w:val="3"/>
                <w:vAlign w:val="center"/>
              </w:tcPr>
              <w:p w14:paraId="0788D400"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F8D0FD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12C15C28"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1EF9292C" w14:textId="65575F5E" w:rsidR="005C27A7" w:rsidRPr="00221978" w:rsidRDefault="00484F24" w:rsidP="00753F4A">
            <w:pPr>
              <w:pStyle w:val="ListNumber"/>
              <w:numPr>
                <w:ilvl w:val="2"/>
                <w:numId w:val="14"/>
              </w:numPr>
              <w:tabs>
                <w:tab w:val="left" w:pos="1800"/>
              </w:tabs>
              <w:spacing w:after="120"/>
              <w:jc w:val="both"/>
              <w:rPr>
                <w:rFonts w:ascii="Arial" w:hAnsi="Arial" w:cs="Arial"/>
                <w:sz w:val="18"/>
                <w:szCs w:val="18"/>
              </w:rPr>
            </w:pPr>
            <w:r>
              <w:rPr>
                <w:rFonts w:ascii="Arial" w:hAnsi="Arial" w:cs="Arial"/>
                <w:sz w:val="18"/>
                <w:szCs w:val="18"/>
              </w:rPr>
              <w:t xml:space="preserve">Was there a </w:t>
            </w:r>
            <w:r w:rsidR="005C27A7" w:rsidRPr="00221978">
              <w:rPr>
                <w:rFonts w:ascii="Arial" w:hAnsi="Arial" w:cs="Arial"/>
                <w:sz w:val="18"/>
                <w:szCs w:val="18"/>
              </w:rPr>
              <w:t>review of conflicts associated with every transaction by the LPAC</w:t>
            </w:r>
            <w:r>
              <w:rPr>
                <w:rFonts w:ascii="Arial" w:hAnsi="Arial" w:cs="Arial"/>
                <w:sz w:val="18"/>
                <w:szCs w:val="18"/>
              </w:rPr>
              <w:t>?</w:t>
            </w:r>
          </w:p>
        </w:tc>
        <w:sdt>
          <w:sdtPr>
            <w:rPr>
              <w:rFonts w:ascii="Arial" w:hAnsi="Arial" w:cs="Arial"/>
              <w:sz w:val="18"/>
              <w:szCs w:val="18"/>
            </w:rPr>
            <w:id w:val="554426610"/>
            <w14:checkbox>
              <w14:checked w14:val="0"/>
              <w14:checkedState w14:val="2612" w14:font="MS Gothic"/>
              <w14:uncheckedState w14:val="2610" w14:font="MS Gothic"/>
            </w14:checkbox>
          </w:sdtPr>
          <w:sdtEndPr/>
          <w:sdtContent>
            <w:tc>
              <w:tcPr>
                <w:tcW w:w="572" w:type="dxa"/>
                <w:gridSpan w:val="3"/>
                <w:vAlign w:val="center"/>
              </w:tcPr>
              <w:p w14:paraId="57AD5121" w14:textId="060A5D4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4102668"/>
            <w14:checkbox>
              <w14:checked w14:val="0"/>
              <w14:checkedState w14:val="2612" w14:font="MS Gothic"/>
              <w14:uncheckedState w14:val="2610" w14:font="MS Gothic"/>
            </w14:checkbox>
          </w:sdtPr>
          <w:sdtEndPr/>
          <w:sdtContent>
            <w:tc>
              <w:tcPr>
                <w:tcW w:w="540" w:type="dxa"/>
                <w:gridSpan w:val="3"/>
                <w:vAlign w:val="center"/>
              </w:tcPr>
              <w:p w14:paraId="2F0E3828" w14:textId="56A93CF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89ED92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43DCAE69"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041BC6AB" w14:textId="4B9246D8" w:rsidR="005C27A7" w:rsidRPr="00221978" w:rsidRDefault="00484F24" w:rsidP="00753F4A">
            <w:pPr>
              <w:pStyle w:val="ListNumber"/>
              <w:numPr>
                <w:ilvl w:val="2"/>
                <w:numId w:val="14"/>
              </w:numPr>
              <w:tabs>
                <w:tab w:val="left" w:pos="1800"/>
              </w:tabs>
              <w:spacing w:after="120"/>
              <w:jc w:val="both"/>
              <w:rPr>
                <w:rFonts w:ascii="Arial" w:hAnsi="Arial" w:cs="Arial"/>
                <w:sz w:val="18"/>
                <w:szCs w:val="18"/>
              </w:rPr>
            </w:pPr>
            <w:r>
              <w:rPr>
                <w:rFonts w:ascii="Arial" w:hAnsi="Arial" w:cs="Arial"/>
                <w:sz w:val="18"/>
                <w:szCs w:val="18"/>
              </w:rPr>
              <w:t>Was there a</w:t>
            </w:r>
            <w:r w:rsidR="00AD7BEA" w:rsidRPr="00221978">
              <w:rPr>
                <w:rFonts w:ascii="Arial" w:hAnsi="Arial" w:cs="Arial"/>
                <w:sz w:val="18"/>
                <w:szCs w:val="18"/>
              </w:rPr>
              <w:t xml:space="preserve"> </w:t>
            </w:r>
            <w:r w:rsidR="005C27A7" w:rsidRPr="00221978">
              <w:rPr>
                <w:rFonts w:ascii="Arial" w:hAnsi="Arial" w:cs="Arial"/>
                <w:sz w:val="18"/>
                <w:szCs w:val="18"/>
              </w:rPr>
              <w:t>status quo option available for existing Limited Partners in every transaction</w:t>
            </w:r>
            <w:r>
              <w:rPr>
                <w:rFonts w:ascii="Arial" w:hAnsi="Arial" w:cs="Arial"/>
                <w:sz w:val="18"/>
                <w:szCs w:val="18"/>
              </w:rPr>
              <w:t>?</w:t>
            </w:r>
          </w:p>
        </w:tc>
        <w:sdt>
          <w:sdtPr>
            <w:rPr>
              <w:rFonts w:ascii="Arial" w:hAnsi="Arial" w:cs="Arial"/>
              <w:sz w:val="18"/>
              <w:szCs w:val="18"/>
            </w:rPr>
            <w:id w:val="1946338763"/>
            <w14:checkbox>
              <w14:checked w14:val="0"/>
              <w14:checkedState w14:val="2612" w14:font="MS Gothic"/>
              <w14:uncheckedState w14:val="2610" w14:font="MS Gothic"/>
            </w14:checkbox>
          </w:sdtPr>
          <w:sdtEndPr/>
          <w:sdtContent>
            <w:tc>
              <w:tcPr>
                <w:tcW w:w="572" w:type="dxa"/>
                <w:gridSpan w:val="3"/>
                <w:vAlign w:val="center"/>
              </w:tcPr>
              <w:p w14:paraId="38A13D67" w14:textId="3422D6C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21387131"/>
            <w14:checkbox>
              <w14:checked w14:val="0"/>
              <w14:checkedState w14:val="2612" w14:font="MS Gothic"/>
              <w14:uncheckedState w14:val="2610" w14:font="MS Gothic"/>
            </w14:checkbox>
          </w:sdtPr>
          <w:sdtEndPr/>
          <w:sdtContent>
            <w:tc>
              <w:tcPr>
                <w:tcW w:w="540" w:type="dxa"/>
                <w:gridSpan w:val="3"/>
                <w:vAlign w:val="center"/>
              </w:tcPr>
              <w:p w14:paraId="1CBD6380" w14:textId="3795677B"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AD223A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63127D99"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57693E6E" w14:textId="7835B94D" w:rsidR="005C27A7" w:rsidRPr="00221978" w:rsidRDefault="00484F24" w:rsidP="00753F4A">
            <w:pPr>
              <w:pStyle w:val="ListNumber"/>
              <w:numPr>
                <w:ilvl w:val="2"/>
                <w:numId w:val="14"/>
              </w:numPr>
              <w:tabs>
                <w:tab w:val="left" w:pos="1800"/>
              </w:tabs>
              <w:spacing w:after="120"/>
              <w:jc w:val="both"/>
              <w:rPr>
                <w:rFonts w:ascii="Arial" w:hAnsi="Arial" w:cs="Arial"/>
                <w:sz w:val="18"/>
                <w:szCs w:val="18"/>
              </w:rPr>
            </w:pPr>
            <w:r>
              <w:rPr>
                <w:rFonts w:ascii="Arial" w:hAnsi="Arial" w:cs="Arial"/>
                <w:sz w:val="18"/>
                <w:szCs w:val="18"/>
              </w:rPr>
              <w:t xml:space="preserve">Was </w:t>
            </w:r>
            <w:r w:rsidR="005C27A7" w:rsidRPr="00221978">
              <w:rPr>
                <w:rFonts w:ascii="Arial" w:hAnsi="Arial" w:cs="Arial"/>
                <w:sz w:val="18"/>
                <w:szCs w:val="18"/>
              </w:rPr>
              <w:t>General Partner carry rolled over at 100% in every transaction</w:t>
            </w:r>
            <w:r>
              <w:rPr>
                <w:rFonts w:ascii="Arial" w:hAnsi="Arial" w:cs="Arial"/>
                <w:sz w:val="18"/>
                <w:szCs w:val="18"/>
              </w:rPr>
              <w:t>?</w:t>
            </w:r>
          </w:p>
        </w:tc>
        <w:sdt>
          <w:sdtPr>
            <w:rPr>
              <w:rFonts w:ascii="Arial" w:hAnsi="Arial" w:cs="Arial"/>
              <w:sz w:val="18"/>
              <w:szCs w:val="18"/>
            </w:rPr>
            <w:id w:val="-731376958"/>
            <w14:checkbox>
              <w14:checked w14:val="0"/>
              <w14:checkedState w14:val="2612" w14:font="MS Gothic"/>
              <w14:uncheckedState w14:val="2610" w14:font="MS Gothic"/>
            </w14:checkbox>
          </w:sdtPr>
          <w:sdtEndPr/>
          <w:sdtContent>
            <w:tc>
              <w:tcPr>
                <w:tcW w:w="572" w:type="dxa"/>
                <w:gridSpan w:val="3"/>
                <w:vAlign w:val="center"/>
              </w:tcPr>
              <w:p w14:paraId="7B8CF8B8" w14:textId="2DAD0A00"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05715507"/>
            <w14:checkbox>
              <w14:checked w14:val="0"/>
              <w14:checkedState w14:val="2612" w14:font="MS Gothic"/>
              <w14:uncheckedState w14:val="2610" w14:font="MS Gothic"/>
            </w14:checkbox>
          </w:sdtPr>
          <w:sdtEndPr/>
          <w:sdtContent>
            <w:tc>
              <w:tcPr>
                <w:tcW w:w="540" w:type="dxa"/>
                <w:gridSpan w:val="3"/>
                <w:vAlign w:val="center"/>
              </w:tcPr>
              <w:p w14:paraId="6A2EA739" w14:textId="6265795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434EBB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96"/>
        </w:trPr>
        <w:tc>
          <w:tcPr>
            <w:tcW w:w="810" w:type="dxa"/>
          </w:tcPr>
          <w:p w14:paraId="770796D7"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7932B5DB" w14:textId="2FB81515" w:rsidR="005C27A7" w:rsidRPr="00221978" w:rsidRDefault="00484F24" w:rsidP="00753F4A">
            <w:pPr>
              <w:pStyle w:val="ListNumber"/>
              <w:numPr>
                <w:ilvl w:val="2"/>
                <w:numId w:val="14"/>
              </w:numPr>
              <w:tabs>
                <w:tab w:val="left" w:pos="1800"/>
              </w:tabs>
              <w:spacing w:after="120"/>
              <w:jc w:val="both"/>
              <w:rPr>
                <w:rFonts w:ascii="Arial" w:hAnsi="Arial" w:cs="Arial"/>
                <w:sz w:val="18"/>
                <w:szCs w:val="18"/>
              </w:rPr>
            </w:pPr>
            <w:r>
              <w:rPr>
                <w:rFonts w:ascii="Arial" w:hAnsi="Arial" w:cs="Arial"/>
                <w:sz w:val="18"/>
                <w:szCs w:val="18"/>
              </w:rPr>
              <w:t>Were a</w:t>
            </w:r>
            <w:r w:rsidR="00221978" w:rsidRPr="00221978">
              <w:rPr>
                <w:rFonts w:ascii="Arial" w:hAnsi="Arial" w:cs="Arial"/>
                <w:sz w:val="18"/>
                <w:szCs w:val="18"/>
              </w:rPr>
              <w:t>ny p</w:t>
            </w:r>
            <w:r w:rsidR="00F019EA" w:rsidRPr="00221978">
              <w:rPr>
                <w:rFonts w:ascii="Arial" w:hAnsi="Arial" w:cs="Arial"/>
                <w:sz w:val="18"/>
                <w:szCs w:val="18"/>
              </w:rPr>
              <w:t xml:space="preserve">ortfolio companies in the process of an </w:t>
            </w:r>
            <w:r w:rsidR="005C27A7" w:rsidRPr="00221978">
              <w:rPr>
                <w:rFonts w:ascii="Arial" w:hAnsi="Arial" w:cs="Arial"/>
                <w:sz w:val="18"/>
                <w:szCs w:val="18"/>
              </w:rPr>
              <w:t xml:space="preserve">IPO or in pre-IPO discussions </w:t>
            </w:r>
            <w:r w:rsidR="00F019EA" w:rsidRPr="00221978">
              <w:rPr>
                <w:rFonts w:ascii="Arial" w:hAnsi="Arial" w:cs="Arial"/>
                <w:sz w:val="18"/>
                <w:szCs w:val="18"/>
              </w:rPr>
              <w:t xml:space="preserve">excluded from </w:t>
            </w:r>
            <w:r w:rsidR="005C27A7" w:rsidRPr="00221978">
              <w:rPr>
                <w:rFonts w:ascii="Arial" w:hAnsi="Arial" w:cs="Arial"/>
                <w:sz w:val="18"/>
                <w:szCs w:val="18"/>
              </w:rPr>
              <w:t>the transactions</w:t>
            </w:r>
            <w:r>
              <w:rPr>
                <w:rFonts w:ascii="Arial" w:hAnsi="Arial" w:cs="Arial"/>
                <w:sz w:val="18"/>
                <w:szCs w:val="18"/>
              </w:rPr>
              <w:t>?</w:t>
            </w:r>
          </w:p>
        </w:tc>
        <w:sdt>
          <w:sdtPr>
            <w:rPr>
              <w:rFonts w:ascii="Arial" w:hAnsi="Arial" w:cs="Arial"/>
              <w:sz w:val="18"/>
              <w:szCs w:val="18"/>
            </w:rPr>
            <w:id w:val="824246960"/>
            <w14:checkbox>
              <w14:checked w14:val="0"/>
              <w14:checkedState w14:val="2612" w14:font="MS Gothic"/>
              <w14:uncheckedState w14:val="2610" w14:font="MS Gothic"/>
            </w14:checkbox>
          </w:sdtPr>
          <w:sdtEndPr/>
          <w:sdtContent>
            <w:tc>
              <w:tcPr>
                <w:tcW w:w="572" w:type="dxa"/>
                <w:gridSpan w:val="3"/>
                <w:vAlign w:val="center"/>
              </w:tcPr>
              <w:p w14:paraId="29778739" w14:textId="19A3DBD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01699514"/>
            <w14:checkbox>
              <w14:checked w14:val="0"/>
              <w14:checkedState w14:val="2612" w14:font="MS Gothic"/>
              <w14:uncheckedState w14:val="2610" w14:font="MS Gothic"/>
            </w14:checkbox>
          </w:sdtPr>
          <w:sdtEndPr/>
          <w:sdtContent>
            <w:tc>
              <w:tcPr>
                <w:tcW w:w="540" w:type="dxa"/>
                <w:gridSpan w:val="3"/>
                <w:vAlign w:val="center"/>
              </w:tcPr>
              <w:p w14:paraId="698B6880" w14:textId="3E363C0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985758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409E5B61" w14:textId="5CFA18F4" w:rsidR="005C27A7" w:rsidRPr="00221978" w:rsidRDefault="005C27A7" w:rsidP="00D91F96">
            <w:pPr>
              <w:spacing w:after="80"/>
              <w:rPr>
                <w:rFonts w:ascii="Arial" w:hAnsi="Arial" w:cs="Arial"/>
                <w:sz w:val="18"/>
                <w:szCs w:val="18"/>
              </w:rPr>
            </w:pPr>
            <w:r w:rsidRPr="00B13C02">
              <w:rPr>
                <w:rFonts w:ascii="Arial" w:hAnsi="Arial" w:cs="Arial"/>
                <w:sz w:val="18"/>
                <w:szCs w:val="18"/>
              </w:rPr>
              <w:t>6.2</w:t>
            </w:r>
          </w:p>
        </w:tc>
        <w:tc>
          <w:tcPr>
            <w:tcW w:w="9418" w:type="dxa"/>
            <w:gridSpan w:val="5"/>
            <w:vAlign w:val="center"/>
          </w:tcPr>
          <w:p w14:paraId="16247E5E" w14:textId="561A5F74" w:rsidR="005C27A7" w:rsidRPr="00221978" w:rsidRDefault="005C27A7" w:rsidP="005C27A7">
            <w:pPr>
              <w:spacing w:after="80"/>
              <w:jc w:val="both"/>
              <w:rPr>
                <w:rFonts w:ascii="Arial" w:hAnsi="Arial" w:cs="Arial"/>
                <w:sz w:val="18"/>
                <w:szCs w:val="18"/>
              </w:rPr>
            </w:pPr>
            <w:r w:rsidRPr="00221978">
              <w:rPr>
                <w:rFonts w:ascii="Arial" w:hAnsi="Arial" w:cs="Arial"/>
                <w:sz w:val="18"/>
                <w:szCs w:val="18"/>
              </w:rPr>
              <w:t>Has the Firm carried out a continuation fund transaction over the last five years?</w:t>
            </w:r>
          </w:p>
        </w:tc>
        <w:sdt>
          <w:sdtPr>
            <w:rPr>
              <w:rFonts w:ascii="Arial" w:hAnsi="Arial" w:cs="Arial"/>
              <w:sz w:val="18"/>
              <w:szCs w:val="18"/>
            </w:rPr>
            <w:id w:val="109720219"/>
            <w14:checkbox>
              <w14:checked w14:val="0"/>
              <w14:checkedState w14:val="2612" w14:font="MS Gothic"/>
              <w14:uncheckedState w14:val="2610" w14:font="MS Gothic"/>
            </w14:checkbox>
          </w:sdtPr>
          <w:sdtEndPr/>
          <w:sdtContent>
            <w:tc>
              <w:tcPr>
                <w:tcW w:w="572" w:type="dxa"/>
                <w:gridSpan w:val="3"/>
                <w:vAlign w:val="center"/>
              </w:tcPr>
              <w:p w14:paraId="1110A5BB" w14:textId="74EBB3A9"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37507850"/>
            <w14:checkbox>
              <w14:checked w14:val="0"/>
              <w14:checkedState w14:val="2612" w14:font="MS Gothic"/>
              <w14:uncheckedState w14:val="2610" w14:font="MS Gothic"/>
            </w14:checkbox>
          </w:sdtPr>
          <w:sdtEndPr/>
          <w:sdtContent>
            <w:tc>
              <w:tcPr>
                <w:tcW w:w="540" w:type="dxa"/>
                <w:gridSpan w:val="3"/>
                <w:vAlign w:val="center"/>
              </w:tcPr>
              <w:p w14:paraId="46B2B8A5" w14:textId="11584B1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D994FA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078D705B"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1EF66F2D" w14:textId="5361633A" w:rsidR="005C27A7" w:rsidRPr="00221978" w:rsidRDefault="00484F24" w:rsidP="00753F4A">
            <w:pPr>
              <w:pStyle w:val="ListNumber"/>
              <w:numPr>
                <w:ilvl w:val="2"/>
                <w:numId w:val="15"/>
              </w:numPr>
              <w:tabs>
                <w:tab w:val="left" w:pos="1800"/>
              </w:tabs>
              <w:spacing w:after="120"/>
              <w:jc w:val="both"/>
              <w:rPr>
                <w:rFonts w:ascii="Arial" w:hAnsi="Arial" w:cs="Arial"/>
                <w:sz w:val="18"/>
                <w:szCs w:val="18"/>
              </w:rPr>
            </w:pPr>
            <w:r>
              <w:rPr>
                <w:rFonts w:ascii="Arial" w:hAnsi="Arial" w:cs="Arial"/>
                <w:sz w:val="18"/>
                <w:szCs w:val="18"/>
              </w:rPr>
              <w:t>Was there a</w:t>
            </w:r>
            <w:r w:rsidR="005C27A7" w:rsidRPr="00221978">
              <w:rPr>
                <w:rFonts w:ascii="Arial" w:hAnsi="Arial" w:cs="Arial"/>
                <w:sz w:val="18"/>
                <w:szCs w:val="18"/>
              </w:rPr>
              <w:t xml:space="preserve"> review of conflicts associated with every transaction by the LPA</w:t>
            </w:r>
            <w:r w:rsidR="00221978" w:rsidRPr="00221978">
              <w:rPr>
                <w:rFonts w:ascii="Arial" w:hAnsi="Arial" w:cs="Arial"/>
                <w:sz w:val="18"/>
                <w:szCs w:val="18"/>
              </w:rPr>
              <w:t>C</w:t>
            </w:r>
            <w:r>
              <w:rPr>
                <w:rFonts w:ascii="Arial" w:hAnsi="Arial" w:cs="Arial"/>
                <w:sz w:val="18"/>
                <w:szCs w:val="18"/>
              </w:rPr>
              <w:t>?</w:t>
            </w:r>
          </w:p>
          <w:p w14:paraId="581BFAC6" w14:textId="7AD3097B" w:rsidR="005C27A7" w:rsidRPr="00221978" w:rsidRDefault="005C27A7" w:rsidP="005C27A7">
            <w:pPr>
              <w:spacing w:after="80"/>
              <w:jc w:val="both"/>
              <w:rPr>
                <w:rFonts w:ascii="Arial" w:hAnsi="Arial" w:cs="Arial"/>
                <w:sz w:val="18"/>
                <w:szCs w:val="18"/>
              </w:rPr>
            </w:pPr>
          </w:p>
        </w:tc>
        <w:sdt>
          <w:sdtPr>
            <w:rPr>
              <w:rFonts w:ascii="Arial" w:hAnsi="Arial" w:cs="Arial"/>
              <w:sz w:val="18"/>
              <w:szCs w:val="18"/>
            </w:rPr>
            <w:id w:val="-589620846"/>
            <w14:checkbox>
              <w14:checked w14:val="0"/>
              <w14:checkedState w14:val="2612" w14:font="MS Gothic"/>
              <w14:uncheckedState w14:val="2610" w14:font="MS Gothic"/>
            </w14:checkbox>
          </w:sdtPr>
          <w:sdtEndPr/>
          <w:sdtContent>
            <w:tc>
              <w:tcPr>
                <w:tcW w:w="572" w:type="dxa"/>
                <w:gridSpan w:val="3"/>
                <w:vAlign w:val="center"/>
              </w:tcPr>
              <w:p w14:paraId="447052BD" w14:textId="22A3179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33800781"/>
            <w14:checkbox>
              <w14:checked w14:val="0"/>
              <w14:checkedState w14:val="2612" w14:font="MS Gothic"/>
              <w14:uncheckedState w14:val="2610" w14:font="MS Gothic"/>
            </w14:checkbox>
          </w:sdtPr>
          <w:sdtEndPr/>
          <w:sdtContent>
            <w:tc>
              <w:tcPr>
                <w:tcW w:w="540" w:type="dxa"/>
                <w:gridSpan w:val="3"/>
                <w:vAlign w:val="center"/>
              </w:tcPr>
              <w:p w14:paraId="2422FEE5" w14:textId="65CBFCC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C7C82F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08657C40"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0D1FA042" w14:textId="16AFB15D" w:rsidR="005C27A7" w:rsidRPr="00221978" w:rsidRDefault="00484F24" w:rsidP="00753F4A">
            <w:pPr>
              <w:pStyle w:val="ListNumber"/>
              <w:numPr>
                <w:ilvl w:val="2"/>
                <w:numId w:val="15"/>
              </w:numPr>
              <w:tabs>
                <w:tab w:val="left" w:pos="1800"/>
              </w:tabs>
              <w:spacing w:after="120"/>
              <w:jc w:val="both"/>
              <w:rPr>
                <w:rFonts w:ascii="Arial" w:hAnsi="Arial" w:cs="Arial"/>
                <w:sz w:val="18"/>
                <w:szCs w:val="18"/>
              </w:rPr>
            </w:pPr>
            <w:r>
              <w:rPr>
                <w:rFonts w:ascii="Arial" w:hAnsi="Arial" w:cs="Arial"/>
                <w:sz w:val="18"/>
                <w:szCs w:val="18"/>
              </w:rPr>
              <w:t>Was there a</w:t>
            </w:r>
            <w:r w:rsidR="005C27A7" w:rsidRPr="00221978">
              <w:rPr>
                <w:rFonts w:ascii="Arial" w:hAnsi="Arial" w:cs="Arial"/>
                <w:sz w:val="18"/>
                <w:szCs w:val="18"/>
              </w:rPr>
              <w:t xml:space="preserve"> status quo option available for existing Limited Partners in every transaction</w:t>
            </w:r>
            <w:r>
              <w:rPr>
                <w:rFonts w:ascii="Arial" w:hAnsi="Arial" w:cs="Arial"/>
                <w:sz w:val="18"/>
                <w:szCs w:val="18"/>
              </w:rPr>
              <w:t>?</w:t>
            </w:r>
          </w:p>
          <w:p w14:paraId="385C64AA" w14:textId="42AA998E" w:rsidR="005C27A7" w:rsidRPr="00221978" w:rsidRDefault="005C27A7" w:rsidP="005C27A7">
            <w:pPr>
              <w:spacing w:after="80"/>
              <w:jc w:val="both"/>
              <w:rPr>
                <w:rFonts w:ascii="Arial" w:hAnsi="Arial" w:cs="Arial"/>
                <w:sz w:val="18"/>
                <w:szCs w:val="18"/>
              </w:rPr>
            </w:pPr>
          </w:p>
        </w:tc>
        <w:sdt>
          <w:sdtPr>
            <w:rPr>
              <w:rFonts w:ascii="Arial" w:hAnsi="Arial" w:cs="Arial"/>
              <w:sz w:val="18"/>
              <w:szCs w:val="18"/>
            </w:rPr>
            <w:id w:val="1322323710"/>
            <w14:checkbox>
              <w14:checked w14:val="0"/>
              <w14:checkedState w14:val="2612" w14:font="MS Gothic"/>
              <w14:uncheckedState w14:val="2610" w14:font="MS Gothic"/>
            </w14:checkbox>
          </w:sdtPr>
          <w:sdtEndPr/>
          <w:sdtContent>
            <w:tc>
              <w:tcPr>
                <w:tcW w:w="572" w:type="dxa"/>
                <w:gridSpan w:val="3"/>
                <w:vAlign w:val="center"/>
              </w:tcPr>
              <w:p w14:paraId="4B8E9730" w14:textId="5DAD35B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53767705"/>
            <w14:checkbox>
              <w14:checked w14:val="0"/>
              <w14:checkedState w14:val="2612" w14:font="MS Gothic"/>
              <w14:uncheckedState w14:val="2610" w14:font="MS Gothic"/>
            </w14:checkbox>
          </w:sdtPr>
          <w:sdtEndPr/>
          <w:sdtContent>
            <w:tc>
              <w:tcPr>
                <w:tcW w:w="540" w:type="dxa"/>
                <w:gridSpan w:val="3"/>
                <w:vAlign w:val="center"/>
              </w:tcPr>
              <w:p w14:paraId="384AE694" w14:textId="58F34629"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3E686F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297335CC"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25D1A1F9" w14:textId="6456DE62" w:rsidR="005C27A7" w:rsidRPr="00221978" w:rsidRDefault="00484F24" w:rsidP="00753F4A">
            <w:pPr>
              <w:pStyle w:val="ListNumber"/>
              <w:numPr>
                <w:ilvl w:val="2"/>
                <w:numId w:val="15"/>
              </w:numPr>
              <w:tabs>
                <w:tab w:val="left" w:pos="1800"/>
              </w:tabs>
              <w:spacing w:after="120"/>
              <w:jc w:val="both"/>
              <w:rPr>
                <w:rFonts w:ascii="Arial" w:hAnsi="Arial" w:cs="Arial"/>
                <w:sz w:val="18"/>
                <w:szCs w:val="18"/>
              </w:rPr>
            </w:pPr>
            <w:r>
              <w:rPr>
                <w:rFonts w:ascii="Arial" w:hAnsi="Arial" w:cs="Arial"/>
                <w:sz w:val="18"/>
                <w:szCs w:val="18"/>
              </w:rPr>
              <w:t xml:space="preserve">Was </w:t>
            </w:r>
            <w:r w:rsidR="005C27A7" w:rsidRPr="00221978">
              <w:rPr>
                <w:rFonts w:ascii="Arial" w:hAnsi="Arial" w:cs="Arial"/>
                <w:sz w:val="18"/>
                <w:szCs w:val="18"/>
              </w:rPr>
              <w:t>General Partner carry rolled over at 100% in every transaction?</w:t>
            </w:r>
          </w:p>
          <w:p w14:paraId="43E3ADEC" w14:textId="534F3F89" w:rsidR="005C27A7" w:rsidRPr="00221978" w:rsidRDefault="005C27A7" w:rsidP="005C27A7">
            <w:pPr>
              <w:spacing w:after="80"/>
              <w:jc w:val="both"/>
              <w:rPr>
                <w:rFonts w:ascii="Arial" w:hAnsi="Arial" w:cs="Arial"/>
                <w:sz w:val="18"/>
                <w:szCs w:val="18"/>
              </w:rPr>
            </w:pPr>
          </w:p>
        </w:tc>
        <w:sdt>
          <w:sdtPr>
            <w:rPr>
              <w:rFonts w:ascii="Arial" w:hAnsi="Arial" w:cs="Arial"/>
              <w:sz w:val="18"/>
              <w:szCs w:val="18"/>
            </w:rPr>
            <w:id w:val="1085334256"/>
            <w14:checkbox>
              <w14:checked w14:val="0"/>
              <w14:checkedState w14:val="2612" w14:font="MS Gothic"/>
              <w14:uncheckedState w14:val="2610" w14:font="MS Gothic"/>
            </w14:checkbox>
          </w:sdtPr>
          <w:sdtEndPr/>
          <w:sdtContent>
            <w:tc>
              <w:tcPr>
                <w:tcW w:w="572" w:type="dxa"/>
                <w:gridSpan w:val="3"/>
                <w:vAlign w:val="center"/>
              </w:tcPr>
              <w:p w14:paraId="10941645" w14:textId="07D77D1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76266998"/>
            <w14:checkbox>
              <w14:checked w14:val="0"/>
              <w14:checkedState w14:val="2612" w14:font="MS Gothic"/>
              <w14:uncheckedState w14:val="2610" w14:font="MS Gothic"/>
            </w14:checkbox>
          </w:sdtPr>
          <w:sdtEndPr/>
          <w:sdtContent>
            <w:tc>
              <w:tcPr>
                <w:tcW w:w="540" w:type="dxa"/>
                <w:gridSpan w:val="3"/>
                <w:vAlign w:val="center"/>
              </w:tcPr>
              <w:p w14:paraId="1C271F3F" w14:textId="70E5DDC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B1015B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045A3CA0" w14:textId="77777777" w:rsidR="005C27A7" w:rsidRPr="00221978" w:rsidRDefault="005C27A7" w:rsidP="00D91F96">
            <w:pPr>
              <w:spacing w:after="80"/>
              <w:rPr>
                <w:rFonts w:ascii="Arial" w:hAnsi="Arial" w:cs="Arial"/>
                <w:sz w:val="18"/>
                <w:szCs w:val="18"/>
              </w:rPr>
            </w:pPr>
          </w:p>
        </w:tc>
        <w:tc>
          <w:tcPr>
            <w:tcW w:w="9418" w:type="dxa"/>
            <w:gridSpan w:val="5"/>
            <w:vAlign w:val="center"/>
          </w:tcPr>
          <w:p w14:paraId="14D47183" w14:textId="78017E25" w:rsidR="005C27A7" w:rsidRPr="00221978" w:rsidRDefault="00484F24" w:rsidP="00753F4A">
            <w:pPr>
              <w:pStyle w:val="ListParagraph"/>
              <w:numPr>
                <w:ilvl w:val="2"/>
                <w:numId w:val="15"/>
              </w:numPr>
              <w:spacing w:after="80"/>
              <w:jc w:val="both"/>
              <w:rPr>
                <w:rFonts w:ascii="Arial" w:hAnsi="Arial" w:cs="Arial"/>
                <w:sz w:val="18"/>
                <w:szCs w:val="18"/>
              </w:rPr>
            </w:pPr>
            <w:r>
              <w:rPr>
                <w:rFonts w:ascii="Arial" w:hAnsi="Arial" w:cs="Arial"/>
                <w:sz w:val="18"/>
                <w:szCs w:val="18"/>
              </w:rPr>
              <w:t>Were a</w:t>
            </w:r>
            <w:r w:rsidR="00F019EA" w:rsidRPr="00221978">
              <w:rPr>
                <w:rFonts w:ascii="Arial" w:hAnsi="Arial" w:cs="Arial"/>
                <w:sz w:val="18"/>
                <w:szCs w:val="18"/>
              </w:rPr>
              <w:t>ny portfolio companies in the process of an IPO or in pre-IPO discussions excluded from the transactions</w:t>
            </w:r>
            <w:r>
              <w:rPr>
                <w:rFonts w:ascii="Arial" w:hAnsi="Arial" w:cs="Arial"/>
                <w:sz w:val="18"/>
                <w:szCs w:val="18"/>
              </w:rPr>
              <w:t>?</w:t>
            </w:r>
          </w:p>
        </w:tc>
        <w:sdt>
          <w:sdtPr>
            <w:rPr>
              <w:rFonts w:ascii="Arial" w:hAnsi="Arial" w:cs="Arial"/>
              <w:sz w:val="18"/>
              <w:szCs w:val="18"/>
            </w:rPr>
            <w:id w:val="118421897"/>
            <w14:checkbox>
              <w14:checked w14:val="0"/>
              <w14:checkedState w14:val="2612" w14:font="MS Gothic"/>
              <w14:uncheckedState w14:val="2610" w14:font="MS Gothic"/>
            </w14:checkbox>
          </w:sdtPr>
          <w:sdtEndPr/>
          <w:sdtContent>
            <w:tc>
              <w:tcPr>
                <w:tcW w:w="572" w:type="dxa"/>
                <w:gridSpan w:val="3"/>
                <w:vAlign w:val="center"/>
              </w:tcPr>
              <w:p w14:paraId="35136896" w14:textId="3D79E4A6"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111003182"/>
            <w14:checkbox>
              <w14:checked w14:val="0"/>
              <w14:checkedState w14:val="2612" w14:font="MS Gothic"/>
              <w14:uncheckedState w14:val="2610" w14:font="MS Gothic"/>
            </w14:checkbox>
          </w:sdtPr>
          <w:sdtEndPr/>
          <w:sdtContent>
            <w:tc>
              <w:tcPr>
                <w:tcW w:w="540" w:type="dxa"/>
                <w:gridSpan w:val="3"/>
                <w:vAlign w:val="center"/>
              </w:tcPr>
              <w:p w14:paraId="44A00C99" w14:textId="0845878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6D9B2A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2D7FA772" w14:textId="4C1C295A" w:rsidR="005C27A7" w:rsidRPr="00282D13" w:rsidRDefault="005C27A7" w:rsidP="00D91F96">
            <w:pPr>
              <w:spacing w:after="80"/>
              <w:rPr>
                <w:rFonts w:ascii="Arial" w:hAnsi="Arial" w:cs="Arial"/>
                <w:sz w:val="18"/>
                <w:szCs w:val="18"/>
              </w:rPr>
            </w:pPr>
            <w:r w:rsidRPr="00282D13">
              <w:rPr>
                <w:rFonts w:ascii="Arial" w:hAnsi="Arial" w:cs="Arial"/>
                <w:sz w:val="18"/>
                <w:szCs w:val="18"/>
              </w:rPr>
              <w:t>6.3</w:t>
            </w:r>
          </w:p>
        </w:tc>
        <w:tc>
          <w:tcPr>
            <w:tcW w:w="10530" w:type="dxa"/>
            <w:gridSpan w:val="11"/>
            <w:vAlign w:val="center"/>
          </w:tcPr>
          <w:p w14:paraId="3FEB8266" w14:textId="0AFBB2AB"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the Firm reviews conflicts of interest related to </w:t>
            </w:r>
            <w:r>
              <w:rPr>
                <w:rFonts w:ascii="Arial" w:hAnsi="Arial" w:cs="Arial"/>
                <w:sz w:val="18"/>
                <w:szCs w:val="18"/>
              </w:rPr>
              <w:t xml:space="preserve">a GP-led secondary or continuation fund </w:t>
            </w:r>
            <w:r w:rsidRPr="00282D13">
              <w:rPr>
                <w:rFonts w:ascii="Arial" w:hAnsi="Arial" w:cs="Arial"/>
                <w:sz w:val="18"/>
                <w:szCs w:val="18"/>
              </w:rPr>
              <w:t>transaction, including reviewing with the LPAC and Limited Partners. Provide context into the timing of the review, information shared to support the review and structure of the review. Identify how benefits received by the Firm that do not accrue to Limited Partners are handled</w:t>
            </w:r>
            <w:r>
              <w:rPr>
                <w:rFonts w:ascii="Arial" w:hAnsi="Arial" w:cs="Arial"/>
                <w:sz w:val="18"/>
                <w:szCs w:val="18"/>
              </w:rPr>
              <w:t xml:space="preserve">. Identify how the Firm provides </w:t>
            </w:r>
            <w:r w:rsidRPr="00282D13">
              <w:rPr>
                <w:rFonts w:ascii="Arial" w:hAnsi="Arial" w:cs="Arial"/>
                <w:sz w:val="18"/>
                <w:szCs w:val="18"/>
              </w:rPr>
              <w:t>transparency surrounding</w:t>
            </w:r>
            <w:r>
              <w:rPr>
                <w:rFonts w:ascii="Arial" w:hAnsi="Arial" w:cs="Arial"/>
                <w:sz w:val="18"/>
                <w:szCs w:val="18"/>
              </w:rPr>
              <w:t xml:space="preserve"> participation in the transaction as acquirers by </w:t>
            </w:r>
            <w:r w:rsidRPr="00282D13">
              <w:rPr>
                <w:rFonts w:ascii="Arial" w:hAnsi="Arial" w:cs="Arial"/>
                <w:sz w:val="18"/>
                <w:szCs w:val="18"/>
              </w:rPr>
              <w:t>LPAC members or Firm affiliates.</w:t>
            </w:r>
          </w:p>
          <w:p w14:paraId="73807D16" w14:textId="77777777" w:rsidR="005C27A7" w:rsidRPr="00282D13" w:rsidRDefault="005C27A7" w:rsidP="005C27A7">
            <w:pPr>
              <w:spacing w:after="80"/>
              <w:jc w:val="both"/>
              <w:rPr>
                <w:rFonts w:ascii="Arial" w:hAnsi="Arial" w:cs="Arial"/>
                <w:sz w:val="18"/>
                <w:szCs w:val="18"/>
              </w:rPr>
            </w:pPr>
          </w:p>
          <w:p w14:paraId="2FEC49D8" w14:textId="48F64930"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55988C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21B2C4C9" w14:textId="138841DE" w:rsidR="005C27A7" w:rsidRPr="00282D13" w:rsidRDefault="005C27A7" w:rsidP="00D91F96">
            <w:pPr>
              <w:spacing w:after="80"/>
              <w:rPr>
                <w:rFonts w:ascii="Arial" w:hAnsi="Arial" w:cs="Arial"/>
                <w:sz w:val="18"/>
                <w:szCs w:val="18"/>
              </w:rPr>
            </w:pPr>
            <w:r w:rsidRPr="00282D13">
              <w:rPr>
                <w:rFonts w:ascii="Arial" w:hAnsi="Arial" w:cs="Arial"/>
                <w:sz w:val="18"/>
                <w:szCs w:val="18"/>
              </w:rPr>
              <w:t>6.4</w:t>
            </w:r>
          </w:p>
        </w:tc>
        <w:tc>
          <w:tcPr>
            <w:tcW w:w="10530" w:type="dxa"/>
            <w:gridSpan w:val="11"/>
            <w:vAlign w:val="center"/>
          </w:tcPr>
          <w:p w14:paraId="24E88EBF" w14:textId="1C013EEB"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information flow the Firm provides related to </w:t>
            </w:r>
            <w:r>
              <w:rPr>
                <w:rFonts w:ascii="Arial" w:hAnsi="Arial" w:cs="Arial"/>
                <w:sz w:val="18"/>
                <w:szCs w:val="18"/>
              </w:rPr>
              <w:t xml:space="preserve">a GP-led secondary or continuation fund </w:t>
            </w:r>
            <w:r w:rsidRPr="00282D13">
              <w:rPr>
                <w:rFonts w:ascii="Arial" w:hAnsi="Arial" w:cs="Arial"/>
                <w:sz w:val="18"/>
                <w:szCs w:val="18"/>
              </w:rPr>
              <w:t xml:space="preserve">transaction with the LPAC and the Limited Partners, included timing of information provided </w:t>
            </w:r>
            <w:r>
              <w:rPr>
                <w:rFonts w:ascii="Arial" w:hAnsi="Arial" w:cs="Arial"/>
                <w:sz w:val="18"/>
                <w:szCs w:val="18"/>
              </w:rPr>
              <w:t xml:space="preserve">in advance of the </w:t>
            </w:r>
            <w:proofErr w:type="gramStart"/>
            <w:r>
              <w:rPr>
                <w:rFonts w:ascii="Arial" w:hAnsi="Arial" w:cs="Arial"/>
                <w:sz w:val="18"/>
                <w:szCs w:val="18"/>
              </w:rPr>
              <w:t xml:space="preserve">decision </w:t>
            </w:r>
            <w:r w:rsidRPr="00282D13">
              <w:rPr>
                <w:rFonts w:ascii="Arial" w:hAnsi="Arial" w:cs="Arial"/>
                <w:sz w:val="18"/>
                <w:szCs w:val="18"/>
              </w:rPr>
              <w:t>making</w:t>
            </w:r>
            <w:proofErr w:type="gramEnd"/>
            <w:r w:rsidRPr="00282D13">
              <w:rPr>
                <w:rFonts w:ascii="Arial" w:hAnsi="Arial" w:cs="Arial"/>
                <w:sz w:val="18"/>
                <w:szCs w:val="18"/>
              </w:rPr>
              <w:t xml:space="preserve"> deadline, specifics into the types of information provided and the structure for providing information. Provide context into any additional steps the Firm takes to ensure information symmetry across all parties involved in the transaction.</w:t>
            </w:r>
          </w:p>
          <w:p w14:paraId="77071FFB" w14:textId="77777777" w:rsidR="005C27A7" w:rsidRPr="00282D13" w:rsidRDefault="005C27A7" w:rsidP="005C27A7">
            <w:pPr>
              <w:spacing w:after="80"/>
              <w:jc w:val="both"/>
              <w:rPr>
                <w:rFonts w:ascii="Arial" w:hAnsi="Arial" w:cs="Arial"/>
                <w:sz w:val="18"/>
                <w:szCs w:val="18"/>
              </w:rPr>
            </w:pPr>
          </w:p>
          <w:p w14:paraId="1D489A70" w14:textId="08B906B0"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EC4AEC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4AFD2B57" w14:textId="3F51129C" w:rsidR="005C27A7" w:rsidRPr="00282D13" w:rsidRDefault="005C27A7" w:rsidP="00D91F96">
            <w:pPr>
              <w:spacing w:after="80"/>
              <w:rPr>
                <w:rFonts w:ascii="Arial" w:hAnsi="Arial" w:cs="Arial"/>
                <w:sz w:val="18"/>
                <w:szCs w:val="18"/>
              </w:rPr>
            </w:pPr>
            <w:r w:rsidRPr="00282D13">
              <w:rPr>
                <w:rFonts w:ascii="Arial" w:hAnsi="Arial" w:cs="Arial"/>
                <w:sz w:val="18"/>
                <w:szCs w:val="18"/>
              </w:rPr>
              <w:t>6.5</w:t>
            </w:r>
          </w:p>
        </w:tc>
        <w:tc>
          <w:tcPr>
            <w:tcW w:w="10530" w:type="dxa"/>
            <w:gridSpan w:val="11"/>
            <w:vAlign w:val="center"/>
          </w:tcPr>
          <w:p w14:paraId="24AB10B5" w14:textId="1630F8AF"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the Firm structures </w:t>
            </w:r>
            <w:r>
              <w:rPr>
                <w:rFonts w:ascii="Arial" w:hAnsi="Arial" w:cs="Arial"/>
                <w:sz w:val="18"/>
                <w:szCs w:val="18"/>
              </w:rPr>
              <w:t xml:space="preserve">new fund documents, including </w:t>
            </w:r>
            <w:r w:rsidRPr="00282D13">
              <w:rPr>
                <w:rFonts w:ascii="Arial" w:hAnsi="Arial" w:cs="Arial"/>
                <w:sz w:val="18"/>
                <w:szCs w:val="18"/>
              </w:rPr>
              <w:t>side letters</w:t>
            </w:r>
            <w:r>
              <w:rPr>
                <w:rFonts w:ascii="Arial" w:hAnsi="Arial" w:cs="Arial"/>
                <w:sz w:val="18"/>
                <w:szCs w:val="18"/>
              </w:rPr>
              <w:t>,</w:t>
            </w:r>
            <w:r w:rsidRPr="00282D13">
              <w:rPr>
                <w:rFonts w:ascii="Arial" w:hAnsi="Arial" w:cs="Arial"/>
                <w:sz w:val="18"/>
                <w:szCs w:val="18"/>
              </w:rPr>
              <w:t xml:space="preserve"> </w:t>
            </w:r>
            <w:r>
              <w:rPr>
                <w:rFonts w:ascii="Arial" w:hAnsi="Arial" w:cs="Arial"/>
                <w:sz w:val="18"/>
                <w:szCs w:val="18"/>
              </w:rPr>
              <w:t>tied to a GP-led secondary or continuation fund transaction</w:t>
            </w:r>
            <w:r w:rsidR="00871853">
              <w:rPr>
                <w:rFonts w:ascii="Arial" w:hAnsi="Arial" w:cs="Arial"/>
                <w:sz w:val="18"/>
                <w:szCs w:val="18"/>
              </w:rPr>
              <w:t xml:space="preserve">. Provide context into </w:t>
            </w:r>
            <w:r w:rsidRPr="00282D13">
              <w:rPr>
                <w:rFonts w:ascii="Arial" w:hAnsi="Arial" w:cs="Arial"/>
                <w:sz w:val="18"/>
                <w:szCs w:val="18"/>
              </w:rPr>
              <w:t xml:space="preserve">how economic terms and legal terms are determined relative to the current LPA/side letters and the transparency provided surrounding any differences. </w:t>
            </w:r>
          </w:p>
          <w:p w14:paraId="2D9E1608" w14:textId="77777777" w:rsidR="005C27A7" w:rsidRPr="00282D13" w:rsidRDefault="005C27A7" w:rsidP="005C27A7">
            <w:pPr>
              <w:spacing w:after="80"/>
              <w:jc w:val="both"/>
              <w:rPr>
                <w:rFonts w:ascii="Arial" w:hAnsi="Arial" w:cs="Arial"/>
                <w:i/>
                <w:iCs/>
                <w:sz w:val="18"/>
                <w:szCs w:val="18"/>
              </w:rPr>
            </w:pPr>
          </w:p>
          <w:p w14:paraId="6B4B9CA1" w14:textId="7ED43B2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0E1989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005C2ABC" w14:textId="6DB2C8BE" w:rsidR="005C27A7" w:rsidRPr="00282D13" w:rsidRDefault="005C27A7" w:rsidP="00D91F96">
            <w:pPr>
              <w:spacing w:after="80"/>
              <w:rPr>
                <w:rFonts w:ascii="Arial" w:hAnsi="Arial" w:cs="Arial"/>
                <w:sz w:val="18"/>
                <w:szCs w:val="18"/>
              </w:rPr>
            </w:pPr>
            <w:r>
              <w:rPr>
                <w:rFonts w:ascii="Arial" w:hAnsi="Arial" w:cs="Arial"/>
                <w:sz w:val="18"/>
                <w:szCs w:val="18"/>
              </w:rPr>
              <w:t>6.6</w:t>
            </w:r>
          </w:p>
        </w:tc>
        <w:tc>
          <w:tcPr>
            <w:tcW w:w="10530" w:type="dxa"/>
            <w:gridSpan w:val="11"/>
            <w:vAlign w:val="center"/>
          </w:tcPr>
          <w:p w14:paraId="1144A23D" w14:textId="1A0697A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context into options presented to Limited Partners as part of the transaction, including if a status quo option (with the same economic terms) is provided. Identify any differences for Limited Partners in economic terms or legal terms for new or </w:t>
            </w:r>
            <w:r w:rsidR="00A66A53">
              <w:rPr>
                <w:rFonts w:ascii="Arial" w:hAnsi="Arial" w:cs="Arial"/>
                <w:sz w:val="18"/>
                <w:szCs w:val="18"/>
              </w:rPr>
              <w:t>“</w:t>
            </w:r>
            <w:r w:rsidRPr="00282D13">
              <w:rPr>
                <w:rFonts w:ascii="Arial" w:hAnsi="Arial" w:cs="Arial"/>
                <w:sz w:val="18"/>
                <w:szCs w:val="18"/>
              </w:rPr>
              <w:t>rolling</w:t>
            </w:r>
            <w:r w:rsidR="00A66A53">
              <w:rPr>
                <w:rFonts w:ascii="Arial" w:hAnsi="Arial" w:cs="Arial"/>
                <w:sz w:val="18"/>
                <w:szCs w:val="18"/>
              </w:rPr>
              <w:t>”</w:t>
            </w:r>
            <w:r w:rsidRPr="00282D13">
              <w:rPr>
                <w:rFonts w:ascii="Arial" w:hAnsi="Arial" w:cs="Arial"/>
                <w:sz w:val="18"/>
                <w:szCs w:val="18"/>
              </w:rPr>
              <w:t xml:space="preserve"> Limited Partners.</w:t>
            </w:r>
          </w:p>
          <w:p w14:paraId="1110AF77" w14:textId="77777777" w:rsidR="005C27A7" w:rsidRPr="00282D13" w:rsidRDefault="005C27A7" w:rsidP="005C27A7">
            <w:pPr>
              <w:spacing w:after="80"/>
              <w:jc w:val="both"/>
              <w:rPr>
                <w:rFonts w:ascii="Arial" w:hAnsi="Arial" w:cs="Arial"/>
                <w:i/>
                <w:iCs/>
                <w:sz w:val="18"/>
                <w:szCs w:val="18"/>
              </w:rPr>
            </w:pPr>
          </w:p>
          <w:p w14:paraId="6AE01063" w14:textId="48282FA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ABECCC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58258BE3" w14:textId="54158412" w:rsidR="005C27A7" w:rsidRPr="00282D13" w:rsidRDefault="005C27A7" w:rsidP="00D91F96">
            <w:pPr>
              <w:spacing w:after="80"/>
              <w:rPr>
                <w:rFonts w:ascii="Arial" w:hAnsi="Arial" w:cs="Arial"/>
                <w:sz w:val="18"/>
                <w:szCs w:val="18"/>
              </w:rPr>
            </w:pPr>
            <w:r w:rsidRPr="00282D13">
              <w:rPr>
                <w:rFonts w:ascii="Arial" w:hAnsi="Arial" w:cs="Arial"/>
                <w:sz w:val="18"/>
                <w:szCs w:val="18"/>
              </w:rPr>
              <w:t>6.</w:t>
            </w:r>
            <w:r>
              <w:rPr>
                <w:rFonts w:ascii="Arial" w:hAnsi="Arial" w:cs="Arial"/>
                <w:sz w:val="18"/>
                <w:szCs w:val="18"/>
              </w:rPr>
              <w:t>7</w:t>
            </w:r>
          </w:p>
        </w:tc>
        <w:tc>
          <w:tcPr>
            <w:tcW w:w="10530" w:type="dxa"/>
            <w:gridSpan w:val="11"/>
            <w:vAlign w:val="center"/>
          </w:tcPr>
          <w:p w14:paraId="54C9D0C6" w14:textId="0E2AF1CA"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the Firm determines the impact </w:t>
            </w:r>
            <w:r>
              <w:rPr>
                <w:rFonts w:ascii="Arial" w:hAnsi="Arial" w:cs="Arial"/>
                <w:sz w:val="18"/>
                <w:szCs w:val="18"/>
              </w:rPr>
              <w:t>of a</w:t>
            </w:r>
            <w:r w:rsidRPr="00282D13">
              <w:rPr>
                <w:rFonts w:ascii="Arial" w:hAnsi="Arial" w:cs="Arial"/>
                <w:sz w:val="18"/>
                <w:szCs w:val="18"/>
              </w:rPr>
              <w:t>ny changes from the transactions on the General Partner</w:t>
            </w:r>
            <w:r>
              <w:rPr>
                <w:rFonts w:ascii="Arial" w:hAnsi="Arial" w:cs="Arial"/>
                <w:sz w:val="18"/>
                <w:szCs w:val="18"/>
              </w:rPr>
              <w:t xml:space="preserve"> </w:t>
            </w:r>
            <w:r w:rsidRPr="00282D13">
              <w:rPr>
                <w:rFonts w:ascii="Arial" w:hAnsi="Arial" w:cs="Arial"/>
                <w:sz w:val="18"/>
                <w:szCs w:val="18"/>
              </w:rPr>
              <w:t xml:space="preserve">economics, alignment of interests </w:t>
            </w:r>
            <w:r w:rsidR="0040406E">
              <w:rPr>
                <w:rFonts w:ascii="Arial" w:hAnsi="Arial" w:cs="Arial"/>
                <w:sz w:val="18"/>
                <w:szCs w:val="18"/>
              </w:rPr>
              <w:t>and “K</w:t>
            </w:r>
            <w:r w:rsidRPr="00282D13">
              <w:rPr>
                <w:rFonts w:ascii="Arial" w:hAnsi="Arial" w:cs="Arial"/>
                <w:sz w:val="18"/>
                <w:szCs w:val="18"/>
              </w:rPr>
              <w:t xml:space="preserve">ey </w:t>
            </w:r>
            <w:r w:rsidR="0040406E">
              <w:rPr>
                <w:rFonts w:ascii="Arial" w:hAnsi="Arial" w:cs="Arial"/>
                <w:sz w:val="18"/>
                <w:szCs w:val="18"/>
              </w:rPr>
              <w:t>P</w:t>
            </w:r>
            <w:r w:rsidRPr="00282D13">
              <w:rPr>
                <w:rFonts w:ascii="Arial" w:hAnsi="Arial" w:cs="Arial"/>
                <w:sz w:val="18"/>
                <w:szCs w:val="18"/>
              </w:rPr>
              <w:t>erson</w:t>
            </w:r>
            <w:r w:rsidR="0040406E">
              <w:rPr>
                <w:rFonts w:ascii="Arial" w:hAnsi="Arial" w:cs="Arial"/>
                <w:sz w:val="18"/>
                <w:szCs w:val="18"/>
              </w:rPr>
              <w:t>”</w:t>
            </w:r>
            <w:r w:rsidRPr="00282D13">
              <w:rPr>
                <w:rFonts w:ascii="Arial" w:hAnsi="Arial" w:cs="Arial"/>
                <w:sz w:val="18"/>
                <w:szCs w:val="18"/>
              </w:rPr>
              <w:t xml:space="preserve"> provisions</w:t>
            </w:r>
            <w:r>
              <w:rPr>
                <w:rFonts w:ascii="Arial" w:hAnsi="Arial" w:cs="Arial"/>
                <w:sz w:val="18"/>
                <w:szCs w:val="18"/>
              </w:rPr>
              <w:t xml:space="preserve">. Provide examples where </w:t>
            </w:r>
            <w:r w:rsidRPr="00282D13">
              <w:rPr>
                <w:rFonts w:ascii="Arial" w:hAnsi="Arial" w:cs="Arial"/>
                <w:sz w:val="18"/>
                <w:szCs w:val="18"/>
              </w:rPr>
              <w:t>there have been changes as a result of the transactions</w:t>
            </w:r>
            <w:r>
              <w:rPr>
                <w:rFonts w:ascii="Arial" w:hAnsi="Arial" w:cs="Arial"/>
                <w:sz w:val="18"/>
                <w:szCs w:val="18"/>
              </w:rPr>
              <w:t xml:space="preserve"> and the Firm’s management of those changes.</w:t>
            </w:r>
          </w:p>
          <w:p w14:paraId="0ACC3354" w14:textId="77777777" w:rsidR="005C27A7" w:rsidRPr="00282D13" w:rsidRDefault="005C27A7" w:rsidP="005C27A7">
            <w:pPr>
              <w:spacing w:after="80"/>
              <w:jc w:val="both"/>
              <w:rPr>
                <w:rFonts w:ascii="Arial" w:hAnsi="Arial" w:cs="Arial"/>
                <w:sz w:val="18"/>
                <w:szCs w:val="18"/>
              </w:rPr>
            </w:pPr>
          </w:p>
          <w:p w14:paraId="63443554" w14:textId="56D9CD65"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34D6B8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4F559CC3" w14:textId="231E0CB0" w:rsidR="005C27A7" w:rsidRPr="00282D13" w:rsidRDefault="005C27A7" w:rsidP="00D91F96">
            <w:pPr>
              <w:spacing w:after="80"/>
              <w:rPr>
                <w:rFonts w:ascii="Arial" w:hAnsi="Arial" w:cs="Arial"/>
                <w:sz w:val="18"/>
                <w:szCs w:val="18"/>
              </w:rPr>
            </w:pPr>
            <w:r w:rsidRPr="00282D13">
              <w:rPr>
                <w:rFonts w:ascii="Arial" w:hAnsi="Arial" w:cs="Arial"/>
                <w:sz w:val="18"/>
                <w:szCs w:val="18"/>
              </w:rPr>
              <w:t>6.</w:t>
            </w:r>
            <w:r>
              <w:rPr>
                <w:rFonts w:ascii="Arial" w:hAnsi="Arial" w:cs="Arial"/>
                <w:sz w:val="18"/>
                <w:szCs w:val="18"/>
              </w:rPr>
              <w:t>8</w:t>
            </w:r>
          </w:p>
        </w:tc>
        <w:tc>
          <w:tcPr>
            <w:tcW w:w="10530" w:type="dxa"/>
            <w:gridSpan w:val="11"/>
            <w:vAlign w:val="center"/>
          </w:tcPr>
          <w:p w14:paraId="0C734F8E" w14:textId="71A9049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Firm develops the rationale for the transactions to take place via</w:t>
            </w:r>
            <w:r>
              <w:rPr>
                <w:rFonts w:ascii="Arial" w:hAnsi="Arial" w:cs="Arial"/>
                <w:sz w:val="18"/>
                <w:szCs w:val="18"/>
              </w:rPr>
              <w:t xml:space="preserve"> a fund</w:t>
            </w:r>
            <w:r w:rsidRPr="00282D13">
              <w:rPr>
                <w:rFonts w:ascii="Arial" w:hAnsi="Arial" w:cs="Arial"/>
                <w:sz w:val="18"/>
                <w:szCs w:val="18"/>
              </w:rPr>
              <w:t xml:space="preserve"> restructuring</w:t>
            </w:r>
            <w:r>
              <w:rPr>
                <w:rFonts w:ascii="Arial" w:hAnsi="Arial" w:cs="Arial"/>
                <w:sz w:val="18"/>
                <w:szCs w:val="18"/>
              </w:rPr>
              <w:t xml:space="preserve">, GP-led secondary or </w:t>
            </w:r>
            <w:r w:rsidR="0040406E">
              <w:rPr>
                <w:rFonts w:ascii="Arial" w:hAnsi="Arial" w:cs="Arial"/>
                <w:sz w:val="18"/>
                <w:szCs w:val="18"/>
              </w:rPr>
              <w:t>c</w:t>
            </w:r>
            <w:r>
              <w:rPr>
                <w:rFonts w:ascii="Arial" w:hAnsi="Arial" w:cs="Arial"/>
                <w:sz w:val="18"/>
                <w:szCs w:val="18"/>
              </w:rPr>
              <w:t xml:space="preserve">ontinuation </w:t>
            </w:r>
            <w:r w:rsidR="0040406E">
              <w:rPr>
                <w:rFonts w:ascii="Arial" w:hAnsi="Arial" w:cs="Arial"/>
                <w:sz w:val="18"/>
                <w:szCs w:val="18"/>
              </w:rPr>
              <w:t>f</w:t>
            </w:r>
            <w:r>
              <w:rPr>
                <w:rFonts w:ascii="Arial" w:hAnsi="Arial" w:cs="Arial"/>
                <w:sz w:val="18"/>
                <w:szCs w:val="18"/>
              </w:rPr>
              <w:t>und</w:t>
            </w:r>
            <w:r w:rsidRPr="00282D13">
              <w:rPr>
                <w:rFonts w:ascii="Arial" w:hAnsi="Arial" w:cs="Arial"/>
                <w:sz w:val="18"/>
                <w:szCs w:val="18"/>
              </w:rPr>
              <w:t xml:space="preserve"> as compared to alternative options such as a fund extension or a traditional exit. </w:t>
            </w:r>
          </w:p>
          <w:p w14:paraId="5BD89E39" w14:textId="77777777" w:rsidR="005C27A7" w:rsidRPr="00282D13" w:rsidRDefault="005C27A7" w:rsidP="005C27A7">
            <w:pPr>
              <w:spacing w:after="80"/>
              <w:jc w:val="both"/>
              <w:rPr>
                <w:rFonts w:ascii="Arial" w:hAnsi="Arial" w:cs="Arial"/>
                <w:sz w:val="18"/>
                <w:szCs w:val="18"/>
              </w:rPr>
            </w:pPr>
          </w:p>
          <w:p w14:paraId="6A4850B7" w14:textId="203AD68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40406E" w:rsidRPr="00282D13" w14:paraId="422D393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Pr>
          <w:p w14:paraId="77D72527" w14:textId="59AE273E" w:rsidR="0040406E" w:rsidRPr="00282D13" w:rsidRDefault="0040406E" w:rsidP="00D91F96">
            <w:pPr>
              <w:spacing w:after="80"/>
              <w:rPr>
                <w:rFonts w:ascii="Arial" w:hAnsi="Arial" w:cs="Arial"/>
                <w:sz w:val="18"/>
                <w:szCs w:val="18"/>
              </w:rPr>
            </w:pPr>
            <w:r>
              <w:rPr>
                <w:rFonts w:ascii="Arial" w:hAnsi="Arial" w:cs="Arial"/>
                <w:sz w:val="18"/>
                <w:szCs w:val="18"/>
              </w:rPr>
              <w:t>6.9</w:t>
            </w:r>
          </w:p>
        </w:tc>
        <w:tc>
          <w:tcPr>
            <w:tcW w:w="10530" w:type="dxa"/>
            <w:gridSpan w:val="11"/>
            <w:vAlign w:val="center"/>
          </w:tcPr>
          <w:p w14:paraId="6C0B217C" w14:textId="76E27815" w:rsidR="0040406E" w:rsidRDefault="0040406E" w:rsidP="005C27A7">
            <w:pPr>
              <w:spacing w:after="80"/>
              <w:jc w:val="both"/>
              <w:rPr>
                <w:rFonts w:ascii="Arial" w:hAnsi="Arial" w:cs="Arial"/>
                <w:sz w:val="18"/>
                <w:szCs w:val="18"/>
              </w:rPr>
            </w:pPr>
            <w:r w:rsidRPr="00282D13">
              <w:rPr>
                <w:rFonts w:ascii="Arial" w:hAnsi="Arial" w:cs="Arial"/>
                <w:sz w:val="18"/>
                <w:szCs w:val="18"/>
              </w:rPr>
              <w:t xml:space="preserve">Provide context into </w:t>
            </w:r>
            <w:r>
              <w:rPr>
                <w:rFonts w:ascii="Arial" w:hAnsi="Arial" w:cs="Arial"/>
                <w:sz w:val="18"/>
                <w:szCs w:val="18"/>
              </w:rPr>
              <w:t xml:space="preserve">the process for identifying </w:t>
            </w:r>
            <w:r w:rsidRPr="00282D13">
              <w:rPr>
                <w:rFonts w:ascii="Arial" w:hAnsi="Arial" w:cs="Arial"/>
                <w:sz w:val="18"/>
                <w:szCs w:val="18"/>
              </w:rPr>
              <w:t xml:space="preserve">the bidding universe and </w:t>
            </w:r>
            <w:r>
              <w:rPr>
                <w:rFonts w:ascii="Arial" w:hAnsi="Arial" w:cs="Arial"/>
                <w:sz w:val="18"/>
                <w:szCs w:val="18"/>
              </w:rPr>
              <w:t xml:space="preserve">the </w:t>
            </w:r>
            <w:r w:rsidRPr="00282D13">
              <w:rPr>
                <w:rFonts w:ascii="Arial" w:hAnsi="Arial" w:cs="Arial"/>
                <w:sz w:val="18"/>
                <w:szCs w:val="18"/>
              </w:rPr>
              <w:t xml:space="preserve">valuations </w:t>
            </w:r>
            <w:r>
              <w:rPr>
                <w:rFonts w:ascii="Arial" w:hAnsi="Arial" w:cs="Arial"/>
                <w:sz w:val="18"/>
                <w:szCs w:val="18"/>
              </w:rPr>
              <w:t xml:space="preserve">process with the transactions, </w:t>
            </w:r>
            <w:r w:rsidRPr="00282D13">
              <w:rPr>
                <w:rFonts w:ascii="Arial" w:hAnsi="Arial" w:cs="Arial"/>
                <w:sz w:val="18"/>
                <w:szCs w:val="18"/>
              </w:rPr>
              <w:t>including how the Firm identifies potential acquirers and if the Firm involves secondary managers</w:t>
            </w:r>
            <w:r>
              <w:rPr>
                <w:rFonts w:ascii="Arial" w:hAnsi="Arial" w:cs="Arial"/>
                <w:sz w:val="18"/>
                <w:szCs w:val="18"/>
              </w:rPr>
              <w:t>, third party advisers and/or valuations providers in the process and the structure of those arrangements.</w:t>
            </w:r>
          </w:p>
          <w:p w14:paraId="504BD87B" w14:textId="77777777" w:rsidR="0040406E" w:rsidRDefault="0040406E" w:rsidP="005C27A7">
            <w:pPr>
              <w:spacing w:after="80"/>
              <w:jc w:val="both"/>
              <w:rPr>
                <w:rFonts w:ascii="Arial" w:hAnsi="Arial" w:cs="Arial"/>
                <w:sz w:val="18"/>
                <w:szCs w:val="18"/>
              </w:rPr>
            </w:pPr>
          </w:p>
          <w:p w14:paraId="13B92E2D" w14:textId="4921C061" w:rsidR="0040406E" w:rsidRPr="00282D13" w:rsidRDefault="0040406E"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E3DB3F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1"/>
        </w:trPr>
        <w:tc>
          <w:tcPr>
            <w:tcW w:w="810" w:type="dxa"/>
            <w:tcBorders>
              <w:bottom w:val="single" w:sz="4" w:space="0" w:color="auto"/>
            </w:tcBorders>
          </w:tcPr>
          <w:p w14:paraId="0644F2B7" w14:textId="712F9272" w:rsidR="005C27A7" w:rsidRPr="00282D13" w:rsidRDefault="005C27A7" w:rsidP="00D91F96">
            <w:pPr>
              <w:spacing w:after="80"/>
              <w:rPr>
                <w:rFonts w:ascii="Arial" w:hAnsi="Arial" w:cs="Arial"/>
                <w:sz w:val="18"/>
                <w:szCs w:val="18"/>
              </w:rPr>
            </w:pPr>
            <w:r w:rsidRPr="00282D13">
              <w:rPr>
                <w:rFonts w:ascii="Arial" w:hAnsi="Arial" w:cs="Arial"/>
                <w:sz w:val="18"/>
                <w:szCs w:val="18"/>
              </w:rPr>
              <w:t>6.</w:t>
            </w:r>
            <w:r w:rsidR="0040406E">
              <w:rPr>
                <w:rFonts w:ascii="Arial" w:hAnsi="Arial" w:cs="Arial"/>
                <w:sz w:val="18"/>
                <w:szCs w:val="18"/>
              </w:rPr>
              <w:t>10</w:t>
            </w:r>
          </w:p>
        </w:tc>
        <w:tc>
          <w:tcPr>
            <w:tcW w:w="10530" w:type="dxa"/>
            <w:gridSpan w:val="11"/>
            <w:tcBorders>
              <w:bottom w:val="single" w:sz="4" w:space="0" w:color="auto"/>
            </w:tcBorders>
            <w:vAlign w:val="center"/>
          </w:tcPr>
          <w:p w14:paraId="51FD1F4D" w14:textId="00D9AB90"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Firm structures fees associated with the transactions, including an</w:t>
            </w:r>
            <w:r w:rsidR="003C1416">
              <w:rPr>
                <w:rFonts w:ascii="Arial" w:hAnsi="Arial" w:cs="Arial"/>
                <w:sz w:val="18"/>
                <w:szCs w:val="18"/>
              </w:rPr>
              <w:t>y</w:t>
            </w:r>
            <w:r w:rsidRPr="00282D13">
              <w:rPr>
                <w:rFonts w:ascii="Arial" w:hAnsi="Arial" w:cs="Arial"/>
                <w:sz w:val="18"/>
                <w:szCs w:val="18"/>
              </w:rPr>
              <w:t xml:space="preserve"> established policy</w:t>
            </w:r>
            <w:r w:rsidR="003C1416">
              <w:rPr>
                <w:rFonts w:ascii="Arial" w:hAnsi="Arial" w:cs="Arial"/>
                <w:sz w:val="18"/>
                <w:szCs w:val="18"/>
              </w:rPr>
              <w:t xml:space="preserve"> </w:t>
            </w:r>
            <w:r w:rsidRPr="00282D13">
              <w:rPr>
                <w:rFonts w:ascii="Arial" w:hAnsi="Arial" w:cs="Arial"/>
                <w:sz w:val="18"/>
                <w:szCs w:val="18"/>
              </w:rPr>
              <w:t>surrounding how broken deal fees/termination fees are handled, how transaction fees/costs are shared between Limited Partners and the General Partner, how the management fee is structured and how carry is distributed to the General Partner versus committed to the new Fund.</w:t>
            </w:r>
          </w:p>
          <w:p w14:paraId="73D89A08" w14:textId="77777777" w:rsidR="005C27A7" w:rsidRPr="00282D13" w:rsidRDefault="005C27A7" w:rsidP="005C27A7">
            <w:pPr>
              <w:spacing w:after="80"/>
              <w:jc w:val="both"/>
              <w:rPr>
                <w:rFonts w:ascii="Arial" w:hAnsi="Arial" w:cs="Arial"/>
                <w:sz w:val="18"/>
                <w:szCs w:val="18"/>
              </w:rPr>
            </w:pPr>
          </w:p>
          <w:p w14:paraId="314063B4" w14:textId="579A19B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C59F03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72"/>
        </w:trPr>
        <w:tc>
          <w:tcPr>
            <w:tcW w:w="810" w:type="dxa"/>
            <w:tcBorders>
              <w:top w:val="single" w:sz="4" w:space="0" w:color="auto"/>
              <w:left w:val="single" w:sz="4" w:space="0" w:color="auto"/>
              <w:bottom w:val="single" w:sz="4" w:space="0" w:color="auto"/>
              <w:right w:val="single" w:sz="4" w:space="0" w:color="auto"/>
            </w:tcBorders>
          </w:tcPr>
          <w:p w14:paraId="59F6EE82" w14:textId="545164CE" w:rsidR="005C27A7" w:rsidRPr="00282D13" w:rsidRDefault="005C27A7" w:rsidP="00D91F96">
            <w:pPr>
              <w:spacing w:after="80"/>
              <w:rPr>
                <w:rFonts w:ascii="Arial" w:hAnsi="Arial" w:cs="Arial"/>
                <w:sz w:val="18"/>
                <w:szCs w:val="18"/>
              </w:rPr>
            </w:pPr>
            <w:r w:rsidRPr="00282D13">
              <w:rPr>
                <w:rFonts w:ascii="Arial" w:hAnsi="Arial" w:cs="Arial"/>
                <w:sz w:val="18"/>
                <w:szCs w:val="18"/>
              </w:rPr>
              <w:t>6.</w:t>
            </w:r>
            <w:r>
              <w:rPr>
                <w:rFonts w:ascii="Arial" w:hAnsi="Arial" w:cs="Arial"/>
                <w:sz w:val="18"/>
                <w:szCs w:val="18"/>
              </w:rPr>
              <w:t>1</w:t>
            </w:r>
            <w:r w:rsidR="0040406E">
              <w:rPr>
                <w:rFonts w:ascii="Arial" w:hAnsi="Arial" w:cs="Arial"/>
                <w:sz w:val="18"/>
                <w:szCs w:val="18"/>
              </w:rPr>
              <w:t>1</w:t>
            </w:r>
          </w:p>
        </w:tc>
        <w:tc>
          <w:tcPr>
            <w:tcW w:w="10530" w:type="dxa"/>
            <w:gridSpan w:val="11"/>
            <w:tcBorders>
              <w:top w:val="single" w:sz="4" w:space="0" w:color="auto"/>
              <w:left w:val="single" w:sz="4" w:space="0" w:color="auto"/>
              <w:bottom w:val="single" w:sz="4" w:space="0" w:color="auto"/>
              <w:right w:val="single" w:sz="4" w:space="0" w:color="auto"/>
            </w:tcBorders>
            <w:vAlign w:val="center"/>
          </w:tcPr>
          <w:p w14:paraId="2D595C59"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Firm discloses information regarding any related deals between the General Partner and acquirers (e.g., stapled transactions or side deals).</w:t>
            </w:r>
          </w:p>
          <w:p w14:paraId="0F674EAD" w14:textId="77777777" w:rsidR="005C27A7" w:rsidRPr="00282D13" w:rsidRDefault="005C27A7" w:rsidP="005C27A7">
            <w:pPr>
              <w:spacing w:after="80"/>
              <w:jc w:val="both"/>
              <w:rPr>
                <w:rFonts w:ascii="Arial" w:hAnsi="Arial" w:cs="Arial"/>
                <w:sz w:val="18"/>
                <w:szCs w:val="18"/>
              </w:rPr>
            </w:pPr>
          </w:p>
          <w:p w14:paraId="5C13BD81" w14:textId="0941FD85"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BA3819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2DA71804" w14:textId="70B73D9A" w:rsidR="005C27A7" w:rsidRPr="00282D13" w:rsidRDefault="005C27A7" w:rsidP="00D91F96">
            <w:pPr>
              <w:spacing w:after="80"/>
              <w:rPr>
                <w:rFonts w:ascii="Arial" w:hAnsi="Arial" w:cs="Arial"/>
                <w:b/>
                <w:sz w:val="18"/>
                <w:szCs w:val="18"/>
              </w:rPr>
            </w:pPr>
            <w:r w:rsidRPr="00282D13">
              <w:rPr>
                <w:rFonts w:ascii="Arial" w:hAnsi="Arial" w:cs="Arial"/>
                <w:b/>
                <w:sz w:val="18"/>
                <w:szCs w:val="18"/>
              </w:rPr>
              <w:lastRenderedPageBreak/>
              <w:t>7.0</w:t>
            </w:r>
          </w:p>
        </w:tc>
        <w:tc>
          <w:tcPr>
            <w:tcW w:w="9353" w:type="dxa"/>
            <w:gridSpan w:val="4"/>
            <w:tcBorders>
              <w:top w:val="single" w:sz="4" w:space="0" w:color="auto"/>
            </w:tcBorders>
            <w:shd w:val="clear" w:color="auto" w:fill="86C5C7"/>
            <w:vAlign w:val="center"/>
          </w:tcPr>
          <w:p w14:paraId="7E510D9E" w14:textId="5BEE7B76" w:rsidR="005C27A7" w:rsidRPr="00282D13" w:rsidRDefault="005C27A7" w:rsidP="00D32CE1">
            <w:pPr>
              <w:spacing w:after="80"/>
              <w:rPr>
                <w:rFonts w:ascii="Arial" w:hAnsi="Arial" w:cs="Arial"/>
                <w:b/>
                <w:sz w:val="18"/>
                <w:szCs w:val="18"/>
              </w:rPr>
            </w:pPr>
            <w:r w:rsidRPr="00282D13">
              <w:rPr>
                <w:rFonts w:ascii="Arial" w:hAnsi="Arial" w:cs="Arial"/>
                <w:b/>
                <w:sz w:val="18"/>
                <w:szCs w:val="18"/>
              </w:rPr>
              <w:t>Credit Facilities</w:t>
            </w:r>
          </w:p>
        </w:tc>
        <w:tc>
          <w:tcPr>
            <w:tcW w:w="637" w:type="dxa"/>
            <w:gridSpan w:val="4"/>
            <w:tcBorders>
              <w:top w:val="single" w:sz="4" w:space="0" w:color="auto"/>
            </w:tcBorders>
            <w:shd w:val="clear" w:color="auto" w:fill="86C5C7"/>
            <w:vAlign w:val="center"/>
          </w:tcPr>
          <w:p w14:paraId="06846123" w14:textId="61218F84"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540" w:type="dxa"/>
            <w:gridSpan w:val="3"/>
            <w:tcBorders>
              <w:top w:val="single" w:sz="4" w:space="0" w:color="auto"/>
            </w:tcBorders>
            <w:shd w:val="clear" w:color="auto" w:fill="86C5C7"/>
            <w:vAlign w:val="center"/>
          </w:tcPr>
          <w:p w14:paraId="1F8F1D36" w14:textId="0CF9D1D4"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49EF8EE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70"/>
        </w:trPr>
        <w:tc>
          <w:tcPr>
            <w:tcW w:w="810" w:type="dxa"/>
          </w:tcPr>
          <w:p w14:paraId="06141769" w14:textId="676FB4A0" w:rsidR="005C27A7" w:rsidRPr="00282D13" w:rsidRDefault="005C27A7" w:rsidP="00D91F96">
            <w:pPr>
              <w:spacing w:after="80"/>
              <w:rPr>
                <w:rFonts w:ascii="Arial" w:hAnsi="Arial" w:cs="Arial"/>
                <w:sz w:val="18"/>
                <w:szCs w:val="18"/>
              </w:rPr>
            </w:pPr>
            <w:r w:rsidRPr="00282D13">
              <w:rPr>
                <w:rFonts w:ascii="Arial" w:hAnsi="Arial" w:cs="Arial"/>
                <w:sz w:val="18"/>
                <w:szCs w:val="18"/>
              </w:rPr>
              <w:t>7.1</w:t>
            </w:r>
          </w:p>
        </w:tc>
        <w:tc>
          <w:tcPr>
            <w:tcW w:w="10530" w:type="dxa"/>
            <w:gridSpan w:val="11"/>
            <w:vAlign w:val="center"/>
          </w:tcPr>
          <w:p w14:paraId="2570F0FE" w14:textId="031AEFA3"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Fund’s approach to credit facilities, including the intended use of proceeds, the potential use of proceeds (and how they compare to the intended use of proceeds), </w:t>
            </w:r>
            <w:r w:rsidR="00970C1C">
              <w:rPr>
                <w:rFonts w:ascii="Arial" w:hAnsi="Arial" w:cs="Arial"/>
                <w:sz w:val="18"/>
                <w:szCs w:val="18"/>
              </w:rPr>
              <w:t xml:space="preserve">the </w:t>
            </w:r>
            <w:r w:rsidRPr="00282D13">
              <w:rPr>
                <w:rFonts w:ascii="Arial" w:hAnsi="Arial" w:cs="Arial"/>
                <w:sz w:val="18"/>
                <w:szCs w:val="18"/>
              </w:rPr>
              <w:t>selection process for lender</w:t>
            </w:r>
            <w:r w:rsidR="00970C1C">
              <w:rPr>
                <w:rFonts w:ascii="Arial" w:hAnsi="Arial" w:cs="Arial"/>
                <w:sz w:val="18"/>
                <w:szCs w:val="18"/>
              </w:rPr>
              <w:t>s</w:t>
            </w:r>
            <w:r w:rsidRPr="00282D13">
              <w:rPr>
                <w:rFonts w:ascii="Arial" w:hAnsi="Arial" w:cs="Arial"/>
                <w:sz w:val="18"/>
                <w:szCs w:val="18"/>
              </w:rPr>
              <w:t xml:space="preserve">, </w:t>
            </w:r>
            <w:r w:rsidR="00970C1C">
              <w:rPr>
                <w:rFonts w:ascii="Arial" w:hAnsi="Arial" w:cs="Arial"/>
                <w:sz w:val="18"/>
                <w:szCs w:val="18"/>
              </w:rPr>
              <w:t xml:space="preserve">the </w:t>
            </w:r>
            <w:r w:rsidRPr="00282D13">
              <w:rPr>
                <w:rFonts w:ascii="Arial" w:hAnsi="Arial" w:cs="Arial"/>
                <w:sz w:val="18"/>
                <w:szCs w:val="18"/>
              </w:rPr>
              <w:t>structure of covenant agreements and</w:t>
            </w:r>
            <w:r w:rsidR="00970C1C">
              <w:rPr>
                <w:rFonts w:ascii="Arial" w:hAnsi="Arial" w:cs="Arial"/>
                <w:sz w:val="18"/>
                <w:szCs w:val="18"/>
              </w:rPr>
              <w:t xml:space="preserve"> </w:t>
            </w:r>
            <w:r w:rsidRPr="00282D13">
              <w:rPr>
                <w:rFonts w:ascii="Arial" w:hAnsi="Arial" w:cs="Arial"/>
                <w:sz w:val="18"/>
                <w:szCs w:val="18"/>
              </w:rPr>
              <w:t>maximum thresholds related to days outstanding and percentage of uncalled capital. Provide context into if portfolio companies can borrow from credit facilities.</w:t>
            </w:r>
          </w:p>
          <w:p w14:paraId="6DC1E0A3" w14:textId="77777777" w:rsidR="005C27A7" w:rsidRPr="00282D13" w:rsidRDefault="005C27A7" w:rsidP="005C27A7">
            <w:pPr>
              <w:spacing w:after="80"/>
              <w:jc w:val="both"/>
              <w:rPr>
                <w:rFonts w:ascii="Arial" w:hAnsi="Arial" w:cs="Arial"/>
                <w:sz w:val="18"/>
                <w:szCs w:val="18"/>
              </w:rPr>
            </w:pPr>
          </w:p>
          <w:p w14:paraId="1A9E6759" w14:textId="78D9FEFC"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6DA5AC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AAF3EE4" w14:textId="24C0EEA7" w:rsidR="005C27A7" w:rsidRPr="00282D13" w:rsidRDefault="005C27A7" w:rsidP="00D91F96">
            <w:pPr>
              <w:spacing w:after="80"/>
              <w:rPr>
                <w:rFonts w:ascii="Arial" w:hAnsi="Arial" w:cs="Arial"/>
                <w:sz w:val="18"/>
                <w:szCs w:val="18"/>
              </w:rPr>
            </w:pPr>
            <w:r w:rsidRPr="00282D13">
              <w:rPr>
                <w:rFonts w:ascii="Arial" w:hAnsi="Arial" w:cs="Arial"/>
                <w:sz w:val="18"/>
                <w:szCs w:val="18"/>
              </w:rPr>
              <w:t>7.2</w:t>
            </w:r>
          </w:p>
        </w:tc>
        <w:tc>
          <w:tcPr>
            <w:tcW w:w="9353" w:type="dxa"/>
            <w:gridSpan w:val="4"/>
            <w:vAlign w:val="center"/>
          </w:tcPr>
          <w:p w14:paraId="600CA424" w14:textId="78A207EE"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Have </w:t>
            </w:r>
            <w:r w:rsidR="00E74D6F">
              <w:rPr>
                <w:rFonts w:ascii="Arial" w:hAnsi="Arial" w:cs="Arial"/>
                <w:sz w:val="18"/>
                <w:szCs w:val="18"/>
              </w:rPr>
              <w:t xml:space="preserve">any of the </w:t>
            </w:r>
            <w:r w:rsidRPr="00282D13">
              <w:rPr>
                <w:rFonts w:ascii="Arial" w:hAnsi="Arial" w:cs="Arial"/>
                <w:sz w:val="18"/>
                <w:szCs w:val="18"/>
              </w:rPr>
              <w:t>Fund’s predecessor funds used subscription lines of credit in the past five years?</w:t>
            </w:r>
          </w:p>
        </w:tc>
        <w:sdt>
          <w:sdtPr>
            <w:rPr>
              <w:rFonts w:ascii="Arial" w:hAnsi="Arial" w:cs="Arial"/>
              <w:sz w:val="18"/>
              <w:szCs w:val="18"/>
            </w:rPr>
            <w:id w:val="-1992708040"/>
            <w14:checkbox>
              <w14:checked w14:val="0"/>
              <w14:checkedState w14:val="2612" w14:font="MS Gothic"/>
              <w14:uncheckedState w14:val="2610" w14:font="MS Gothic"/>
            </w14:checkbox>
          </w:sdtPr>
          <w:sdtEndPr/>
          <w:sdtContent>
            <w:tc>
              <w:tcPr>
                <w:tcW w:w="637" w:type="dxa"/>
                <w:gridSpan w:val="4"/>
                <w:vAlign w:val="center"/>
              </w:tcPr>
              <w:p w14:paraId="6001E7D2"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418169949"/>
            <w14:checkbox>
              <w14:checked w14:val="0"/>
              <w14:checkedState w14:val="2612" w14:font="MS Gothic"/>
              <w14:uncheckedState w14:val="2610" w14:font="MS Gothic"/>
            </w14:checkbox>
          </w:sdtPr>
          <w:sdtEndPr/>
          <w:sdtContent>
            <w:tc>
              <w:tcPr>
                <w:tcW w:w="540" w:type="dxa"/>
                <w:gridSpan w:val="3"/>
                <w:vAlign w:val="center"/>
              </w:tcPr>
              <w:p w14:paraId="44274EF6"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3820BA8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7005F33"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096A0805" w14:textId="6569496C" w:rsidR="005C27A7" w:rsidRPr="00282D13" w:rsidRDefault="005C27A7" w:rsidP="007F3792">
            <w:pPr>
              <w:pStyle w:val="ListParagraph"/>
              <w:numPr>
                <w:ilvl w:val="2"/>
                <w:numId w:val="47"/>
              </w:numPr>
              <w:spacing w:after="80"/>
              <w:ind w:left="800" w:hanging="800"/>
              <w:jc w:val="both"/>
              <w:rPr>
                <w:rFonts w:ascii="Arial" w:hAnsi="Arial" w:cs="Arial"/>
                <w:sz w:val="18"/>
                <w:szCs w:val="18"/>
              </w:rPr>
            </w:pPr>
            <w:r w:rsidRPr="00282D13">
              <w:rPr>
                <w:rFonts w:ascii="Arial" w:hAnsi="Arial" w:cs="Arial"/>
                <w:sz w:val="18"/>
                <w:szCs w:val="18"/>
              </w:rPr>
              <w:t>Describe how the Fund’s predecessor funds have used subscription lines of credit over the past five years, including the benefits derived from the use for the F</w:t>
            </w:r>
            <w:r w:rsidR="00E74D6F">
              <w:rPr>
                <w:rFonts w:ascii="Arial" w:hAnsi="Arial" w:cs="Arial"/>
                <w:sz w:val="18"/>
                <w:szCs w:val="18"/>
              </w:rPr>
              <w:t>und</w:t>
            </w:r>
            <w:r w:rsidRPr="00282D13">
              <w:rPr>
                <w:rFonts w:ascii="Arial" w:hAnsi="Arial" w:cs="Arial"/>
                <w:sz w:val="18"/>
                <w:szCs w:val="18"/>
              </w:rPr>
              <w:t xml:space="preserve"> and Limited Partners, impact on the experience for Limited Partners (such as Included Investors, transfer rights, opt outs, documentation requirements by the lender, information required by the Firm to support facility) and tax impacts. Provide context into the use of the proceeds from the subscription lines of credit.</w:t>
            </w:r>
          </w:p>
          <w:p w14:paraId="14882327" w14:textId="77777777" w:rsidR="005C27A7" w:rsidRPr="00282D13" w:rsidRDefault="005C27A7" w:rsidP="005C27A7">
            <w:pPr>
              <w:spacing w:after="80"/>
              <w:jc w:val="both"/>
              <w:rPr>
                <w:rFonts w:ascii="Arial" w:hAnsi="Arial" w:cs="Arial"/>
                <w:sz w:val="18"/>
                <w:szCs w:val="18"/>
              </w:rPr>
            </w:pPr>
          </w:p>
          <w:p w14:paraId="0E1E3695" w14:textId="45B9392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1CB7BC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FA9CFF8" w14:textId="7436F0DB" w:rsidR="005C27A7" w:rsidRPr="00282D13" w:rsidRDefault="005C27A7" w:rsidP="00D91F96">
            <w:pPr>
              <w:spacing w:after="80"/>
              <w:rPr>
                <w:rFonts w:ascii="Arial" w:hAnsi="Arial" w:cs="Arial"/>
                <w:sz w:val="18"/>
                <w:szCs w:val="18"/>
              </w:rPr>
            </w:pPr>
            <w:r w:rsidRPr="00282D13">
              <w:rPr>
                <w:rFonts w:ascii="Arial" w:hAnsi="Arial" w:cs="Arial"/>
                <w:sz w:val="18"/>
                <w:szCs w:val="18"/>
              </w:rPr>
              <w:t>7.3</w:t>
            </w:r>
          </w:p>
        </w:tc>
        <w:tc>
          <w:tcPr>
            <w:tcW w:w="9353" w:type="dxa"/>
            <w:gridSpan w:val="4"/>
            <w:vAlign w:val="center"/>
          </w:tcPr>
          <w:p w14:paraId="509C2912" w14:textId="0DB2B2BF"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Is the Fund currently using a subscription line of credit?</w:t>
            </w:r>
          </w:p>
        </w:tc>
        <w:sdt>
          <w:sdtPr>
            <w:rPr>
              <w:rFonts w:ascii="Arial" w:hAnsi="Arial" w:cs="Arial"/>
              <w:sz w:val="18"/>
              <w:szCs w:val="18"/>
            </w:rPr>
            <w:id w:val="-2127841295"/>
            <w14:checkbox>
              <w14:checked w14:val="0"/>
              <w14:checkedState w14:val="2612" w14:font="MS Gothic"/>
              <w14:uncheckedState w14:val="2610" w14:font="MS Gothic"/>
            </w14:checkbox>
          </w:sdtPr>
          <w:sdtEndPr/>
          <w:sdtContent>
            <w:tc>
              <w:tcPr>
                <w:tcW w:w="637" w:type="dxa"/>
                <w:gridSpan w:val="4"/>
                <w:vAlign w:val="center"/>
              </w:tcPr>
              <w:p w14:paraId="11E086D0" w14:textId="44A63A2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2104516"/>
            <w14:checkbox>
              <w14:checked w14:val="0"/>
              <w14:checkedState w14:val="2612" w14:font="MS Gothic"/>
              <w14:uncheckedState w14:val="2610" w14:font="MS Gothic"/>
            </w14:checkbox>
          </w:sdtPr>
          <w:sdtEndPr/>
          <w:sdtContent>
            <w:tc>
              <w:tcPr>
                <w:tcW w:w="540" w:type="dxa"/>
                <w:gridSpan w:val="3"/>
                <w:vAlign w:val="center"/>
              </w:tcPr>
              <w:p w14:paraId="6DA082EC" w14:textId="3812B42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0A6E31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F8DAC64"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43E5DC80" w14:textId="020CEA01" w:rsidR="005C27A7" w:rsidRPr="004013D0" w:rsidRDefault="007F3792" w:rsidP="00182BD7">
            <w:pPr>
              <w:pStyle w:val="ListParagraph"/>
              <w:numPr>
                <w:ilvl w:val="2"/>
                <w:numId w:val="57"/>
              </w:numPr>
              <w:spacing w:after="80"/>
              <w:jc w:val="both"/>
              <w:rPr>
                <w:rFonts w:ascii="Arial" w:hAnsi="Arial" w:cs="Arial"/>
                <w:sz w:val="18"/>
                <w:szCs w:val="18"/>
              </w:rPr>
            </w:pPr>
            <w:r>
              <w:rPr>
                <w:rFonts w:ascii="Arial" w:hAnsi="Arial" w:cs="Arial"/>
                <w:sz w:val="18"/>
                <w:szCs w:val="18"/>
              </w:rPr>
              <w:t xml:space="preserve"> </w:t>
            </w:r>
            <w:r w:rsidR="005C27A7" w:rsidRPr="004013D0">
              <w:rPr>
                <w:rFonts w:ascii="Arial" w:hAnsi="Arial" w:cs="Arial"/>
                <w:sz w:val="18"/>
                <w:szCs w:val="18"/>
              </w:rPr>
              <w:t>Describe the Fund’s current subscription line of credit.</w:t>
            </w:r>
          </w:p>
          <w:p w14:paraId="3F906401" w14:textId="4EF484B1" w:rsidR="005C27A7" w:rsidRDefault="005C27A7" w:rsidP="005C27A7">
            <w:pPr>
              <w:pStyle w:val="ListParagraph"/>
              <w:spacing w:after="80"/>
              <w:ind w:left="1080"/>
              <w:jc w:val="both"/>
              <w:rPr>
                <w:rFonts w:ascii="Arial" w:hAnsi="Arial" w:cs="Arial"/>
                <w:sz w:val="18"/>
                <w:szCs w:val="18"/>
              </w:rPr>
            </w:pPr>
          </w:p>
          <w:p w14:paraId="15936633" w14:textId="77777777" w:rsidR="005C27A7" w:rsidRPr="00282D13" w:rsidRDefault="005C27A7" w:rsidP="005C27A7">
            <w:pPr>
              <w:pStyle w:val="ListParagraph"/>
              <w:spacing w:after="80"/>
              <w:ind w:left="1080"/>
              <w:jc w:val="both"/>
              <w:rPr>
                <w:rFonts w:ascii="Arial" w:hAnsi="Arial" w:cs="Arial"/>
                <w:sz w:val="18"/>
                <w:szCs w:val="18"/>
              </w:rPr>
            </w:pPr>
          </w:p>
          <w:p w14:paraId="0D9FA5C3" w14:textId="6039824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C22C91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1D8C581" w14:textId="013947E8" w:rsidR="005C27A7" w:rsidRPr="00282D13" w:rsidRDefault="005C27A7" w:rsidP="00D91F96">
            <w:pPr>
              <w:spacing w:after="80"/>
              <w:rPr>
                <w:rFonts w:ascii="Arial" w:hAnsi="Arial" w:cs="Arial"/>
                <w:sz w:val="18"/>
                <w:szCs w:val="18"/>
              </w:rPr>
            </w:pPr>
            <w:r w:rsidRPr="00282D13">
              <w:rPr>
                <w:rFonts w:ascii="Arial" w:hAnsi="Arial" w:cs="Arial"/>
                <w:sz w:val="18"/>
                <w:szCs w:val="18"/>
              </w:rPr>
              <w:t>7.4</w:t>
            </w:r>
          </w:p>
        </w:tc>
        <w:tc>
          <w:tcPr>
            <w:tcW w:w="9353" w:type="dxa"/>
            <w:gridSpan w:val="4"/>
            <w:vAlign w:val="center"/>
          </w:tcPr>
          <w:p w14:paraId="041DB777" w14:textId="675690D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Have the Fund’s predecessor funds used a different form of credit facility</w:t>
            </w:r>
            <w:r>
              <w:rPr>
                <w:rFonts w:ascii="Arial" w:hAnsi="Arial" w:cs="Arial"/>
                <w:sz w:val="18"/>
                <w:szCs w:val="18"/>
              </w:rPr>
              <w:t xml:space="preserve"> (e.g., </w:t>
            </w:r>
            <w:r w:rsidRPr="00282D13">
              <w:rPr>
                <w:rFonts w:ascii="Arial" w:hAnsi="Arial" w:cs="Arial"/>
                <w:sz w:val="18"/>
                <w:szCs w:val="18"/>
              </w:rPr>
              <w:t>NAV-based facility, hybrid facility, umbrella facility, ESG-linked facility</w:t>
            </w:r>
            <w:r>
              <w:rPr>
                <w:rFonts w:ascii="Arial" w:hAnsi="Arial" w:cs="Arial"/>
                <w:sz w:val="18"/>
                <w:szCs w:val="18"/>
              </w:rPr>
              <w:t xml:space="preserve"> </w:t>
            </w:r>
            <w:r w:rsidRPr="00282D13">
              <w:rPr>
                <w:rFonts w:ascii="Arial" w:hAnsi="Arial" w:cs="Arial"/>
                <w:sz w:val="18"/>
                <w:szCs w:val="18"/>
              </w:rPr>
              <w:t>or management fee facility</w:t>
            </w:r>
            <w:r>
              <w:rPr>
                <w:rFonts w:ascii="Arial" w:hAnsi="Arial" w:cs="Arial"/>
                <w:sz w:val="18"/>
                <w:szCs w:val="18"/>
              </w:rPr>
              <w:t>)</w:t>
            </w:r>
            <w:r w:rsidRPr="00282D13">
              <w:rPr>
                <w:rFonts w:ascii="Arial" w:hAnsi="Arial" w:cs="Arial"/>
                <w:sz w:val="18"/>
                <w:szCs w:val="18"/>
              </w:rPr>
              <w:t xml:space="preserve"> in the past five years?</w:t>
            </w:r>
          </w:p>
        </w:tc>
        <w:sdt>
          <w:sdtPr>
            <w:rPr>
              <w:rFonts w:ascii="Arial" w:hAnsi="Arial" w:cs="Arial"/>
              <w:sz w:val="18"/>
              <w:szCs w:val="18"/>
            </w:rPr>
            <w:id w:val="-899750089"/>
            <w14:checkbox>
              <w14:checked w14:val="0"/>
              <w14:checkedState w14:val="2612" w14:font="MS Gothic"/>
              <w14:uncheckedState w14:val="2610" w14:font="MS Gothic"/>
            </w14:checkbox>
          </w:sdtPr>
          <w:sdtEndPr/>
          <w:sdtContent>
            <w:tc>
              <w:tcPr>
                <w:tcW w:w="637" w:type="dxa"/>
                <w:gridSpan w:val="4"/>
                <w:vAlign w:val="center"/>
              </w:tcPr>
              <w:p w14:paraId="0313FC4B"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56156253"/>
            <w14:checkbox>
              <w14:checked w14:val="0"/>
              <w14:checkedState w14:val="2612" w14:font="MS Gothic"/>
              <w14:uncheckedState w14:val="2610" w14:font="MS Gothic"/>
            </w14:checkbox>
          </w:sdtPr>
          <w:sdtEndPr/>
          <w:sdtContent>
            <w:tc>
              <w:tcPr>
                <w:tcW w:w="540" w:type="dxa"/>
                <w:gridSpan w:val="3"/>
                <w:vAlign w:val="center"/>
              </w:tcPr>
              <w:p w14:paraId="30C2753B"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74EC94D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4623097"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475B57B9" w14:textId="5B7D853D" w:rsidR="005C27A7" w:rsidRPr="00282D13" w:rsidRDefault="005C27A7" w:rsidP="00182BD7">
            <w:pPr>
              <w:pStyle w:val="ListNumber"/>
              <w:numPr>
                <w:ilvl w:val="2"/>
                <w:numId w:val="58"/>
              </w:numPr>
              <w:spacing w:after="120"/>
              <w:jc w:val="both"/>
              <w:rPr>
                <w:rFonts w:ascii="Arial" w:hAnsi="Arial" w:cs="Arial"/>
                <w:sz w:val="18"/>
                <w:szCs w:val="18"/>
              </w:rPr>
            </w:pPr>
            <w:r w:rsidRPr="00282D13">
              <w:rPr>
                <w:rFonts w:ascii="Arial" w:hAnsi="Arial" w:cs="Arial"/>
                <w:sz w:val="18"/>
                <w:szCs w:val="18"/>
              </w:rPr>
              <w:t>Describe how the Fund’s predecessor funds have used different forms of credit facilities (e.g., NAV-based facility, hybrid facility, umbrella facility, ESG-linked facility or management fee facility) over the past five years</w:t>
            </w:r>
            <w:r w:rsidR="003C1416">
              <w:rPr>
                <w:rFonts w:ascii="Arial" w:hAnsi="Arial" w:cs="Arial"/>
                <w:sz w:val="18"/>
                <w:szCs w:val="18"/>
              </w:rPr>
              <w:t xml:space="preserve">, </w:t>
            </w:r>
            <w:r w:rsidR="003C1416" w:rsidRPr="00282D13">
              <w:rPr>
                <w:rFonts w:ascii="Arial" w:hAnsi="Arial" w:cs="Arial"/>
                <w:sz w:val="18"/>
                <w:szCs w:val="18"/>
              </w:rPr>
              <w:t>including the benefits derived from the use for the F</w:t>
            </w:r>
            <w:r w:rsidR="003C1416">
              <w:rPr>
                <w:rFonts w:ascii="Arial" w:hAnsi="Arial" w:cs="Arial"/>
                <w:sz w:val="18"/>
                <w:szCs w:val="18"/>
              </w:rPr>
              <w:t>und</w:t>
            </w:r>
            <w:r w:rsidR="003C1416" w:rsidRPr="00282D13">
              <w:rPr>
                <w:rFonts w:ascii="Arial" w:hAnsi="Arial" w:cs="Arial"/>
                <w:sz w:val="18"/>
                <w:szCs w:val="18"/>
              </w:rPr>
              <w:t xml:space="preserve"> and Limited Partners, impact on the experience for Limited Partners (such as Included Investors, transfer rights, opt outs, documentation requirements by the lender, information required by the Firm to support facility) and tax impacts. Provide context into the use of the proceeds from the credit</w:t>
            </w:r>
            <w:r w:rsidR="003C1416">
              <w:rPr>
                <w:rFonts w:ascii="Arial" w:hAnsi="Arial" w:cs="Arial"/>
                <w:sz w:val="18"/>
                <w:szCs w:val="18"/>
              </w:rPr>
              <w:t xml:space="preserve"> facility.</w:t>
            </w:r>
          </w:p>
          <w:p w14:paraId="7414AF7F" w14:textId="77777777" w:rsidR="005C27A7" w:rsidRPr="00282D13" w:rsidRDefault="005C27A7" w:rsidP="005C27A7">
            <w:pPr>
              <w:pStyle w:val="ListParagraph"/>
              <w:spacing w:after="80"/>
              <w:ind w:left="1080"/>
              <w:jc w:val="both"/>
              <w:rPr>
                <w:rFonts w:ascii="Arial" w:hAnsi="Arial" w:cs="Arial"/>
                <w:sz w:val="18"/>
                <w:szCs w:val="18"/>
              </w:rPr>
            </w:pPr>
          </w:p>
          <w:p w14:paraId="6E881077" w14:textId="589D8156"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4F3F75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6A6DD63"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7219CDF6" w14:textId="0C35BCB6" w:rsidR="005C27A7" w:rsidRPr="00282D13" w:rsidRDefault="005C27A7" w:rsidP="00182BD7">
            <w:pPr>
              <w:pStyle w:val="ListNumber"/>
              <w:numPr>
                <w:ilvl w:val="2"/>
                <w:numId w:val="58"/>
              </w:numPr>
              <w:spacing w:after="120"/>
              <w:jc w:val="both"/>
              <w:rPr>
                <w:rFonts w:ascii="Arial" w:hAnsi="Arial" w:cs="Arial"/>
                <w:sz w:val="18"/>
                <w:szCs w:val="18"/>
              </w:rPr>
            </w:pPr>
            <w:r>
              <w:rPr>
                <w:rFonts w:ascii="Arial" w:hAnsi="Arial" w:cs="Arial"/>
                <w:sz w:val="18"/>
                <w:szCs w:val="18"/>
              </w:rPr>
              <w:t>I</w:t>
            </w:r>
            <w:r w:rsidRPr="00282D13">
              <w:rPr>
                <w:rFonts w:ascii="Arial" w:hAnsi="Arial" w:cs="Arial"/>
                <w:sz w:val="18"/>
                <w:szCs w:val="18"/>
              </w:rPr>
              <w:t xml:space="preserve">dentify the steps </w:t>
            </w:r>
            <w:r>
              <w:rPr>
                <w:rFonts w:ascii="Arial" w:hAnsi="Arial" w:cs="Arial"/>
                <w:sz w:val="18"/>
                <w:szCs w:val="18"/>
              </w:rPr>
              <w:t xml:space="preserve">that </w:t>
            </w:r>
            <w:r w:rsidRPr="00282D13">
              <w:rPr>
                <w:rFonts w:ascii="Arial" w:hAnsi="Arial" w:cs="Arial"/>
                <w:sz w:val="18"/>
                <w:szCs w:val="18"/>
              </w:rPr>
              <w:t xml:space="preserve">the Firm took to introduce these types of </w:t>
            </w:r>
            <w:r w:rsidR="003C1416">
              <w:rPr>
                <w:rFonts w:ascii="Arial" w:hAnsi="Arial" w:cs="Arial"/>
                <w:sz w:val="18"/>
                <w:szCs w:val="18"/>
              </w:rPr>
              <w:t xml:space="preserve">credit </w:t>
            </w:r>
            <w:r w:rsidRPr="00282D13">
              <w:rPr>
                <w:rFonts w:ascii="Arial" w:hAnsi="Arial" w:cs="Arial"/>
                <w:sz w:val="18"/>
                <w:szCs w:val="18"/>
              </w:rPr>
              <w:t>facilities to Limited Partners, including communication approach, reporting adjustments and impact on partnership agreements</w:t>
            </w:r>
            <w:r w:rsidR="003C1416">
              <w:rPr>
                <w:rFonts w:ascii="Arial" w:hAnsi="Arial" w:cs="Arial"/>
                <w:sz w:val="18"/>
                <w:szCs w:val="18"/>
              </w:rPr>
              <w:t>.</w:t>
            </w:r>
          </w:p>
          <w:p w14:paraId="2D77B728" w14:textId="77777777" w:rsidR="005C27A7" w:rsidRPr="00282D13" w:rsidRDefault="005C27A7" w:rsidP="005C27A7">
            <w:pPr>
              <w:pStyle w:val="ListParagraph"/>
              <w:spacing w:after="80"/>
              <w:ind w:left="1080"/>
              <w:jc w:val="both"/>
              <w:rPr>
                <w:rFonts w:ascii="Arial" w:hAnsi="Arial" w:cs="Arial"/>
                <w:sz w:val="18"/>
                <w:szCs w:val="18"/>
              </w:rPr>
            </w:pPr>
          </w:p>
          <w:p w14:paraId="200D2FEA" w14:textId="64BA371F"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45AA24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966960B"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24DC34B0" w14:textId="23D41A47" w:rsidR="005C27A7" w:rsidRPr="00282D13" w:rsidRDefault="005C27A7" w:rsidP="00182BD7">
            <w:pPr>
              <w:pStyle w:val="ListParagraph"/>
              <w:numPr>
                <w:ilvl w:val="2"/>
                <w:numId w:val="58"/>
              </w:numPr>
              <w:spacing w:after="80"/>
              <w:jc w:val="both"/>
              <w:rPr>
                <w:rFonts w:ascii="Arial" w:hAnsi="Arial" w:cs="Arial"/>
                <w:sz w:val="18"/>
                <w:szCs w:val="18"/>
              </w:rPr>
            </w:pPr>
            <w:r w:rsidRPr="00282D13">
              <w:rPr>
                <w:rFonts w:ascii="Arial" w:hAnsi="Arial" w:cs="Arial"/>
                <w:sz w:val="18"/>
                <w:szCs w:val="18"/>
              </w:rPr>
              <w:t xml:space="preserve">Describe the process </w:t>
            </w:r>
            <w:r>
              <w:rPr>
                <w:rFonts w:ascii="Arial" w:hAnsi="Arial" w:cs="Arial"/>
                <w:sz w:val="18"/>
                <w:szCs w:val="18"/>
              </w:rPr>
              <w:t xml:space="preserve">that </w:t>
            </w:r>
            <w:r w:rsidRPr="00282D13">
              <w:rPr>
                <w:rFonts w:ascii="Arial" w:hAnsi="Arial" w:cs="Arial"/>
                <w:sz w:val="18"/>
                <w:szCs w:val="18"/>
              </w:rPr>
              <w:t>the Firm carried out to evaluate the use of a different form of credit facility over a subscription line of credit, with specific insight into the process the Firm undertook the first time using a different form of credit facility.</w:t>
            </w:r>
          </w:p>
          <w:p w14:paraId="288E624B" w14:textId="77777777" w:rsidR="005C27A7" w:rsidRPr="00282D13" w:rsidRDefault="005C27A7" w:rsidP="005C27A7">
            <w:pPr>
              <w:pStyle w:val="ListParagraph"/>
              <w:spacing w:after="80"/>
              <w:ind w:left="0"/>
              <w:jc w:val="both"/>
              <w:rPr>
                <w:rFonts w:ascii="Arial" w:hAnsi="Arial" w:cs="Arial"/>
                <w:sz w:val="18"/>
                <w:szCs w:val="18"/>
              </w:rPr>
            </w:pPr>
          </w:p>
          <w:p w14:paraId="598B697C" w14:textId="1E0E603A" w:rsidR="005C27A7" w:rsidRPr="00282D13" w:rsidRDefault="005C27A7" w:rsidP="005C27A7">
            <w:pPr>
              <w:pStyle w:val="ListParagraph"/>
              <w:spacing w:after="80"/>
              <w:ind w:left="0"/>
              <w:jc w:val="both"/>
              <w:rPr>
                <w:rFonts w:ascii="Arial" w:hAnsi="Arial" w:cs="Arial"/>
                <w:sz w:val="18"/>
                <w:szCs w:val="18"/>
              </w:rPr>
            </w:pPr>
            <w:r w:rsidRPr="00282D13">
              <w:rPr>
                <w:rFonts w:ascii="Arial" w:hAnsi="Arial" w:cs="Arial"/>
                <w:i/>
                <w:iCs/>
                <w:sz w:val="18"/>
                <w:szCs w:val="18"/>
              </w:rPr>
              <w:t>Answer here</w:t>
            </w:r>
          </w:p>
        </w:tc>
      </w:tr>
      <w:tr w:rsidR="005C27A7" w:rsidRPr="00282D13" w14:paraId="7F0F426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9322809" w14:textId="69018BDC" w:rsidR="005C27A7" w:rsidRPr="00282D13" w:rsidRDefault="005C27A7" w:rsidP="00D91F96">
            <w:pPr>
              <w:spacing w:after="80"/>
              <w:rPr>
                <w:rFonts w:ascii="Arial" w:hAnsi="Arial" w:cs="Arial"/>
                <w:sz w:val="18"/>
                <w:szCs w:val="18"/>
              </w:rPr>
            </w:pPr>
            <w:r w:rsidRPr="00282D13">
              <w:rPr>
                <w:rFonts w:ascii="Arial" w:hAnsi="Arial" w:cs="Arial"/>
                <w:sz w:val="18"/>
                <w:szCs w:val="18"/>
              </w:rPr>
              <w:t>7.5</w:t>
            </w:r>
          </w:p>
        </w:tc>
        <w:tc>
          <w:tcPr>
            <w:tcW w:w="9353" w:type="dxa"/>
            <w:gridSpan w:val="4"/>
            <w:vAlign w:val="center"/>
          </w:tcPr>
          <w:p w14:paraId="4436D868" w14:textId="793700C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Is the Fund currently using a different form of credit facility (as described above</w:t>
            </w:r>
            <w:r>
              <w:rPr>
                <w:rFonts w:ascii="Arial" w:hAnsi="Arial" w:cs="Arial"/>
                <w:sz w:val="18"/>
                <w:szCs w:val="18"/>
              </w:rPr>
              <w:t>, other than a subscription line of credit</w:t>
            </w:r>
            <w:r w:rsidRPr="00282D13">
              <w:rPr>
                <w:rFonts w:ascii="Arial" w:hAnsi="Arial" w:cs="Arial"/>
                <w:sz w:val="18"/>
                <w:szCs w:val="18"/>
              </w:rPr>
              <w:t>)?</w:t>
            </w:r>
          </w:p>
        </w:tc>
        <w:sdt>
          <w:sdtPr>
            <w:rPr>
              <w:rFonts w:ascii="Arial" w:hAnsi="Arial" w:cs="Arial"/>
              <w:sz w:val="18"/>
              <w:szCs w:val="18"/>
            </w:rPr>
            <w:id w:val="-1876378886"/>
            <w14:checkbox>
              <w14:checked w14:val="0"/>
              <w14:checkedState w14:val="2612" w14:font="MS Gothic"/>
              <w14:uncheckedState w14:val="2610" w14:font="MS Gothic"/>
            </w14:checkbox>
          </w:sdtPr>
          <w:sdtEndPr/>
          <w:sdtContent>
            <w:tc>
              <w:tcPr>
                <w:tcW w:w="637" w:type="dxa"/>
                <w:gridSpan w:val="4"/>
                <w:vAlign w:val="center"/>
              </w:tcPr>
              <w:p w14:paraId="0718E048" w14:textId="3A03251A"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65027450"/>
            <w14:checkbox>
              <w14:checked w14:val="0"/>
              <w14:checkedState w14:val="2612" w14:font="MS Gothic"/>
              <w14:uncheckedState w14:val="2610" w14:font="MS Gothic"/>
            </w14:checkbox>
          </w:sdtPr>
          <w:sdtEndPr/>
          <w:sdtContent>
            <w:tc>
              <w:tcPr>
                <w:tcW w:w="540" w:type="dxa"/>
                <w:gridSpan w:val="3"/>
                <w:vAlign w:val="center"/>
              </w:tcPr>
              <w:p w14:paraId="6060DD1B" w14:textId="5F20727F"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186248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C3B7119"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28946ADA" w14:textId="11AFE2FB" w:rsidR="005C27A7" w:rsidRPr="00436DCC" w:rsidRDefault="005C27A7" w:rsidP="00182BD7">
            <w:pPr>
              <w:pStyle w:val="ListParagraph"/>
              <w:numPr>
                <w:ilvl w:val="2"/>
                <w:numId w:val="59"/>
              </w:numPr>
              <w:spacing w:after="80"/>
              <w:jc w:val="both"/>
              <w:rPr>
                <w:rFonts w:ascii="Arial" w:hAnsi="Arial" w:cs="Arial"/>
                <w:sz w:val="18"/>
                <w:szCs w:val="18"/>
              </w:rPr>
            </w:pPr>
            <w:r w:rsidRPr="00436DCC">
              <w:rPr>
                <w:rFonts w:ascii="Arial" w:hAnsi="Arial" w:cs="Arial"/>
                <w:sz w:val="18"/>
                <w:szCs w:val="18"/>
              </w:rPr>
              <w:t>Describe the Fund’s current</w:t>
            </w:r>
            <w:r w:rsidR="00DB4F52">
              <w:rPr>
                <w:rFonts w:ascii="Arial" w:hAnsi="Arial" w:cs="Arial"/>
                <w:sz w:val="18"/>
                <w:szCs w:val="18"/>
              </w:rPr>
              <w:t xml:space="preserve"> use of a different form of </w:t>
            </w:r>
            <w:r w:rsidRPr="00436DCC">
              <w:rPr>
                <w:rFonts w:ascii="Arial" w:hAnsi="Arial" w:cs="Arial"/>
                <w:sz w:val="18"/>
                <w:szCs w:val="18"/>
              </w:rPr>
              <w:t>credit facility</w:t>
            </w:r>
            <w:r w:rsidR="00DB4F52">
              <w:rPr>
                <w:rFonts w:ascii="Arial" w:hAnsi="Arial" w:cs="Arial"/>
                <w:sz w:val="18"/>
                <w:szCs w:val="18"/>
              </w:rPr>
              <w:t xml:space="preserve"> (as described above, other than a </w:t>
            </w:r>
            <w:r>
              <w:rPr>
                <w:rFonts w:ascii="Arial" w:hAnsi="Arial" w:cs="Arial"/>
                <w:sz w:val="18"/>
                <w:szCs w:val="18"/>
              </w:rPr>
              <w:t>subscription line of credit</w:t>
            </w:r>
            <w:r w:rsidR="00DB4F52">
              <w:rPr>
                <w:rFonts w:ascii="Arial" w:hAnsi="Arial" w:cs="Arial"/>
                <w:sz w:val="18"/>
                <w:szCs w:val="18"/>
              </w:rPr>
              <w:t>).</w:t>
            </w:r>
          </w:p>
          <w:p w14:paraId="60D3F86C" w14:textId="77777777" w:rsidR="005C27A7" w:rsidRPr="00282D13" w:rsidRDefault="005C27A7" w:rsidP="005C27A7">
            <w:pPr>
              <w:pStyle w:val="ListParagraph"/>
              <w:spacing w:after="80"/>
              <w:ind w:left="0"/>
              <w:jc w:val="both"/>
              <w:rPr>
                <w:rFonts w:ascii="Arial" w:hAnsi="Arial" w:cs="Arial"/>
                <w:sz w:val="18"/>
                <w:szCs w:val="18"/>
              </w:rPr>
            </w:pPr>
          </w:p>
          <w:p w14:paraId="237F30F6" w14:textId="3EEE2F2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E94BDB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75A9ADA" w14:textId="33741943" w:rsidR="005C27A7" w:rsidRPr="00282D13" w:rsidRDefault="005C27A7" w:rsidP="00D91F96">
            <w:pPr>
              <w:spacing w:after="80"/>
              <w:rPr>
                <w:rFonts w:ascii="Arial" w:hAnsi="Arial" w:cs="Arial"/>
                <w:sz w:val="18"/>
                <w:szCs w:val="18"/>
              </w:rPr>
            </w:pPr>
            <w:r w:rsidRPr="00282D13">
              <w:rPr>
                <w:rFonts w:ascii="Arial" w:hAnsi="Arial" w:cs="Arial"/>
                <w:sz w:val="18"/>
                <w:szCs w:val="18"/>
              </w:rPr>
              <w:t>7.6</w:t>
            </w:r>
          </w:p>
        </w:tc>
        <w:tc>
          <w:tcPr>
            <w:tcW w:w="10530" w:type="dxa"/>
            <w:gridSpan w:val="11"/>
            <w:vAlign w:val="center"/>
          </w:tcPr>
          <w:p w14:paraId="358A20C9" w14:textId="4B0A38AC" w:rsidR="005C27A7" w:rsidRPr="00282D13" w:rsidRDefault="00E74D6F" w:rsidP="005C27A7">
            <w:pPr>
              <w:spacing w:after="80"/>
              <w:jc w:val="both"/>
              <w:rPr>
                <w:rFonts w:ascii="Arial" w:hAnsi="Arial" w:cs="Arial"/>
                <w:sz w:val="18"/>
                <w:szCs w:val="18"/>
              </w:rPr>
            </w:pPr>
            <w:r>
              <w:rPr>
                <w:rFonts w:ascii="Arial" w:hAnsi="Arial" w:cs="Arial"/>
                <w:sz w:val="18"/>
                <w:szCs w:val="18"/>
              </w:rPr>
              <w:t xml:space="preserve">Identify the </w:t>
            </w:r>
            <w:r w:rsidR="005C27A7" w:rsidRPr="00282D13">
              <w:rPr>
                <w:rFonts w:ascii="Arial" w:hAnsi="Arial" w:cs="Arial"/>
                <w:sz w:val="18"/>
                <w:szCs w:val="18"/>
              </w:rPr>
              <w:t>lead bank(s) and/or credit facility provider(s) used by the</w:t>
            </w:r>
            <w:r w:rsidR="005C27A7">
              <w:rPr>
                <w:rFonts w:ascii="Arial" w:hAnsi="Arial" w:cs="Arial"/>
                <w:sz w:val="18"/>
                <w:szCs w:val="18"/>
              </w:rPr>
              <w:t xml:space="preserve"> current Fund </w:t>
            </w:r>
            <w:r w:rsidR="007C7A7D">
              <w:rPr>
                <w:rFonts w:ascii="Arial" w:hAnsi="Arial" w:cs="Arial"/>
                <w:sz w:val="18"/>
                <w:szCs w:val="18"/>
              </w:rPr>
              <w:t>and/</w:t>
            </w:r>
            <w:r w:rsidR="005C27A7">
              <w:rPr>
                <w:rFonts w:ascii="Arial" w:hAnsi="Arial" w:cs="Arial"/>
                <w:sz w:val="18"/>
                <w:szCs w:val="18"/>
              </w:rPr>
              <w:t xml:space="preserve">or the </w:t>
            </w:r>
            <w:r w:rsidR="005C27A7" w:rsidRPr="00282D13">
              <w:rPr>
                <w:rFonts w:ascii="Arial" w:hAnsi="Arial" w:cs="Arial"/>
                <w:sz w:val="18"/>
                <w:szCs w:val="18"/>
              </w:rPr>
              <w:t>Fund’s predecessor funds for credit facilities over the past five years</w:t>
            </w:r>
            <w:r w:rsidR="00EB7B44">
              <w:rPr>
                <w:rFonts w:ascii="Arial" w:hAnsi="Arial" w:cs="Arial"/>
                <w:sz w:val="18"/>
                <w:szCs w:val="18"/>
              </w:rPr>
              <w:t>.</w:t>
            </w:r>
          </w:p>
          <w:p w14:paraId="6E35634C" w14:textId="77777777" w:rsidR="005C27A7" w:rsidRPr="00282D13" w:rsidRDefault="005C27A7" w:rsidP="005C27A7">
            <w:pPr>
              <w:pStyle w:val="ListParagraph"/>
              <w:spacing w:after="80"/>
              <w:ind w:left="0"/>
              <w:jc w:val="both"/>
              <w:rPr>
                <w:rFonts w:ascii="Arial" w:hAnsi="Arial" w:cs="Arial"/>
                <w:sz w:val="18"/>
                <w:szCs w:val="18"/>
              </w:rPr>
            </w:pPr>
          </w:p>
          <w:p w14:paraId="566512F2" w14:textId="112F5BF0"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D64484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C26CEC2" w14:textId="2043F895" w:rsidR="005C27A7" w:rsidRPr="00282D13" w:rsidRDefault="005C27A7" w:rsidP="00D91F96">
            <w:pPr>
              <w:spacing w:after="80"/>
              <w:rPr>
                <w:rFonts w:ascii="Arial" w:hAnsi="Arial" w:cs="Arial"/>
                <w:sz w:val="18"/>
                <w:szCs w:val="18"/>
              </w:rPr>
            </w:pPr>
            <w:r w:rsidRPr="00282D13">
              <w:rPr>
                <w:rFonts w:ascii="Arial" w:hAnsi="Arial" w:cs="Arial"/>
                <w:sz w:val="18"/>
                <w:szCs w:val="18"/>
              </w:rPr>
              <w:t>7.7</w:t>
            </w:r>
          </w:p>
        </w:tc>
        <w:tc>
          <w:tcPr>
            <w:tcW w:w="9353" w:type="dxa"/>
            <w:gridSpan w:val="4"/>
            <w:vAlign w:val="center"/>
          </w:tcPr>
          <w:p w14:paraId="37D6B80D" w14:textId="67A567B5"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provide quarterly/annual reporting for credit facilities aligned with ILPA</w:t>
            </w:r>
            <w:r w:rsidR="00A66A53">
              <w:rPr>
                <w:rFonts w:ascii="Arial" w:hAnsi="Arial" w:cs="Arial"/>
                <w:sz w:val="18"/>
                <w:szCs w:val="18"/>
              </w:rPr>
              <w:t>’</w:t>
            </w:r>
            <w:r w:rsidRPr="00282D13">
              <w:rPr>
                <w:rFonts w:ascii="Arial" w:hAnsi="Arial" w:cs="Arial"/>
                <w:sz w:val="18"/>
                <w:szCs w:val="18"/>
              </w:rPr>
              <w:t xml:space="preserve">s recommendations in the </w:t>
            </w:r>
            <w:hyperlink r:id="rId26" w:history="1">
              <w:r w:rsidRPr="00282D13">
                <w:rPr>
                  <w:rStyle w:val="Hyperlink"/>
                  <w:rFonts w:ascii="Arial" w:hAnsi="Arial" w:cs="Arial"/>
                  <w:sz w:val="18"/>
                  <w:szCs w:val="18"/>
                </w:rPr>
                <w:t>2020 Guidance - Enhancing Transparency Around Subscription Lines of Credit</w:t>
              </w:r>
            </w:hyperlink>
            <w:r w:rsidRPr="00282D13">
              <w:rPr>
                <w:rFonts w:ascii="Arial" w:hAnsi="Arial" w:cs="Arial"/>
                <w:sz w:val="18"/>
                <w:szCs w:val="18"/>
              </w:rPr>
              <w:t>?</w:t>
            </w:r>
          </w:p>
        </w:tc>
        <w:sdt>
          <w:sdtPr>
            <w:rPr>
              <w:rFonts w:ascii="Arial" w:hAnsi="Arial" w:cs="Arial"/>
              <w:sz w:val="18"/>
              <w:szCs w:val="18"/>
            </w:rPr>
            <w:id w:val="-969515945"/>
            <w14:checkbox>
              <w14:checked w14:val="0"/>
              <w14:checkedState w14:val="2612" w14:font="MS Gothic"/>
              <w14:uncheckedState w14:val="2610" w14:font="MS Gothic"/>
            </w14:checkbox>
          </w:sdtPr>
          <w:sdtEndPr/>
          <w:sdtContent>
            <w:tc>
              <w:tcPr>
                <w:tcW w:w="637" w:type="dxa"/>
                <w:gridSpan w:val="4"/>
                <w:vAlign w:val="center"/>
              </w:tcPr>
              <w:p w14:paraId="435FA0D1" w14:textId="5D09BA1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32916443"/>
            <w14:checkbox>
              <w14:checked w14:val="0"/>
              <w14:checkedState w14:val="2612" w14:font="MS Gothic"/>
              <w14:uncheckedState w14:val="2610" w14:font="MS Gothic"/>
            </w14:checkbox>
          </w:sdtPr>
          <w:sdtEndPr/>
          <w:sdtContent>
            <w:tc>
              <w:tcPr>
                <w:tcW w:w="540" w:type="dxa"/>
                <w:gridSpan w:val="3"/>
                <w:vAlign w:val="center"/>
              </w:tcPr>
              <w:p w14:paraId="46A94073" w14:textId="54D6AB10"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1E07CA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99A0884" w14:textId="79E296A1" w:rsidR="005C27A7" w:rsidRPr="00282D13" w:rsidRDefault="005C27A7" w:rsidP="00D91F96">
            <w:pPr>
              <w:spacing w:after="80"/>
              <w:rPr>
                <w:rFonts w:ascii="Arial" w:hAnsi="Arial" w:cs="Arial"/>
                <w:sz w:val="18"/>
                <w:szCs w:val="18"/>
              </w:rPr>
            </w:pPr>
          </w:p>
        </w:tc>
        <w:tc>
          <w:tcPr>
            <w:tcW w:w="10530" w:type="dxa"/>
            <w:gridSpan w:val="11"/>
            <w:vAlign w:val="center"/>
          </w:tcPr>
          <w:p w14:paraId="05EC234E" w14:textId="684E929A" w:rsidR="005C27A7" w:rsidRPr="00CE7F28" w:rsidRDefault="005C27A7" w:rsidP="00182BD7">
            <w:pPr>
              <w:pStyle w:val="ListParagraph"/>
              <w:numPr>
                <w:ilvl w:val="2"/>
                <w:numId w:val="61"/>
              </w:numPr>
              <w:spacing w:after="80"/>
              <w:jc w:val="both"/>
              <w:rPr>
                <w:rStyle w:val="Hyperlink"/>
                <w:rFonts w:ascii="Arial" w:hAnsi="Arial" w:cs="Arial"/>
                <w:color w:val="auto"/>
                <w:sz w:val="18"/>
                <w:szCs w:val="18"/>
                <w:u w:val="none"/>
              </w:rPr>
            </w:pPr>
            <w:r w:rsidRPr="00CE7F28">
              <w:rPr>
                <w:rFonts w:ascii="Arial" w:hAnsi="Arial" w:cs="Arial"/>
                <w:sz w:val="18"/>
                <w:szCs w:val="18"/>
              </w:rPr>
              <w:t xml:space="preserve">Describe any significant deviations between the Fund’s standard credit facility reporting and the quarterly/annual reporting for credit facilities as recommended in ILPA's </w:t>
            </w:r>
            <w:hyperlink r:id="rId27" w:history="1">
              <w:r w:rsidRPr="00CE7F28">
                <w:rPr>
                  <w:rStyle w:val="Hyperlink"/>
                  <w:rFonts w:ascii="Arial" w:hAnsi="Arial" w:cs="Arial"/>
                  <w:sz w:val="18"/>
                  <w:szCs w:val="18"/>
                </w:rPr>
                <w:t>2020 Guidance - Enhancing Transparency Around Subscription Lines of Credit</w:t>
              </w:r>
            </w:hyperlink>
          </w:p>
          <w:p w14:paraId="762FE762" w14:textId="77777777" w:rsidR="005C27A7" w:rsidRDefault="005C27A7" w:rsidP="005C27A7">
            <w:pPr>
              <w:spacing w:after="80"/>
              <w:jc w:val="both"/>
              <w:rPr>
                <w:rFonts w:ascii="Arial" w:hAnsi="Arial" w:cs="Arial"/>
                <w:i/>
                <w:iCs/>
                <w:sz w:val="18"/>
                <w:szCs w:val="18"/>
              </w:rPr>
            </w:pPr>
          </w:p>
          <w:p w14:paraId="58FD20CF" w14:textId="09755AFA" w:rsidR="005C27A7" w:rsidRPr="00903C49"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415DA3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D51368" w14:textId="147F9B1E" w:rsidR="005C27A7" w:rsidRPr="00282D13" w:rsidRDefault="005C27A7" w:rsidP="00D91F96">
            <w:pPr>
              <w:spacing w:after="80"/>
              <w:rPr>
                <w:rFonts w:ascii="Arial" w:hAnsi="Arial" w:cs="Arial"/>
                <w:sz w:val="18"/>
                <w:szCs w:val="18"/>
              </w:rPr>
            </w:pPr>
            <w:r w:rsidRPr="00282D13">
              <w:rPr>
                <w:rFonts w:ascii="Arial" w:hAnsi="Arial" w:cs="Arial"/>
                <w:sz w:val="18"/>
                <w:szCs w:val="18"/>
              </w:rPr>
              <w:t>7.8</w:t>
            </w:r>
          </w:p>
        </w:tc>
        <w:tc>
          <w:tcPr>
            <w:tcW w:w="10530" w:type="dxa"/>
            <w:gridSpan w:val="11"/>
            <w:vAlign w:val="center"/>
          </w:tcPr>
          <w:p w14:paraId="627A7468" w14:textId="4DC2924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reporting the Fund provides Limited Partners on credit facilities, including the frequency of data, types of data and disclosure documentation source (e.g., </w:t>
            </w:r>
            <w:r>
              <w:rPr>
                <w:rFonts w:ascii="Arial" w:hAnsi="Arial" w:cs="Arial"/>
                <w:sz w:val="18"/>
                <w:szCs w:val="18"/>
              </w:rPr>
              <w:t xml:space="preserve">Capital Account Statement, </w:t>
            </w:r>
            <w:r w:rsidRPr="00282D13">
              <w:rPr>
                <w:rFonts w:ascii="Arial" w:hAnsi="Arial" w:cs="Arial"/>
                <w:sz w:val="18"/>
                <w:szCs w:val="18"/>
              </w:rPr>
              <w:t xml:space="preserve">Schedule of Investments, Annual Reporting Supplement or </w:t>
            </w:r>
            <w:proofErr w:type="spellStart"/>
            <w:proofErr w:type="gramStart"/>
            <w:r w:rsidRPr="00282D13">
              <w:rPr>
                <w:rFonts w:ascii="Arial" w:hAnsi="Arial" w:cs="Arial"/>
                <w:sz w:val="18"/>
                <w:szCs w:val="18"/>
              </w:rPr>
              <w:t>stand alone</w:t>
            </w:r>
            <w:proofErr w:type="spellEnd"/>
            <w:proofErr w:type="gramEnd"/>
            <w:r w:rsidRPr="00282D13">
              <w:rPr>
                <w:rFonts w:ascii="Arial" w:hAnsi="Arial" w:cs="Arial"/>
                <w:sz w:val="18"/>
                <w:szCs w:val="18"/>
              </w:rPr>
              <w:t xml:space="preserve"> report). Identify how the reporting has evolved and considerations for future enhancements. Provide context into how reporting differs among different types of credit facilities</w:t>
            </w:r>
            <w:r>
              <w:rPr>
                <w:rFonts w:ascii="Arial" w:hAnsi="Arial" w:cs="Arial"/>
                <w:sz w:val="18"/>
                <w:szCs w:val="18"/>
              </w:rPr>
              <w:t xml:space="preserve"> in use</w:t>
            </w:r>
            <w:r w:rsidRPr="00282D13">
              <w:rPr>
                <w:rFonts w:ascii="Arial" w:hAnsi="Arial" w:cs="Arial"/>
                <w:sz w:val="18"/>
                <w:szCs w:val="18"/>
              </w:rPr>
              <w:t>.</w:t>
            </w:r>
          </w:p>
          <w:p w14:paraId="24550A26" w14:textId="77777777" w:rsidR="005C27A7" w:rsidRPr="00282D13" w:rsidRDefault="005C27A7" w:rsidP="005C27A7">
            <w:pPr>
              <w:spacing w:after="80"/>
              <w:jc w:val="both"/>
              <w:rPr>
                <w:rFonts w:ascii="Arial" w:hAnsi="Arial" w:cs="Arial"/>
                <w:sz w:val="18"/>
                <w:szCs w:val="18"/>
              </w:rPr>
            </w:pPr>
          </w:p>
          <w:p w14:paraId="23E57067" w14:textId="0ED093D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984F00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AC93F37" w14:textId="73C18AE0" w:rsidR="005C27A7" w:rsidRPr="00282D13" w:rsidRDefault="005C27A7" w:rsidP="00D91F96">
            <w:pPr>
              <w:spacing w:after="80"/>
              <w:rPr>
                <w:rFonts w:ascii="Arial" w:hAnsi="Arial" w:cs="Arial"/>
                <w:sz w:val="18"/>
                <w:szCs w:val="18"/>
              </w:rPr>
            </w:pPr>
            <w:r w:rsidRPr="00282D13">
              <w:rPr>
                <w:rFonts w:ascii="Arial" w:hAnsi="Arial" w:cs="Arial"/>
                <w:sz w:val="18"/>
                <w:szCs w:val="18"/>
              </w:rPr>
              <w:t>7.9</w:t>
            </w:r>
          </w:p>
        </w:tc>
        <w:tc>
          <w:tcPr>
            <w:tcW w:w="9353" w:type="dxa"/>
            <w:gridSpan w:val="4"/>
            <w:vAlign w:val="center"/>
          </w:tcPr>
          <w:p w14:paraId="458B1798" w14:textId="39B3631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 provide Limited Partners with their Net IRR with and without the use of the</w:t>
            </w:r>
            <w:r>
              <w:rPr>
                <w:rFonts w:ascii="Arial" w:hAnsi="Arial" w:cs="Arial"/>
                <w:sz w:val="18"/>
                <w:szCs w:val="18"/>
              </w:rPr>
              <w:t xml:space="preserve"> subscription line of credit </w:t>
            </w:r>
            <w:r w:rsidRPr="00282D13">
              <w:rPr>
                <w:rFonts w:ascii="Arial" w:hAnsi="Arial" w:cs="Arial"/>
                <w:sz w:val="18"/>
                <w:szCs w:val="18"/>
              </w:rPr>
              <w:t>on a quarterly/annual basis?</w:t>
            </w:r>
          </w:p>
        </w:tc>
        <w:sdt>
          <w:sdtPr>
            <w:rPr>
              <w:rFonts w:ascii="Arial" w:hAnsi="Arial" w:cs="Arial"/>
              <w:sz w:val="18"/>
              <w:szCs w:val="18"/>
            </w:rPr>
            <w:id w:val="-1483769064"/>
            <w14:checkbox>
              <w14:checked w14:val="0"/>
              <w14:checkedState w14:val="2612" w14:font="MS Gothic"/>
              <w14:uncheckedState w14:val="2610" w14:font="MS Gothic"/>
            </w14:checkbox>
          </w:sdtPr>
          <w:sdtEndPr/>
          <w:sdtContent>
            <w:tc>
              <w:tcPr>
                <w:tcW w:w="637" w:type="dxa"/>
                <w:gridSpan w:val="4"/>
                <w:vAlign w:val="center"/>
              </w:tcPr>
              <w:p w14:paraId="0414EA61" w14:textId="03EDBD3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90670342"/>
            <w14:checkbox>
              <w14:checked w14:val="0"/>
              <w14:checkedState w14:val="2612" w14:font="MS Gothic"/>
              <w14:uncheckedState w14:val="2610" w14:font="MS Gothic"/>
            </w14:checkbox>
          </w:sdtPr>
          <w:sdtEndPr/>
          <w:sdtContent>
            <w:tc>
              <w:tcPr>
                <w:tcW w:w="540" w:type="dxa"/>
                <w:gridSpan w:val="3"/>
                <w:vAlign w:val="center"/>
              </w:tcPr>
              <w:p w14:paraId="31703BA5" w14:textId="5281AC9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23351E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159B1E"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705FAFDE" w14:textId="38A3F891" w:rsidR="005C27A7" w:rsidRPr="00436DCC" w:rsidRDefault="005C27A7" w:rsidP="00182BD7">
            <w:pPr>
              <w:pStyle w:val="ListParagraph"/>
              <w:numPr>
                <w:ilvl w:val="2"/>
                <w:numId w:val="60"/>
              </w:numPr>
              <w:spacing w:after="80"/>
              <w:jc w:val="both"/>
              <w:rPr>
                <w:rFonts w:ascii="Arial" w:hAnsi="Arial" w:cs="Arial"/>
                <w:sz w:val="18"/>
                <w:szCs w:val="18"/>
              </w:rPr>
            </w:pPr>
            <w:r w:rsidRPr="00436DCC">
              <w:rPr>
                <w:rFonts w:ascii="Arial" w:hAnsi="Arial" w:cs="Arial"/>
                <w:sz w:val="18"/>
                <w:szCs w:val="18"/>
              </w:rPr>
              <w:t xml:space="preserve">Describe the methodology the Firm uses for calculating Net IRR with and without the use of the </w:t>
            </w:r>
            <w:r>
              <w:rPr>
                <w:rFonts w:ascii="Arial" w:hAnsi="Arial" w:cs="Arial"/>
                <w:sz w:val="18"/>
                <w:szCs w:val="18"/>
              </w:rPr>
              <w:t>subscription line of credit</w:t>
            </w:r>
            <w:r w:rsidRPr="00436DCC">
              <w:rPr>
                <w:rFonts w:ascii="Arial" w:hAnsi="Arial" w:cs="Arial"/>
                <w:sz w:val="18"/>
                <w:szCs w:val="18"/>
              </w:rPr>
              <w:t>.</w:t>
            </w:r>
          </w:p>
          <w:p w14:paraId="3C140501" w14:textId="77777777" w:rsidR="005C27A7" w:rsidRPr="00282D13" w:rsidRDefault="005C27A7" w:rsidP="005C27A7">
            <w:pPr>
              <w:pStyle w:val="ListParagraph"/>
              <w:spacing w:after="80"/>
              <w:ind w:left="384"/>
              <w:jc w:val="both"/>
              <w:rPr>
                <w:rFonts w:ascii="Arial" w:hAnsi="Arial" w:cs="Arial"/>
                <w:sz w:val="18"/>
                <w:szCs w:val="18"/>
              </w:rPr>
            </w:pPr>
          </w:p>
          <w:p w14:paraId="0B4C1E4E" w14:textId="2FD29111" w:rsidR="005C27A7" w:rsidRPr="00282D13" w:rsidRDefault="005C27A7" w:rsidP="005C27A7">
            <w:pPr>
              <w:pStyle w:val="ListParagraph"/>
              <w:spacing w:after="80"/>
              <w:ind w:left="0"/>
              <w:jc w:val="both"/>
              <w:rPr>
                <w:rFonts w:ascii="Arial" w:hAnsi="Arial" w:cs="Arial"/>
                <w:sz w:val="18"/>
                <w:szCs w:val="18"/>
              </w:rPr>
            </w:pPr>
            <w:r w:rsidRPr="00282D13">
              <w:rPr>
                <w:rFonts w:ascii="Arial" w:hAnsi="Arial" w:cs="Arial"/>
                <w:i/>
                <w:iCs/>
                <w:sz w:val="18"/>
                <w:szCs w:val="18"/>
              </w:rPr>
              <w:t>Answer here</w:t>
            </w:r>
          </w:p>
        </w:tc>
      </w:tr>
      <w:tr w:rsidR="005C27A7" w:rsidRPr="00282D13" w14:paraId="3932087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042A789" w14:textId="6AFA9B8A" w:rsidR="005C27A7" w:rsidRPr="00282D13" w:rsidRDefault="005C27A7" w:rsidP="00D91F96">
            <w:pPr>
              <w:spacing w:after="80"/>
              <w:rPr>
                <w:rFonts w:ascii="Arial" w:hAnsi="Arial" w:cs="Arial"/>
                <w:sz w:val="18"/>
                <w:szCs w:val="18"/>
              </w:rPr>
            </w:pPr>
            <w:r w:rsidRPr="00282D13">
              <w:rPr>
                <w:rFonts w:ascii="Arial" w:hAnsi="Arial" w:cs="Arial"/>
                <w:sz w:val="18"/>
                <w:szCs w:val="18"/>
              </w:rPr>
              <w:t>7.10</w:t>
            </w:r>
          </w:p>
        </w:tc>
        <w:tc>
          <w:tcPr>
            <w:tcW w:w="9353" w:type="dxa"/>
            <w:gridSpan w:val="4"/>
            <w:vAlign w:val="center"/>
          </w:tcPr>
          <w:p w14:paraId="48221C7E" w14:textId="4A12F5F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 provide Limited Partners with a description of the loan covenants?</w:t>
            </w:r>
          </w:p>
        </w:tc>
        <w:sdt>
          <w:sdtPr>
            <w:rPr>
              <w:rFonts w:ascii="Arial" w:hAnsi="Arial" w:cs="Arial"/>
              <w:sz w:val="18"/>
              <w:szCs w:val="18"/>
            </w:rPr>
            <w:id w:val="458609827"/>
            <w14:checkbox>
              <w14:checked w14:val="0"/>
              <w14:checkedState w14:val="2612" w14:font="MS Gothic"/>
              <w14:uncheckedState w14:val="2610" w14:font="MS Gothic"/>
            </w14:checkbox>
          </w:sdtPr>
          <w:sdtEndPr/>
          <w:sdtContent>
            <w:tc>
              <w:tcPr>
                <w:tcW w:w="637" w:type="dxa"/>
                <w:gridSpan w:val="4"/>
                <w:vAlign w:val="center"/>
              </w:tcPr>
              <w:p w14:paraId="5FABF300" w14:textId="59A56274"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88059114"/>
            <w14:checkbox>
              <w14:checked w14:val="0"/>
              <w14:checkedState w14:val="2612" w14:font="MS Gothic"/>
              <w14:uncheckedState w14:val="2610" w14:font="MS Gothic"/>
            </w14:checkbox>
          </w:sdtPr>
          <w:sdtEndPr/>
          <w:sdtContent>
            <w:tc>
              <w:tcPr>
                <w:tcW w:w="540" w:type="dxa"/>
                <w:gridSpan w:val="3"/>
                <w:vAlign w:val="center"/>
              </w:tcPr>
              <w:p w14:paraId="6296300C" w14:textId="38BEE02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DC1121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DDA767D" w14:textId="1A128F65" w:rsidR="005C27A7" w:rsidRPr="00282D13" w:rsidRDefault="005C27A7" w:rsidP="00D91F96">
            <w:pPr>
              <w:spacing w:after="80"/>
              <w:rPr>
                <w:rFonts w:ascii="Arial" w:hAnsi="Arial" w:cs="Arial"/>
                <w:sz w:val="18"/>
                <w:szCs w:val="18"/>
              </w:rPr>
            </w:pPr>
            <w:r w:rsidRPr="00282D13">
              <w:rPr>
                <w:rFonts w:ascii="Arial" w:hAnsi="Arial" w:cs="Arial"/>
                <w:sz w:val="18"/>
                <w:szCs w:val="18"/>
              </w:rPr>
              <w:t>7.11</w:t>
            </w:r>
          </w:p>
        </w:tc>
        <w:tc>
          <w:tcPr>
            <w:tcW w:w="9353" w:type="dxa"/>
            <w:gridSpan w:val="4"/>
            <w:vAlign w:val="center"/>
          </w:tcPr>
          <w:p w14:paraId="51007A5E" w14:textId="1B6A361A" w:rsidR="005C27A7" w:rsidRPr="00CE7F28" w:rsidRDefault="005C27A7" w:rsidP="005C27A7">
            <w:pPr>
              <w:spacing w:after="80"/>
              <w:jc w:val="both"/>
              <w:rPr>
                <w:rFonts w:ascii="Arial" w:hAnsi="Arial" w:cs="Arial"/>
                <w:sz w:val="18"/>
                <w:szCs w:val="18"/>
                <w:highlight w:val="yellow"/>
              </w:rPr>
            </w:pPr>
            <w:r w:rsidRPr="00BC7C33">
              <w:rPr>
                <w:rFonts w:ascii="Arial" w:hAnsi="Arial" w:cs="Arial"/>
                <w:sz w:val="18"/>
                <w:szCs w:val="18"/>
              </w:rPr>
              <w:t>Does the Fund's partnership agreement identify</w:t>
            </w:r>
            <w:r w:rsidR="006B25D7" w:rsidRPr="00BC7C33">
              <w:rPr>
                <w:rFonts w:ascii="Arial" w:hAnsi="Arial" w:cs="Arial"/>
                <w:sz w:val="18"/>
                <w:szCs w:val="18"/>
              </w:rPr>
              <w:t xml:space="preserve"> </w:t>
            </w:r>
            <w:r w:rsidR="007610D1">
              <w:rPr>
                <w:rFonts w:ascii="Arial" w:hAnsi="Arial" w:cs="Arial"/>
                <w:sz w:val="18"/>
                <w:szCs w:val="18"/>
              </w:rPr>
              <w:t xml:space="preserve">borrowing </w:t>
            </w:r>
            <w:r w:rsidR="00BC7C33" w:rsidRPr="00BC7C33">
              <w:rPr>
                <w:rFonts w:ascii="Arial" w:hAnsi="Arial" w:cs="Arial"/>
                <w:sz w:val="18"/>
                <w:szCs w:val="18"/>
              </w:rPr>
              <w:t xml:space="preserve">thresholds </w:t>
            </w:r>
            <w:r w:rsidR="00DB4F52">
              <w:rPr>
                <w:rFonts w:ascii="Arial" w:hAnsi="Arial" w:cs="Arial"/>
                <w:sz w:val="18"/>
                <w:szCs w:val="18"/>
              </w:rPr>
              <w:t xml:space="preserve">(e.g., based on a </w:t>
            </w:r>
            <w:r w:rsidR="00BC7C33" w:rsidRPr="00BC7C33">
              <w:rPr>
                <w:rFonts w:ascii="Arial" w:hAnsi="Arial" w:cs="Arial"/>
                <w:sz w:val="18"/>
                <w:szCs w:val="18"/>
              </w:rPr>
              <w:t>percentage of all uncalled capital</w:t>
            </w:r>
            <w:r w:rsidR="00DB4F52">
              <w:rPr>
                <w:rFonts w:ascii="Arial" w:hAnsi="Arial" w:cs="Arial"/>
                <w:sz w:val="18"/>
                <w:szCs w:val="18"/>
              </w:rPr>
              <w:t xml:space="preserve"> or based on a percentage of total commitment</w:t>
            </w:r>
            <w:r w:rsidR="007610D1">
              <w:rPr>
                <w:rFonts w:ascii="Arial" w:hAnsi="Arial" w:cs="Arial"/>
                <w:sz w:val="18"/>
                <w:szCs w:val="18"/>
              </w:rPr>
              <w:t>s</w:t>
            </w:r>
            <w:r w:rsidR="00DB4F52">
              <w:rPr>
                <w:rFonts w:ascii="Arial" w:hAnsi="Arial" w:cs="Arial"/>
                <w:sz w:val="18"/>
                <w:szCs w:val="18"/>
              </w:rPr>
              <w:t>)</w:t>
            </w:r>
            <w:r w:rsidR="00BC7C33" w:rsidRPr="00BC7C33">
              <w:rPr>
                <w:rFonts w:ascii="Arial" w:hAnsi="Arial" w:cs="Arial"/>
                <w:sz w:val="18"/>
                <w:szCs w:val="18"/>
              </w:rPr>
              <w:t>?</w:t>
            </w:r>
          </w:p>
        </w:tc>
        <w:sdt>
          <w:sdtPr>
            <w:rPr>
              <w:rFonts w:ascii="Arial" w:hAnsi="Arial" w:cs="Arial"/>
              <w:sz w:val="18"/>
              <w:szCs w:val="18"/>
            </w:rPr>
            <w:id w:val="1265272373"/>
            <w14:checkbox>
              <w14:checked w14:val="0"/>
              <w14:checkedState w14:val="2612" w14:font="MS Gothic"/>
              <w14:uncheckedState w14:val="2610" w14:font="MS Gothic"/>
            </w14:checkbox>
          </w:sdtPr>
          <w:sdtEndPr/>
          <w:sdtContent>
            <w:tc>
              <w:tcPr>
                <w:tcW w:w="637" w:type="dxa"/>
                <w:gridSpan w:val="4"/>
                <w:vAlign w:val="center"/>
              </w:tcPr>
              <w:p w14:paraId="1A6343A3" w14:textId="162315D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7049530"/>
            <w14:checkbox>
              <w14:checked w14:val="0"/>
              <w14:checkedState w14:val="2612" w14:font="MS Gothic"/>
              <w14:uncheckedState w14:val="2610" w14:font="MS Gothic"/>
            </w14:checkbox>
          </w:sdtPr>
          <w:sdtEndPr/>
          <w:sdtContent>
            <w:tc>
              <w:tcPr>
                <w:tcW w:w="540" w:type="dxa"/>
                <w:gridSpan w:val="3"/>
                <w:vAlign w:val="center"/>
              </w:tcPr>
              <w:p w14:paraId="6D2695BC" w14:textId="46076B8B"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77C8F9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3EF05E1" w14:textId="74471AB6" w:rsidR="005C27A7" w:rsidRPr="00282D13" w:rsidRDefault="005C27A7" w:rsidP="00D91F96">
            <w:pPr>
              <w:spacing w:after="80"/>
              <w:rPr>
                <w:rFonts w:ascii="Arial" w:hAnsi="Arial" w:cs="Arial"/>
                <w:sz w:val="18"/>
                <w:szCs w:val="18"/>
              </w:rPr>
            </w:pPr>
            <w:r w:rsidRPr="00282D13">
              <w:rPr>
                <w:rFonts w:ascii="Arial" w:hAnsi="Arial" w:cs="Arial"/>
                <w:sz w:val="18"/>
                <w:szCs w:val="18"/>
              </w:rPr>
              <w:t>7.12</w:t>
            </w:r>
          </w:p>
        </w:tc>
        <w:tc>
          <w:tcPr>
            <w:tcW w:w="9353" w:type="dxa"/>
            <w:gridSpan w:val="4"/>
            <w:vAlign w:val="center"/>
          </w:tcPr>
          <w:p w14:paraId="63C17921" w14:textId="71E5E00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Fund's partnership agreement identify thresholds for maximum days outstanding?</w:t>
            </w:r>
          </w:p>
        </w:tc>
        <w:sdt>
          <w:sdtPr>
            <w:rPr>
              <w:rFonts w:ascii="Arial" w:hAnsi="Arial" w:cs="Arial"/>
              <w:sz w:val="18"/>
              <w:szCs w:val="18"/>
            </w:rPr>
            <w:id w:val="195589124"/>
            <w14:checkbox>
              <w14:checked w14:val="0"/>
              <w14:checkedState w14:val="2612" w14:font="MS Gothic"/>
              <w14:uncheckedState w14:val="2610" w14:font="MS Gothic"/>
            </w14:checkbox>
          </w:sdtPr>
          <w:sdtEndPr/>
          <w:sdtContent>
            <w:tc>
              <w:tcPr>
                <w:tcW w:w="637" w:type="dxa"/>
                <w:gridSpan w:val="4"/>
                <w:vAlign w:val="center"/>
              </w:tcPr>
              <w:p w14:paraId="1050D283" w14:textId="0AE3555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5206588"/>
            <w14:checkbox>
              <w14:checked w14:val="0"/>
              <w14:checkedState w14:val="2612" w14:font="MS Gothic"/>
              <w14:uncheckedState w14:val="2610" w14:font="MS Gothic"/>
            </w14:checkbox>
          </w:sdtPr>
          <w:sdtEndPr/>
          <w:sdtContent>
            <w:tc>
              <w:tcPr>
                <w:tcW w:w="540" w:type="dxa"/>
                <w:gridSpan w:val="3"/>
                <w:vAlign w:val="center"/>
              </w:tcPr>
              <w:p w14:paraId="07A8B82C" w14:textId="72B4314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7664FDF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9653C89" w14:textId="2177A6E2" w:rsidR="005C27A7" w:rsidRPr="00282D13" w:rsidRDefault="005C27A7" w:rsidP="00D91F96">
            <w:pPr>
              <w:spacing w:after="80"/>
              <w:rPr>
                <w:rFonts w:ascii="Arial" w:hAnsi="Arial" w:cs="Arial"/>
                <w:sz w:val="18"/>
                <w:szCs w:val="18"/>
              </w:rPr>
            </w:pPr>
            <w:r w:rsidRPr="00282D13">
              <w:rPr>
                <w:rFonts w:ascii="Arial" w:hAnsi="Arial" w:cs="Arial"/>
                <w:sz w:val="18"/>
                <w:szCs w:val="18"/>
              </w:rPr>
              <w:t>7.13</w:t>
            </w:r>
          </w:p>
        </w:tc>
        <w:tc>
          <w:tcPr>
            <w:tcW w:w="9353" w:type="dxa"/>
            <w:gridSpan w:val="4"/>
            <w:vAlign w:val="center"/>
          </w:tcPr>
          <w:p w14:paraId="4BD02DC2" w14:textId="2CCCC28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Does the Fund allow Limited Partners to opt out of </w:t>
            </w:r>
            <w:r w:rsidR="002748BF">
              <w:rPr>
                <w:rFonts w:ascii="Arial" w:hAnsi="Arial" w:cs="Arial"/>
                <w:sz w:val="18"/>
                <w:szCs w:val="18"/>
              </w:rPr>
              <w:t xml:space="preserve">a </w:t>
            </w:r>
            <w:r w:rsidRPr="00282D13">
              <w:rPr>
                <w:rFonts w:ascii="Arial" w:hAnsi="Arial" w:cs="Arial"/>
                <w:sz w:val="18"/>
                <w:szCs w:val="18"/>
              </w:rPr>
              <w:t>credit facility?</w:t>
            </w:r>
          </w:p>
        </w:tc>
        <w:sdt>
          <w:sdtPr>
            <w:rPr>
              <w:rFonts w:ascii="Arial" w:hAnsi="Arial" w:cs="Arial"/>
              <w:sz w:val="18"/>
              <w:szCs w:val="18"/>
            </w:rPr>
            <w:id w:val="-1167020173"/>
            <w14:checkbox>
              <w14:checked w14:val="0"/>
              <w14:checkedState w14:val="2612" w14:font="MS Gothic"/>
              <w14:uncheckedState w14:val="2610" w14:font="MS Gothic"/>
            </w14:checkbox>
          </w:sdtPr>
          <w:sdtEndPr/>
          <w:sdtContent>
            <w:tc>
              <w:tcPr>
                <w:tcW w:w="637" w:type="dxa"/>
                <w:gridSpan w:val="4"/>
                <w:vAlign w:val="center"/>
              </w:tcPr>
              <w:p w14:paraId="0C784B17" w14:textId="1DA7B83B"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05054327"/>
            <w14:checkbox>
              <w14:checked w14:val="0"/>
              <w14:checkedState w14:val="2612" w14:font="MS Gothic"/>
              <w14:uncheckedState w14:val="2610" w14:font="MS Gothic"/>
            </w14:checkbox>
          </w:sdtPr>
          <w:sdtEndPr/>
          <w:sdtContent>
            <w:tc>
              <w:tcPr>
                <w:tcW w:w="540" w:type="dxa"/>
                <w:gridSpan w:val="3"/>
                <w:vAlign w:val="center"/>
              </w:tcPr>
              <w:p w14:paraId="7DE55C23" w14:textId="4B06C174"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E129F2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AC2F4E0" w14:textId="5D210AC5" w:rsidR="005C27A7" w:rsidRPr="00282D13" w:rsidRDefault="005C27A7" w:rsidP="00D91F96">
            <w:pPr>
              <w:spacing w:after="80"/>
              <w:rPr>
                <w:rFonts w:ascii="Arial" w:hAnsi="Arial" w:cs="Arial"/>
                <w:sz w:val="18"/>
                <w:szCs w:val="18"/>
              </w:rPr>
            </w:pPr>
            <w:bookmarkStart w:id="17" w:name="_Hlk78354351"/>
            <w:r w:rsidRPr="00282D13">
              <w:rPr>
                <w:rFonts w:ascii="Arial" w:hAnsi="Arial" w:cs="Arial"/>
                <w:sz w:val="18"/>
                <w:szCs w:val="18"/>
              </w:rPr>
              <w:t>7.14</w:t>
            </w:r>
          </w:p>
        </w:tc>
        <w:tc>
          <w:tcPr>
            <w:tcW w:w="9353" w:type="dxa"/>
            <w:gridSpan w:val="4"/>
            <w:vAlign w:val="center"/>
          </w:tcPr>
          <w:p w14:paraId="24394131" w14:textId="4EEB8E88" w:rsidR="005C27A7" w:rsidRPr="00282D13" w:rsidRDefault="005C27A7" w:rsidP="005C27A7">
            <w:pPr>
              <w:spacing w:after="80"/>
              <w:jc w:val="both"/>
              <w:rPr>
                <w:rFonts w:ascii="Arial" w:hAnsi="Arial" w:cs="Arial"/>
                <w:sz w:val="18"/>
                <w:szCs w:val="18"/>
              </w:rPr>
            </w:pPr>
            <w:bookmarkStart w:id="18" w:name="_Hlk78354361"/>
            <w:r w:rsidRPr="00282D13">
              <w:rPr>
                <w:rFonts w:ascii="Arial" w:hAnsi="Arial" w:cs="Arial"/>
                <w:sz w:val="18"/>
                <w:szCs w:val="18"/>
              </w:rPr>
              <w:t xml:space="preserve">Does the Fund provide Limited Partners with greater than 10 business </w:t>
            </w:r>
            <w:proofErr w:type="spellStart"/>
            <w:r w:rsidRPr="00282D13">
              <w:rPr>
                <w:rFonts w:ascii="Arial" w:hAnsi="Arial" w:cs="Arial"/>
                <w:sz w:val="18"/>
                <w:szCs w:val="18"/>
              </w:rPr>
              <w:t>days notice</w:t>
            </w:r>
            <w:proofErr w:type="spellEnd"/>
            <w:r w:rsidRPr="00282D13">
              <w:rPr>
                <w:rFonts w:ascii="Arial" w:hAnsi="Arial" w:cs="Arial"/>
                <w:sz w:val="18"/>
                <w:szCs w:val="18"/>
              </w:rPr>
              <w:t xml:space="preserve"> for capital calls, either generally or in specific circumstances (such as in cases where a single capital call is above an agreed and stated percentage of the total unfunded commitment)?</w:t>
            </w:r>
            <w:bookmarkEnd w:id="18"/>
          </w:p>
        </w:tc>
        <w:sdt>
          <w:sdtPr>
            <w:rPr>
              <w:rFonts w:ascii="Arial" w:hAnsi="Arial" w:cs="Arial"/>
              <w:sz w:val="18"/>
              <w:szCs w:val="18"/>
            </w:rPr>
            <w:id w:val="836970623"/>
            <w14:checkbox>
              <w14:checked w14:val="0"/>
              <w14:checkedState w14:val="2612" w14:font="MS Gothic"/>
              <w14:uncheckedState w14:val="2610" w14:font="MS Gothic"/>
            </w14:checkbox>
          </w:sdtPr>
          <w:sdtEndPr/>
          <w:sdtContent>
            <w:tc>
              <w:tcPr>
                <w:tcW w:w="637" w:type="dxa"/>
                <w:gridSpan w:val="4"/>
                <w:vAlign w:val="center"/>
              </w:tcPr>
              <w:p w14:paraId="4386CC8B" w14:textId="0B5B04E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52430542"/>
            <w14:checkbox>
              <w14:checked w14:val="0"/>
              <w14:checkedState w14:val="2612" w14:font="MS Gothic"/>
              <w14:uncheckedState w14:val="2610" w14:font="MS Gothic"/>
            </w14:checkbox>
          </w:sdtPr>
          <w:sdtEndPr/>
          <w:sdtContent>
            <w:tc>
              <w:tcPr>
                <w:tcW w:w="540" w:type="dxa"/>
                <w:gridSpan w:val="3"/>
                <w:vAlign w:val="center"/>
              </w:tcPr>
              <w:p w14:paraId="2561BEDF" w14:textId="0853FBD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202417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25A43D72" w14:textId="3ED38E99" w:rsidR="005C27A7" w:rsidRPr="00282D13" w:rsidRDefault="005C27A7" w:rsidP="00D91F96">
            <w:pPr>
              <w:spacing w:after="80"/>
              <w:rPr>
                <w:rFonts w:ascii="Arial" w:hAnsi="Arial" w:cs="Arial"/>
                <w:sz w:val="18"/>
                <w:szCs w:val="18"/>
              </w:rPr>
            </w:pPr>
            <w:r w:rsidRPr="00282D13">
              <w:rPr>
                <w:rFonts w:ascii="Arial" w:hAnsi="Arial" w:cs="Arial"/>
                <w:sz w:val="18"/>
                <w:szCs w:val="18"/>
              </w:rPr>
              <w:t>7.15</w:t>
            </w:r>
          </w:p>
        </w:tc>
        <w:tc>
          <w:tcPr>
            <w:tcW w:w="9353" w:type="dxa"/>
            <w:gridSpan w:val="4"/>
            <w:tcBorders>
              <w:bottom w:val="single" w:sz="4" w:space="0" w:color="auto"/>
            </w:tcBorders>
            <w:vAlign w:val="center"/>
          </w:tcPr>
          <w:p w14:paraId="28D5FBEF" w14:textId="0C18443E" w:rsidR="005C27A7" w:rsidRPr="00282D13" w:rsidRDefault="005C27A7" w:rsidP="005C27A7">
            <w:pPr>
              <w:spacing w:after="80"/>
              <w:jc w:val="both"/>
              <w:rPr>
                <w:rFonts w:ascii="Arial" w:hAnsi="Arial" w:cs="Arial"/>
                <w:sz w:val="18"/>
                <w:szCs w:val="18"/>
              </w:rPr>
            </w:pPr>
            <w:bookmarkStart w:id="19" w:name="_Hlk78354368"/>
            <w:r w:rsidRPr="00282D13">
              <w:rPr>
                <w:rFonts w:ascii="Arial" w:hAnsi="Arial" w:cs="Arial"/>
                <w:sz w:val="18"/>
                <w:szCs w:val="18"/>
              </w:rPr>
              <w:t xml:space="preserve">Does the Fund provide Limited Partners with </w:t>
            </w:r>
            <w:r w:rsidR="00EB1C57">
              <w:rPr>
                <w:rFonts w:ascii="Arial" w:hAnsi="Arial" w:cs="Arial"/>
                <w:sz w:val="18"/>
                <w:szCs w:val="18"/>
              </w:rPr>
              <w:t>a</w:t>
            </w:r>
            <w:r w:rsidRPr="00282D13">
              <w:rPr>
                <w:rFonts w:ascii="Arial" w:hAnsi="Arial" w:cs="Arial"/>
                <w:sz w:val="18"/>
                <w:szCs w:val="18"/>
              </w:rPr>
              <w:t>n estimate</w:t>
            </w:r>
            <w:r w:rsidR="00540D26">
              <w:rPr>
                <w:rFonts w:ascii="Arial" w:hAnsi="Arial" w:cs="Arial"/>
                <w:sz w:val="18"/>
                <w:szCs w:val="18"/>
              </w:rPr>
              <w:t xml:space="preserve"> or </w:t>
            </w:r>
            <w:r w:rsidRPr="00282D13">
              <w:rPr>
                <w:rFonts w:ascii="Arial" w:hAnsi="Arial" w:cs="Arial"/>
                <w:sz w:val="18"/>
                <w:szCs w:val="18"/>
              </w:rPr>
              <w:t xml:space="preserve">estimated range of the amount of capital to be called </w:t>
            </w:r>
            <w:r w:rsidR="00EB1C57">
              <w:rPr>
                <w:rFonts w:ascii="Arial" w:hAnsi="Arial" w:cs="Arial"/>
                <w:sz w:val="18"/>
                <w:szCs w:val="18"/>
              </w:rPr>
              <w:t xml:space="preserve">and when </w:t>
            </w:r>
            <w:r w:rsidRPr="00282D13">
              <w:rPr>
                <w:rFonts w:ascii="Arial" w:hAnsi="Arial" w:cs="Arial"/>
                <w:sz w:val="18"/>
                <w:szCs w:val="18"/>
              </w:rPr>
              <w:t>(with the appropriate caveats regarding how amounts</w:t>
            </w:r>
            <w:r w:rsidR="00EB1C57">
              <w:rPr>
                <w:rFonts w:ascii="Arial" w:hAnsi="Arial" w:cs="Arial"/>
                <w:sz w:val="18"/>
                <w:szCs w:val="18"/>
              </w:rPr>
              <w:t xml:space="preserve"> and timing</w:t>
            </w:r>
            <w:r w:rsidRPr="00282D13">
              <w:rPr>
                <w:rFonts w:ascii="Arial" w:hAnsi="Arial" w:cs="Arial"/>
                <w:sz w:val="18"/>
                <w:szCs w:val="18"/>
              </w:rPr>
              <w:t xml:space="preserve"> may move)?</w:t>
            </w:r>
            <w:bookmarkEnd w:id="19"/>
          </w:p>
        </w:tc>
        <w:sdt>
          <w:sdtPr>
            <w:rPr>
              <w:rFonts w:ascii="Arial" w:hAnsi="Arial" w:cs="Arial"/>
              <w:sz w:val="18"/>
              <w:szCs w:val="18"/>
            </w:rPr>
            <w:id w:val="676236581"/>
            <w14:checkbox>
              <w14:checked w14:val="0"/>
              <w14:checkedState w14:val="2612" w14:font="MS Gothic"/>
              <w14:uncheckedState w14:val="2610" w14:font="MS Gothic"/>
            </w14:checkbox>
          </w:sdtPr>
          <w:sdtEndPr/>
          <w:sdtContent>
            <w:tc>
              <w:tcPr>
                <w:tcW w:w="637" w:type="dxa"/>
                <w:gridSpan w:val="4"/>
                <w:tcBorders>
                  <w:bottom w:val="single" w:sz="4" w:space="0" w:color="auto"/>
                </w:tcBorders>
                <w:vAlign w:val="center"/>
              </w:tcPr>
              <w:p w14:paraId="342EB82C" w14:textId="21CEC39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571932292"/>
            <w14:checkbox>
              <w14:checked w14:val="0"/>
              <w14:checkedState w14:val="2612" w14:font="MS Gothic"/>
              <w14:uncheckedState w14:val="2610" w14:font="MS Gothic"/>
            </w14:checkbox>
          </w:sdtPr>
          <w:sdtEndPr/>
          <w:sdtContent>
            <w:tc>
              <w:tcPr>
                <w:tcW w:w="540" w:type="dxa"/>
                <w:gridSpan w:val="3"/>
                <w:tcBorders>
                  <w:bottom w:val="single" w:sz="4" w:space="0" w:color="auto"/>
                </w:tcBorders>
                <w:vAlign w:val="center"/>
              </w:tcPr>
              <w:p w14:paraId="7F5C3A3C" w14:textId="54841462" w:rsidR="005C27A7" w:rsidRPr="00282D13" w:rsidRDefault="005C27A7"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5C27A7" w:rsidRPr="00282D13" w14:paraId="4055CB5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29731CDA" w14:textId="3BA274E6" w:rsidR="005C27A7" w:rsidRPr="00282D13" w:rsidRDefault="005C27A7" w:rsidP="00D91F96">
            <w:pPr>
              <w:spacing w:after="80"/>
              <w:rPr>
                <w:rFonts w:ascii="Arial" w:hAnsi="Arial" w:cs="Arial"/>
                <w:sz w:val="18"/>
                <w:szCs w:val="18"/>
              </w:rPr>
            </w:pPr>
            <w:r w:rsidRPr="00282D13">
              <w:rPr>
                <w:rFonts w:ascii="Arial" w:hAnsi="Arial" w:cs="Arial"/>
                <w:sz w:val="18"/>
                <w:szCs w:val="18"/>
              </w:rPr>
              <w:t>7.16</w:t>
            </w:r>
          </w:p>
        </w:tc>
        <w:tc>
          <w:tcPr>
            <w:tcW w:w="10530" w:type="dxa"/>
            <w:gridSpan w:val="11"/>
            <w:tcBorders>
              <w:bottom w:val="single" w:sz="4" w:space="0" w:color="auto"/>
            </w:tcBorders>
            <w:vAlign w:val="center"/>
          </w:tcPr>
          <w:p w14:paraId="3DC23B66" w14:textId="0A177F00" w:rsidR="005C27A7" w:rsidRDefault="005C27A7" w:rsidP="005C27A7">
            <w:pPr>
              <w:pStyle w:val="ListNumber"/>
              <w:numPr>
                <w:ilvl w:val="0"/>
                <w:numId w:val="0"/>
              </w:numPr>
              <w:spacing w:after="120"/>
              <w:jc w:val="both"/>
              <w:rPr>
                <w:rFonts w:ascii="Arial" w:hAnsi="Arial" w:cs="Arial"/>
                <w:sz w:val="18"/>
                <w:szCs w:val="18"/>
              </w:rPr>
            </w:pPr>
            <w:r w:rsidRPr="00282D13">
              <w:rPr>
                <w:rFonts w:ascii="Arial" w:hAnsi="Arial" w:cs="Arial"/>
                <w:sz w:val="18"/>
                <w:szCs w:val="18"/>
              </w:rPr>
              <w:t>Describe how the Fund uses the credit facility to provide Limited Partners with greater predictability of capital calls, including the impact on extended notice periods and forecasts.</w:t>
            </w:r>
          </w:p>
          <w:p w14:paraId="426FEB3B" w14:textId="77777777" w:rsidR="005C27A7" w:rsidRPr="00282D13" w:rsidRDefault="005C27A7" w:rsidP="005C27A7">
            <w:pPr>
              <w:pStyle w:val="ListNumber"/>
              <w:numPr>
                <w:ilvl w:val="0"/>
                <w:numId w:val="0"/>
              </w:numPr>
              <w:spacing w:after="120"/>
              <w:jc w:val="both"/>
              <w:rPr>
                <w:rFonts w:ascii="Arial" w:hAnsi="Arial" w:cs="Arial"/>
                <w:sz w:val="18"/>
                <w:szCs w:val="18"/>
              </w:rPr>
            </w:pPr>
          </w:p>
          <w:p w14:paraId="0248DD13" w14:textId="360312A9" w:rsidR="005C27A7" w:rsidRPr="00CB18F5"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bookmarkEnd w:id="17"/>
      <w:tr w:rsidR="005C27A7" w:rsidRPr="00282D13" w14:paraId="2F6DAD9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0310B34C" w14:textId="762FA271" w:rsidR="005C27A7" w:rsidRPr="00282D13" w:rsidRDefault="005C27A7" w:rsidP="00D91F96">
            <w:pPr>
              <w:spacing w:after="80"/>
              <w:rPr>
                <w:rFonts w:ascii="Arial" w:hAnsi="Arial" w:cs="Arial"/>
                <w:b/>
                <w:sz w:val="18"/>
                <w:szCs w:val="18"/>
              </w:rPr>
            </w:pPr>
            <w:r w:rsidRPr="00282D13">
              <w:rPr>
                <w:rFonts w:ascii="Arial" w:hAnsi="Arial" w:cs="Arial"/>
                <w:sz w:val="18"/>
                <w:szCs w:val="18"/>
              </w:rPr>
              <w:br w:type="page"/>
            </w:r>
            <w:r w:rsidRPr="00282D13">
              <w:rPr>
                <w:rFonts w:ascii="Arial" w:hAnsi="Arial" w:cs="Arial"/>
                <w:b/>
                <w:sz w:val="18"/>
                <w:szCs w:val="18"/>
              </w:rPr>
              <w:t>8.0</w:t>
            </w:r>
          </w:p>
        </w:tc>
        <w:tc>
          <w:tcPr>
            <w:tcW w:w="9418" w:type="dxa"/>
            <w:gridSpan w:val="5"/>
            <w:tcBorders>
              <w:top w:val="single" w:sz="4" w:space="0" w:color="auto"/>
            </w:tcBorders>
            <w:shd w:val="clear" w:color="auto" w:fill="86C5C7"/>
            <w:vAlign w:val="center"/>
          </w:tcPr>
          <w:p w14:paraId="32BB2A60"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Investment Process</w:t>
            </w:r>
          </w:p>
        </w:tc>
        <w:tc>
          <w:tcPr>
            <w:tcW w:w="630" w:type="dxa"/>
            <w:gridSpan w:val="5"/>
            <w:tcBorders>
              <w:top w:val="single" w:sz="4" w:space="0" w:color="auto"/>
            </w:tcBorders>
            <w:shd w:val="clear" w:color="auto" w:fill="86C5C7"/>
            <w:vAlign w:val="center"/>
          </w:tcPr>
          <w:p w14:paraId="51556E75"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482" w:type="dxa"/>
            <w:tcBorders>
              <w:top w:val="single" w:sz="4" w:space="0" w:color="auto"/>
            </w:tcBorders>
            <w:shd w:val="clear" w:color="auto" w:fill="86C5C7"/>
            <w:vAlign w:val="center"/>
          </w:tcPr>
          <w:p w14:paraId="557B5738"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451AA29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DAA026E" w14:textId="387F4ACF" w:rsidR="005C27A7" w:rsidRPr="00282D13" w:rsidRDefault="005C27A7" w:rsidP="00D91F96">
            <w:pPr>
              <w:spacing w:after="80"/>
              <w:rPr>
                <w:rFonts w:ascii="Arial" w:hAnsi="Arial" w:cs="Arial"/>
                <w:sz w:val="18"/>
                <w:szCs w:val="18"/>
              </w:rPr>
            </w:pPr>
            <w:r w:rsidRPr="00282D13">
              <w:rPr>
                <w:rFonts w:ascii="Arial" w:hAnsi="Arial" w:cs="Arial"/>
                <w:sz w:val="18"/>
                <w:szCs w:val="18"/>
              </w:rPr>
              <w:t>8.1</w:t>
            </w:r>
          </w:p>
        </w:tc>
        <w:tc>
          <w:tcPr>
            <w:tcW w:w="9418" w:type="dxa"/>
            <w:gridSpan w:val="5"/>
            <w:vAlign w:val="center"/>
          </w:tcPr>
          <w:p w14:paraId="1E2BF7C0" w14:textId="6671BE0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have a dedicated debt management team that supports the Fund?</w:t>
            </w:r>
          </w:p>
        </w:tc>
        <w:sdt>
          <w:sdtPr>
            <w:rPr>
              <w:rFonts w:ascii="Arial" w:hAnsi="Arial" w:cs="Arial"/>
              <w:sz w:val="18"/>
              <w:szCs w:val="18"/>
            </w:rPr>
            <w:id w:val="-709501892"/>
            <w14:checkbox>
              <w14:checked w14:val="0"/>
              <w14:checkedState w14:val="2612" w14:font="MS Gothic"/>
              <w14:uncheckedState w14:val="2610" w14:font="MS Gothic"/>
            </w14:checkbox>
          </w:sdtPr>
          <w:sdtEndPr/>
          <w:sdtContent>
            <w:tc>
              <w:tcPr>
                <w:tcW w:w="630" w:type="dxa"/>
                <w:gridSpan w:val="5"/>
                <w:vAlign w:val="center"/>
              </w:tcPr>
              <w:p w14:paraId="17CC46A9"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34599993"/>
            <w14:checkbox>
              <w14:checked w14:val="0"/>
              <w14:checkedState w14:val="2612" w14:font="MS Gothic"/>
              <w14:uncheckedState w14:val="2610" w14:font="MS Gothic"/>
            </w14:checkbox>
          </w:sdtPr>
          <w:sdtEndPr/>
          <w:sdtContent>
            <w:tc>
              <w:tcPr>
                <w:tcW w:w="482" w:type="dxa"/>
                <w:vAlign w:val="center"/>
              </w:tcPr>
              <w:p w14:paraId="12BF86EE"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550AC1F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9DD3CD3" w14:textId="084C9293" w:rsidR="005C27A7" w:rsidRPr="00282D13" w:rsidRDefault="005C27A7" w:rsidP="00D91F96">
            <w:pPr>
              <w:spacing w:after="80"/>
              <w:rPr>
                <w:rFonts w:ascii="Arial" w:hAnsi="Arial" w:cs="Arial"/>
                <w:sz w:val="18"/>
                <w:szCs w:val="18"/>
              </w:rPr>
            </w:pPr>
            <w:r w:rsidRPr="00282D13">
              <w:rPr>
                <w:rFonts w:ascii="Arial" w:hAnsi="Arial" w:cs="Arial"/>
                <w:sz w:val="18"/>
                <w:szCs w:val="18"/>
              </w:rPr>
              <w:t>8.2</w:t>
            </w:r>
          </w:p>
        </w:tc>
        <w:tc>
          <w:tcPr>
            <w:tcW w:w="9418" w:type="dxa"/>
            <w:gridSpan w:val="5"/>
            <w:vAlign w:val="center"/>
          </w:tcPr>
          <w:p w14:paraId="277331B0" w14:textId="18601260"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have a dedicated operations team that supports the Fund?</w:t>
            </w:r>
          </w:p>
        </w:tc>
        <w:sdt>
          <w:sdtPr>
            <w:rPr>
              <w:rFonts w:ascii="Arial" w:hAnsi="Arial" w:cs="Arial"/>
              <w:sz w:val="18"/>
              <w:szCs w:val="18"/>
            </w:rPr>
            <w:id w:val="20529420"/>
            <w14:checkbox>
              <w14:checked w14:val="0"/>
              <w14:checkedState w14:val="2612" w14:font="MS Gothic"/>
              <w14:uncheckedState w14:val="2610" w14:font="MS Gothic"/>
            </w14:checkbox>
          </w:sdtPr>
          <w:sdtEndPr/>
          <w:sdtContent>
            <w:tc>
              <w:tcPr>
                <w:tcW w:w="630" w:type="dxa"/>
                <w:gridSpan w:val="5"/>
                <w:vAlign w:val="center"/>
              </w:tcPr>
              <w:p w14:paraId="0945E7E9"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00436520"/>
            <w14:checkbox>
              <w14:checked w14:val="0"/>
              <w14:checkedState w14:val="2612" w14:font="MS Gothic"/>
              <w14:uncheckedState w14:val="2610" w14:font="MS Gothic"/>
            </w14:checkbox>
          </w:sdtPr>
          <w:sdtEndPr/>
          <w:sdtContent>
            <w:tc>
              <w:tcPr>
                <w:tcW w:w="482" w:type="dxa"/>
                <w:vAlign w:val="center"/>
              </w:tcPr>
              <w:p w14:paraId="59DE873F"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30AF01B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8BF4C24" w14:textId="1B617A1B" w:rsidR="005C27A7" w:rsidRPr="00282D13" w:rsidRDefault="005C27A7" w:rsidP="00D91F96">
            <w:pPr>
              <w:spacing w:after="80"/>
              <w:rPr>
                <w:rFonts w:ascii="Arial" w:hAnsi="Arial" w:cs="Arial"/>
                <w:sz w:val="18"/>
                <w:szCs w:val="18"/>
              </w:rPr>
            </w:pPr>
            <w:r w:rsidRPr="00282D13">
              <w:rPr>
                <w:rFonts w:ascii="Arial" w:hAnsi="Arial" w:cs="Arial"/>
                <w:sz w:val="18"/>
                <w:szCs w:val="18"/>
              </w:rPr>
              <w:t>8.3</w:t>
            </w:r>
          </w:p>
        </w:tc>
        <w:tc>
          <w:tcPr>
            <w:tcW w:w="9418" w:type="dxa"/>
            <w:gridSpan w:val="5"/>
            <w:vAlign w:val="center"/>
          </w:tcPr>
          <w:p w14:paraId="7DD8B1C7" w14:textId="2B804BE4"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have a marketable securities trading operation that supports the Fund?</w:t>
            </w:r>
          </w:p>
        </w:tc>
        <w:sdt>
          <w:sdtPr>
            <w:rPr>
              <w:rFonts w:ascii="Arial" w:hAnsi="Arial" w:cs="Arial"/>
              <w:sz w:val="18"/>
              <w:szCs w:val="18"/>
            </w:rPr>
            <w:id w:val="-1822570398"/>
            <w14:checkbox>
              <w14:checked w14:val="0"/>
              <w14:checkedState w14:val="2612" w14:font="MS Gothic"/>
              <w14:uncheckedState w14:val="2610" w14:font="MS Gothic"/>
            </w14:checkbox>
          </w:sdtPr>
          <w:sdtEndPr/>
          <w:sdtContent>
            <w:tc>
              <w:tcPr>
                <w:tcW w:w="630" w:type="dxa"/>
                <w:gridSpan w:val="5"/>
                <w:vAlign w:val="center"/>
              </w:tcPr>
              <w:p w14:paraId="7D29220A"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c>
          <w:tcPr>
            <w:tcW w:w="482" w:type="dxa"/>
            <w:vAlign w:val="center"/>
          </w:tcPr>
          <w:p w14:paraId="2E0BD87D" w14:textId="77777777" w:rsidR="005C27A7" w:rsidRPr="00282D13" w:rsidRDefault="001803AB" w:rsidP="005C27A7">
            <w:pPr>
              <w:spacing w:after="80"/>
              <w:jc w:val="center"/>
              <w:rPr>
                <w:rFonts w:ascii="Arial" w:hAnsi="Arial" w:cs="Arial"/>
                <w:sz w:val="18"/>
                <w:szCs w:val="18"/>
              </w:rPr>
            </w:pPr>
            <w:sdt>
              <w:sdtPr>
                <w:rPr>
                  <w:rFonts w:ascii="Arial" w:hAnsi="Arial" w:cs="Arial"/>
                  <w:sz w:val="18"/>
                  <w:szCs w:val="18"/>
                </w:rPr>
                <w:id w:val="-1323579296"/>
                <w14:checkbox>
                  <w14:checked w14:val="0"/>
                  <w14:checkedState w14:val="2612" w14:font="MS Gothic"/>
                  <w14:uncheckedState w14:val="2610" w14:font="MS Gothic"/>
                </w14:checkbox>
              </w:sdtPr>
              <w:sdtEndPr/>
              <w:sdtContent>
                <w:r w:rsidR="005C27A7" w:rsidRPr="00282D13">
                  <w:rPr>
                    <w:rFonts w:ascii="Segoe UI Symbol" w:eastAsia="MS Gothic" w:hAnsi="Segoe UI Symbol" w:cs="Segoe UI Symbol"/>
                    <w:sz w:val="18"/>
                    <w:szCs w:val="18"/>
                  </w:rPr>
                  <w:t>☐</w:t>
                </w:r>
              </w:sdtContent>
            </w:sdt>
          </w:p>
        </w:tc>
      </w:tr>
      <w:tr w:rsidR="005C27A7" w:rsidRPr="00282D13" w14:paraId="1D38D89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4E27305" w14:textId="6CF34338" w:rsidR="005C27A7" w:rsidRPr="00282D13" w:rsidRDefault="005C27A7" w:rsidP="00D91F96">
            <w:pPr>
              <w:spacing w:after="80"/>
              <w:rPr>
                <w:rFonts w:ascii="Arial" w:hAnsi="Arial" w:cs="Arial"/>
                <w:sz w:val="18"/>
                <w:szCs w:val="18"/>
              </w:rPr>
            </w:pPr>
            <w:r w:rsidRPr="00282D13">
              <w:rPr>
                <w:rFonts w:ascii="Arial" w:hAnsi="Arial" w:cs="Arial"/>
                <w:sz w:val="18"/>
                <w:szCs w:val="18"/>
              </w:rPr>
              <w:t>8.4</w:t>
            </w:r>
          </w:p>
        </w:tc>
        <w:tc>
          <w:tcPr>
            <w:tcW w:w="9418" w:type="dxa"/>
            <w:gridSpan w:val="5"/>
            <w:vAlign w:val="center"/>
          </w:tcPr>
          <w:p w14:paraId="3E636BF8"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Will the Firm actively manage the Fund’s foreign currency exposure?</w:t>
            </w:r>
          </w:p>
        </w:tc>
        <w:sdt>
          <w:sdtPr>
            <w:rPr>
              <w:rFonts w:ascii="Arial" w:hAnsi="Arial" w:cs="Arial"/>
              <w:sz w:val="18"/>
              <w:szCs w:val="18"/>
            </w:rPr>
            <w:id w:val="252945400"/>
            <w14:checkbox>
              <w14:checked w14:val="0"/>
              <w14:checkedState w14:val="2612" w14:font="MS Gothic"/>
              <w14:uncheckedState w14:val="2610" w14:font="MS Gothic"/>
            </w14:checkbox>
          </w:sdtPr>
          <w:sdtEndPr/>
          <w:sdtContent>
            <w:tc>
              <w:tcPr>
                <w:tcW w:w="630" w:type="dxa"/>
                <w:gridSpan w:val="5"/>
                <w:vAlign w:val="center"/>
              </w:tcPr>
              <w:p w14:paraId="0731EB2E" w14:textId="72F5211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91447976"/>
            <w14:checkbox>
              <w14:checked w14:val="0"/>
              <w14:checkedState w14:val="2612" w14:font="MS Gothic"/>
              <w14:uncheckedState w14:val="2610" w14:font="MS Gothic"/>
            </w14:checkbox>
          </w:sdtPr>
          <w:sdtEndPr/>
          <w:sdtContent>
            <w:tc>
              <w:tcPr>
                <w:tcW w:w="482" w:type="dxa"/>
                <w:vAlign w:val="center"/>
              </w:tcPr>
              <w:p w14:paraId="2117EE46"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3C8D245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237AE9E" w14:textId="717D6E0B" w:rsidR="005C27A7" w:rsidRPr="00282D13" w:rsidRDefault="005C27A7" w:rsidP="00D91F96">
            <w:pPr>
              <w:spacing w:after="80"/>
              <w:rPr>
                <w:rFonts w:ascii="Arial" w:hAnsi="Arial" w:cs="Arial"/>
                <w:sz w:val="18"/>
                <w:szCs w:val="18"/>
              </w:rPr>
            </w:pPr>
            <w:r w:rsidRPr="00282D13">
              <w:rPr>
                <w:rFonts w:ascii="Arial" w:hAnsi="Arial" w:cs="Arial"/>
                <w:sz w:val="18"/>
                <w:szCs w:val="18"/>
              </w:rPr>
              <w:t>8.5</w:t>
            </w:r>
          </w:p>
        </w:tc>
        <w:tc>
          <w:tcPr>
            <w:tcW w:w="10530" w:type="dxa"/>
            <w:gridSpan w:val="11"/>
            <w:vAlign w:val="center"/>
          </w:tcPr>
          <w:p w14:paraId="3636EB0A" w14:textId="69547FD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Firm’s deal sourcing capabilities. How is the sourcing process staffed, conducted and documented? Identify any </w:t>
            </w:r>
            <w:r w:rsidRPr="00560B4D">
              <w:rPr>
                <w:rFonts w:ascii="Arial" w:hAnsi="Arial" w:cs="Arial"/>
                <w:sz w:val="18"/>
                <w:szCs w:val="18"/>
              </w:rPr>
              <w:t>technology tools (e.g., software, applications, information systems or portals) (as referenced in Appendix D) used.</w:t>
            </w:r>
            <w:r w:rsidRPr="00282D13">
              <w:rPr>
                <w:rFonts w:ascii="Arial" w:hAnsi="Arial" w:cs="Arial"/>
                <w:sz w:val="18"/>
                <w:szCs w:val="18"/>
              </w:rPr>
              <w:t xml:space="preserve"> Describe the robustness and sustainability of the Firm’s proprietary network of contacts used to identify opportunities. </w:t>
            </w:r>
            <w:r w:rsidR="004B79A9">
              <w:rPr>
                <w:rFonts w:ascii="Arial" w:hAnsi="Arial" w:cs="Arial"/>
                <w:sz w:val="18"/>
                <w:szCs w:val="18"/>
              </w:rPr>
              <w:t>Provide context on</w:t>
            </w:r>
            <w:r w:rsidRPr="00282D13">
              <w:rPr>
                <w:rFonts w:ascii="Arial" w:hAnsi="Arial" w:cs="Arial"/>
                <w:sz w:val="18"/>
                <w:szCs w:val="18"/>
              </w:rPr>
              <w:t xml:space="preserve"> any organizations that the Firm will not typically source deals from.</w:t>
            </w:r>
          </w:p>
          <w:p w14:paraId="73E3AD28" w14:textId="77777777" w:rsidR="005C27A7" w:rsidRPr="00282D13" w:rsidRDefault="005C27A7" w:rsidP="005C27A7">
            <w:pPr>
              <w:pStyle w:val="ListParagraph"/>
              <w:spacing w:after="80"/>
              <w:ind w:left="0"/>
              <w:jc w:val="both"/>
              <w:rPr>
                <w:rFonts w:ascii="Arial" w:hAnsi="Arial" w:cs="Arial"/>
                <w:sz w:val="18"/>
                <w:szCs w:val="18"/>
              </w:rPr>
            </w:pPr>
          </w:p>
          <w:p w14:paraId="7EC73D71" w14:textId="0076BF2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42BC22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9CDA6B4" w14:textId="10EDA85F" w:rsidR="005C27A7" w:rsidRPr="00282D13" w:rsidRDefault="005C27A7" w:rsidP="00D91F96">
            <w:pPr>
              <w:spacing w:after="80"/>
              <w:rPr>
                <w:rFonts w:ascii="Arial" w:hAnsi="Arial" w:cs="Arial"/>
                <w:sz w:val="18"/>
                <w:szCs w:val="18"/>
              </w:rPr>
            </w:pPr>
            <w:r w:rsidRPr="00282D13">
              <w:rPr>
                <w:rFonts w:ascii="Arial" w:hAnsi="Arial" w:cs="Arial"/>
                <w:sz w:val="18"/>
                <w:szCs w:val="18"/>
              </w:rPr>
              <w:t>8.6</w:t>
            </w:r>
          </w:p>
        </w:tc>
        <w:tc>
          <w:tcPr>
            <w:tcW w:w="10530" w:type="dxa"/>
            <w:gridSpan w:val="11"/>
            <w:vAlign w:val="center"/>
          </w:tcPr>
          <w:p w14:paraId="58933451" w14:textId="54479001"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Firm’s screening and due diligence processes. How is each process staffed, conducted and documented? How long is </w:t>
            </w:r>
            <w:r>
              <w:rPr>
                <w:rFonts w:ascii="Arial" w:hAnsi="Arial" w:cs="Arial"/>
                <w:sz w:val="18"/>
                <w:szCs w:val="18"/>
              </w:rPr>
              <w:t xml:space="preserve">a typical </w:t>
            </w:r>
            <w:r w:rsidRPr="00282D13">
              <w:rPr>
                <w:rFonts w:ascii="Arial" w:hAnsi="Arial" w:cs="Arial"/>
                <w:sz w:val="18"/>
                <w:szCs w:val="18"/>
              </w:rPr>
              <w:t xml:space="preserve">due diligence process? Describe the process used to identify attractive investment opportunities. What criteria are used to assess an investment’s attractiveness? Will the deal team be in charge of the investment until exit, or will other professionals be assigned post-acquisition? Include details on any due diligence checklists, internal reports, financial models and investment committee </w:t>
            </w:r>
            <w:r w:rsidRPr="00CB18F5">
              <w:rPr>
                <w:rFonts w:ascii="Arial" w:hAnsi="Arial" w:cs="Arial"/>
                <w:sz w:val="18"/>
                <w:szCs w:val="18"/>
              </w:rPr>
              <w:t>documents prepared, as well as any technology tools (e.g., software, applications, information systems or portals) (as referenced in Appendix D) used.</w:t>
            </w:r>
          </w:p>
          <w:p w14:paraId="742EAE41" w14:textId="77777777" w:rsidR="005C27A7" w:rsidRPr="00282D13" w:rsidRDefault="005C27A7" w:rsidP="005C27A7">
            <w:pPr>
              <w:spacing w:after="80"/>
              <w:jc w:val="both"/>
              <w:rPr>
                <w:rFonts w:ascii="Arial" w:hAnsi="Arial" w:cs="Arial"/>
                <w:sz w:val="18"/>
                <w:szCs w:val="18"/>
              </w:rPr>
            </w:pPr>
          </w:p>
          <w:p w14:paraId="3C228A98" w14:textId="224AE29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A3E131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47E958F" w14:textId="333C6A48" w:rsidR="005C27A7" w:rsidRPr="00282D13" w:rsidRDefault="005C27A7" w:rsidP="00D91F96">
            <w:pPr>
              <w:spacing w:after="80"/>
              <w:rPr>
                <w:rFonts w:ascii="Arial" w:hAnsi="Arial" w:cs="Arial"/>
                <w:sz w:val="18"/>
                <w:szCs w:val="18"/>
              </w:rPr>
            </w:pPr>
            <w:r w:rsidRPr="00282D13">
              <w:rPr>
                <w:rFonts w:ascii="Arial" w:hAnsi="Arial" w:cs="Arial"/>
                <w:sz w:val="18"/>
                <w:szCs w:val="18"/>
              </w:rPr>
              <w:lastRenderedPageBreak/>
              <w:t>8.7</w:t>
            </w:r>
          </w:p>
        </w:tc>
        <w:tc>
          <w:tcPr>
            <w:tcW w:w="10530" w:type="dxa"/>
            <w:gridSpan w:val="11"/>
            <w:vAlign w:val="center"/>
          </w:tcPr>
          <w:p w14:paraId="3DC6623B" w14:textId="326DB50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any functions performed by a third-party(s) in the sourcing, screening and due diligence processes (as referenced in Appendix D). Describe the Firm’s </w:t>
            </w:r>
            <w:r w:rsidR="0016461A" w:rsidRPr="00282D13">
              <w:rPr>
                <w:rFonts w:ascii="Arial" w:hAnsi="Arial" w:cs="Arial"/>
                <w:sz w:val="18"/>
                <w:szCs w:val="18"/>
              </w:rPr>
              <w:t>decision</w:t>
            </w:r>
            <w:r w:rsidR="0016461A">
              <w:rPr>
                <w:rFonts w:ascii="Arial" w:hAnsi="Arial" w:cs="Arial"/>
                <w:sz w:val="18"/>
                <w:szCs w:val="18"/>
              </w:rPr>
              <w:t>-making</w:t>
            </w:r>
            <w:r w:rsidRPr="00282D13">
              <w:rPr>
                <w:rFonts w:ascii="Arial" w:hAnsi="Arial" w:cs="Arial"/>
                <w:sz w:val="18"/>
                <w:szCs w:val="18"/>
              </w:rPr>
              <w:t xml:space="preserve"> process for determining </w:t>
            </w:r>
            <w:r>
              <w:rPr>
                <w:rFonts w:ascii="Arial" w:hAnsi="Arial" w:cs="Arial"/>
                <w:sz w:val="18"/>
                <w:szCs w:val="18"/>
              </w:rPr>
              <w:t xml:space="preserve">whether to engage a </w:t>
            </w:r>
            <w:r w:rsidRPr="00282D13">
              <w:rPr>
                <w:rFonts w:ascii="Arial" w:hAnsi="Arial" w:cs="Arial"/>
                <w:sz w:val="18"/>
                <w:szCs w:val="18"/>
              </w:rPr>
              <w:t>third-party i</w:t>
            </w:r>
            <w:r>
              <w:rPr>
                <w:rFonts w:ascii="Arial" w:hAnsi="Arial" w:cs="Arial"/>
                <w:sz w:val="18"/>
                <w:szCs w:val="18"/>
              </w:rPr>
              <w:t>n the investment process.</w:t>
            </w:r>
          </w:p>
          <w:p w14:paraId="7EB33730" w14:textId="77777777" w:rsidR="005C27A7" w:rsidRPr="00282D13" w:rsidRDefault="005C27A7" w:rsidP="005C27A7">
            <w:pPr>
              <w:pStyle w:val="ListParagraph"/>
              <w:spacing w:after="80"/>
              <w:ind w:left="0"/>
              <w:jc w:val="both"/>
              <w:rPr>
                <w:rFonts w:ascii="Arial" w:hAnsi="Arial" w:cs="Arial"/>
                <w:sz w:val="18"/>
                <w:szCs w:val="18"/>
              </w:rPr>
            </w:pPr>
          </w:p>
          <w:p w14:paraId="63FF7526" w14:textId="3C5930C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A40047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F27EFCB" w14:textId="51B9EC20" w:rsidR="005C27A7" w:rsidRPr="00282D13" w:rsidRDefault="005C27A7" w:rsidP="00D91F96">
            <w:pPr>
              <w:spacing w:after="80"/>
              <w:rPr>
                <w:rFonts w:ascii="Arial" w:hAnsi="Arial" w:cs="Arial"/>
                <w:sz w:val="18"/>
                <w:szCs w:val="18"/>
              </w:rPr>
            </w:pPr>
            <w:r w:rsidRPr="00282D13">
              <w:rPr>
                <w:rFonts w:ascii="Arial" w:hAnsi="Arial" w:cs="Arial"/>
                <w:sz w:val="18"/>
                <w:szCs w:val="18"/>
              </w:rPr>
              <w:t>8.8</w:t>
            </w:r>
          </w:p>
        </w:tc>
        <w:tc>
          <w:tcPr>
            <w:tcW w:w="10530" w:type="dxa"/>
            <w:gridSpan w:val="11"/>
            <w:vAlign w:val="center"/>
          </w:tcPr>
          <w:p w14:paraId="5E251D7E" w14:textId="6935C66C" w:rsidR="005C27A7" w:rsidRPr="00282D13" w:rsidRDefault="004B79A9" w:rsidP="005C27A7">
            <w:pPr>
              <w:spacing w:after="80"/>
              <w:jc w:val="both"/>
              <w:rPr>
                <w:rFonts w:ascii="Arial" w:hAnsi="Arial" w:cs="Arial"/>
                <w:sz w:val="18"/>
                <w:szCs w:val="18"/>
              </w:rPr>
            </w:pPr>
            <w:r>
              <w:rPr>
                <w:rFonts w:ascii="Arial" w:hAnsi="Arial" w:cs="Arial"/>
                <w:sz w:val="18"/>
                <w:szCs w:val="18"/>
              </w:rPr>
              <w:t>Describe</w:t>
            </w:r>
            <w:r w:rsidR="005C27A7" w:rsidRPr="00282D13">
              <w:rPr>
                <w:rFonts w:ascii="Arial" w:hAnsi="Arial" w:cs="Arial"/>
                <w:sz w:val="18"/>
                <w:szCs w:val="18"/>
              </w:rPr>
              <w:t xml:space="preserve"> the Firm's screening, due diligence and risk management processes prior to acquiring an investment, to protect against fraud, corruption or more general risks of a fund not gaining clear legal ownership of assets that the fund proposes to acquire. </w:t>
            </w:r>
          </w:p>
          <w:p w14:paraId="50E95984" w14:textId="77777777" w:rsidR="005C27A7" w:rsidRPr="00282D13" w:rsidRDefault="005C27A7" w:rsidP="005C27A7">
            <w:pPr>
              <w:pStyle w:val="ListParagraph"/>
              <w:spacing w:after="80"/>
              <w:ind w:left="0"/>
              <w:jc w:val="both"/>
              <w:rPr>
                <w:rFonts w:ascii="Arial" w:hAnsi="Arial" w:cs="Arial"/>
                <w:sz w:val="18"/>
                <w:szCs w:val="18"/>
              </w:rPr>
            </w:pPr>
          </w:p>
          <w:p w14:paraId="5B1CC860" w14:textId="231C08A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299F31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E3DDB0F" w14:textId="6A8C8C80" w:rsidR="005C27A7" w:rsidRPr="00282D13" w:rsidRDefault="005C27A7" w:rsidP="00D91F96">
            <w:pPr>
              <w:spacing w:after="80"/>
              <w:rPr>
                <w:rFonts w:ascii="Arial" w:hAnsi="Arial" w:cs="Arial"/>
                <w:sz w:val="18"/>
                <w:szCs w:val="18"/>
              </w:rPr>
            </w:pPr>
            <w:r w:rsidRPr="00282D13">
              <w:rPr>
                <w:rFonts w:ascii="Arial" w:hAnsi="Arial" w:cs="Arial"/>
                <w:sz w:val="18"/>
                <w:szCs w:val="18"/>
              </w:rPr>
              <w:t>8.9</w:t>
            </w:r>
          </w:p>
        </w:tc>
        <w:tc>
          <w:tcPr>
            <w:tcW w:w="10530" w:type="dxa"/>
            <w:gridSpan w:val="11"/>
            <w:vAlign w:val="center"/>
          </w:tcPr>
          <w:p w14:paraId="69F076FC" w14:textId="3684508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Firm checks and determines the chain of title for all real assets, real estate or tangible personal property</w:t>
            </w:r>
            <w:r w:rsidR="00ED0679">
              <w:rPr>
                <w:rFonts w:ascii="Arial" w:hAnsi="Arial" w:cs="Arial"/>
                <w:sz w:val="18"/>
                <w:szCs w:val="18"/>
              </w:rPr>
              <w:t>-</w:t>
            </w:r>
            <w:r w:rsidRPr="00282D13">
              <w:rPr>
                <w:rFonts w:ascii="Arial" w:hAnsi="Arial" w:cs="Arial"/>
                <w:sz w:val="18"/>
                <w:szCs w:val="18"/>
              </w:rPr>
              <w:t xml:space="preserve">collectible assets and secures adequate information to support management assertions under controlling accounting rules that the fund has clear legal ownership of the acquired assets. </w:t>
            </w:r>
          </w:p>
          <w:p w14:paraId="1460071E" w14:textId="77777777" w:rsidR="005C27A7" w:rsidRPr="00282D13" w:rsidRDefault="005C27A7" w:rsidP="005C27A7">
            <w:pPr>
              <w:pStyle w:val="ListParagraph"/>
              <w:spacing w:after="80"/>
              <w:ind w:left="0"/>
              <w:jc w:val="both"/>
              <w:rPr>
                <w:rFonts w:ascii="Arial" w:hAnsi="Arial" w:cs="Arial"/>
                <w:sz w:val="18"/>
                <w:szCs w:val="18"/>
              </w:rPr>
            </w:pPr>
          </w:p>
          <w:p w14:paraId="2DC390E2" w14:textId="42703BC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AC1D6F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8C13C2A" w14:textId="4B5034B6" w:rsidR="005C27A7" w:rsidRPr="00282D13" w:rsidRDefault="005C27A7" w:rsidP="00D91F96">
            <w:pPr>
              <w:spacing w:after="80"/>
              <w:rPr>
                <w:rFonts w:ascii="Arial" w:hAnsi="Arial" w:cs="Arial"/>
                <w:sz w:val="18"/>
                <w:szCs w:val="18"/>
              </w:rPr>
            </w:pPr>
            <w:r w:rsidRPr="00282D13">
              <w:rPr>
                <w:rFonts w:ascii="Arial" w:hAnsi="Arial" w:cs="Arial"/>
                <w:sz w:val="18"/>
                <w:szCs w:val="18"/>
              </w:rPr>
              <w:t>8.10</w:t>
            </w:r>
          </w:p>
        </w:tc>
        <w:tc>
          <w:tcPr>
            <w:tcW w:w="10530" w:type="dxa"/>
            <w:gridSpan w:val="11"/>
            <w:vAlign w:val="center"/>
          </w:tcPr>
          <w:p w14:paraId="5E91EFDA" w14:textId="7D6254AE" w:rsidR="005C27A7" w:rsidRDefault="005C27A7" w:rsidP="005C27A7">
            <w:pPr>
              <w:spacing w:after="80"/>
              <w:jc w:val="both"/>
              <w:rPr>
                <w:rFonts w:ascii="Arial" w:hAnsi="Arial" w:cs="Arial"/>
                <w:sz w:val="18"/>
                <w:szCs w:val="18"/>
              </w:rPr>
            </w:pPr>
            <w:r w:rsidRPr="00282D13">
              <w:rPr>
                <w:rFonts w:ascii="Arial" w:hAnsi="Arial" w:cs="Arial"/>
                <w:sz w:val="18"/>
                <w:szCs w:val="18"/>
              </w:rPr>
              <w:t>If applicable, provide examples of fraud, corruption or other potential asset ownership risks that the Firm previously identified in a potential investment</w:t>
            </w:r>
            <w:r w:rsidR="00144D64">
              <w:rPr>
                <w:rFonts w:ascii="Arial" w:hAnsi="Arial" w:cs="Arial"/>
                <w:sz w:val="18"/>
                <w:szCs w:val="18"/>
              </w:rPr>
              <w:t>. E</w:t>
            </w:r>
            <w:r w:rsidRPr="00282D13">
              <w:rPr>
                <w:rFonts w:ascii="Arial" w:hAnsi="Arial" w:cs="Arial"/>
                <w:sz w:val="18"/>
                <w:szCs w:val="18"/>
              </w:rPr>
              <w:t xml:space="preserve">xplain how the Firm identified and managed those risks. </w:t>
            </w:r>
          </w:p>
          <w:p w14:paraId="37DCD208" w14:textId="5AA0142B" w:rsidR="005C27A7" w:rsidRDefault="005C27A7" w:rsidP="005C27A7">
            <w:pPr>
              <w:pStyle w:val="ListParagraph"/>
              <w:spacing w:after="80"/>
              <w:ind w:left="0"/>
              <w:jc w:val="both"/>
              <w:rPr>
                <w:rFonts w:ascii="Arial" w:hAnsi="Arial" w:cs="Arial"/>
                <w:sz w:val="18"/>
                <w:szCs w:val="18"/>
              </w:rPr>
            </w:pPr>
          </w:p>
          <w:p w14:paraId="4A329860" w14:textId="120C8427" w:rsidR="005C27A7" w:rsidRDefault="005C27A7" w:rsidP="005C27A7">
            <w:pPr>
              <w:pStyle w:val="ListParagraph"/>
              <w:spacing w:after="80"/>
              <w:ind w:left="0"/>
              <w:jc w:val="both"/>
              <w:rPr>
                <w:rFonts w:ascii="Arial" w:hAnsi="Arial" w:cs="Arial"/>
                <w:sz w:val="18"/>
                <w:szCs w:val="18"/>
              </w:rPr>
            </w:pPr>
          </w:p>
          <w:p w14:paraId="05368784" w14:textId="77777777" w:rsidR="005C27A7" w:rsidRPr="00282D13" w:rsidRDefault="005C27A7" w:rsidP="005C27A7">
            <w:pPr>
              <w:pStyle w:val="ListParagraph"/>
              <w:spacing w:after="80"/>
              <w:ind w:left="0"/>
              <w:jc w:val="both"/>
              <w:rPr>
                <w:rFonts w:ascii="Arial" w:hAnsi="Arial" w:cs="Arial"/>
                <w:sz w:val="18"/>
                <w:szCs w:val="18"/>
              </w:rPr>
            </w:pPr>
          </w:p>
          <w:p w14:paraId="1E6D1B6D" w14:textId="08E7D6E4"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E69D1D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935DFC" w14:textId="7FF790F1" w:rsidR="005C27A7" w:rsidRPr="00282D13" w:rsidRDefault="005C27A7" w:rsidP="00D91F96">
            <w:pPr>
              <w:spacing w:after="80"/>
              <w:rPr>
                <w:rFonts w:ascii="Arial" w:hAnsi="Arial" w:cs="Arial"/>
                <w:sz w:val="18"/>
                <w:szCs w:val="18"/>
              </w:rPr>
            </w:pPr>
            <w:r w:rsidRPr="00282D13">
              <w:rPr>
                <w:rFonts w:ascii="Arial" w:hAnsi="Arial" w:cs="Arial"/>
                <w:sz w:val="18"/>
                <w:szCs w:val="18"/>
              </w:rPr>
              <w:t>8.11</w:t>
            </w:r>
          </w:p>
        </w:tc>
        <w:tc>
          <w:tcPr>
            <w:tcW w:w="10530" w:type="dxa"/>
            <w:gridSpan w:val="11"/>
            <w:vAlign w:val="center"/>
          </w:tcPr>
          <w:p w14:paraId="5D88F0CA" w14:textId="413C1A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Provide details on the Firm’s internal decision</w:t>
            </w:r>
            <w:r>
              <w:rPr>
                <w:rFonts w:ascii="Arial" w:hAnsi="Arial" w:cs="Arial"/>
                <w:sz w:val="18"/>
                <w:szCs w:val="18"/>
              </w:rPr>
              <w:t xml:space="preserve"> </w:t>
            </w:r>
            <w:r w:rsidRPr="00282D13">
              <w:rPr>
                <w:rFonts w:ascii="Arial" w:hAnsi="Arial" w:cs="Arial"/>
                <w:sz w:val="18"/>
                <w:szCs w:val="18"/>
              </w:rPr>
              <w:t>making and approval process, including details on the role</w:t>
            </w:r>
            <w:r w:rsidR="005D1DE8">
              <w:rPr>
                <w:rFonts w:ascii="Arial" w:hAnsi="Arial" w:cs="Arial"/>
                <w:sz w:val="18"/>
                <w:szCs w:val="18"/>
              </w:rPr>
              <w:t xml:space="preserve"> </w:t>
            </w:r>
            <w:r w:rsidRPr="00282D13">
              <w:rPr>
                <w:rFonts w:ascii="Arial" w:hAnsi="Arial" w:cs="Arial"/>
                <w:sz w:val="18"/>
                <w:szCs w:val="18"/>
              </w:rPr>
              <w:t>of the Firm’s Investment Committee</w:t>
            </w:r>
            <w:r w:rsidR="005D1DE8">
              <w:rPr>
                <w:rFonts w:ascii="Arial" w:hAnsi="Arial" w:cs="Arial"/>
                <w:sz w:val="18"/>
                <w:szCs w:val="18"/>
              </w:rPr>
              <w:t>.</w:t>
            </w:r>
            <w:r w:rsidR="00327F3E">
              <w:rPr>
                <w:rFonts w:ascii="Arial" w:hAnsi="Arial" w:cs="Arial"/>
                <w:sz w:val="18"/>
                <w:szCs w:val="18"/>
              </w:rPr>
              <w:t xml:space="preserve"> If applicable, describe how various Investment Committees with the Firm work with each</w:t>
            </w:r>
            <w:r w:rsidR="00F1547A">
              <w:rPr>
                <w:rFonts w:ascii="Arial" w:hAnsi="Arial" w:cs="Arial"/>
                <w:sz w:val="18"/>
                <w:szCs w:val="18"/>
              </w:rPr>
              <w:t xml:space="preserve"> </w:t>
            </w:r>
            <w:r w:rsidR="00327F3E">
              <w:rPr>
                <w:rFonts w:ascii="Arial" w:hAnsi="Arial" w:cs="Arial"/>
                <w:sz w:val="18"/>
                <w:szCs w:val="18"/>
              </w:rPr>
              <w:t>other.</w:t>
            </w:r>
          </w:p>
          <w:p w14:paraId="698A6C5E" w14:textId="77777777" w:rsidR="005C27A7" w:rsidRPr="00282D13" w:rsidRDefault="005C27A7" w:rsidP="005C27A7">
            <w:pPr>
              <w:pStyle w:val="ListParagraph"/>
              <w:spacing w:after="80"/>
              <w:ind w:left="0"/>
              <w:jc w:val="both"/>
              <w:rPr>
                <w:rFonts w:ascii="Arial" w:hAnsi="Arial" w:cs="Arial"/>
                <w:sz w:val="18"/>
                <w:szCs w:val="18"/>
              </w:rPr>
            </w:pPr>
          </w:p>
          <w:p w14:paraId="11C6B065" w14:textId="7E6C3D1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EE7EB4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DC4EA43" w14:textId="4CD3F3B0" w:rsidR="005C27A7" w:rsidRPr="00282D13" w:rsidRDefault="005C27A7" w:rsidP="00D91F96">
            <w:pPr>
              <w:spacing w:after="80"/>
              <w:rPr>
                <w:rFonts w:ascii="Arial" w:hAnsi="Arial" w:cs="Arial"/>
                <w:sz w:val="18"/>
                <w:szCs w:val="18"/>
              </w:rPr>
            </w:pPr>
            <w:r w:rsidRPr="00282D13">
              <w:rPr>
                <w:rFonts w:ascii="Arial" w:hAnsi="Arial" w:cs="Arial"/>
                <w:sz w:val="18"/>
                <w:szCs w:val="18"/>
              </w:rPr>
              <w:t>8.12</w:t>
            </w:r>
          </w:p>
        </w:tc>
        <w:tc>
          <w:tcPr>
            <w:tcW w:w="10530" w:type="dxa"/>
            <w:gridSpan w:val="11"/>
            <w:vAlign w:val="center"/>
          </w:tcPr>
          <w:p w14:paraId="1628FF8A" w14:textId="1690DEF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Firm’s approach to the valuation of investment opportunities and pricing discipline. </w:t>
            </w:r>
          </w:p>
          <w:p w14:paraId="46463D26" w14:textId="77777777" w:rsidR="005C27A7" w:rsidRDefault="005C27A7" w:rsidP="005C27A7">
            <w:pPr>
              <w:spacing w:after="80"/>
              <w:jc w:val="both"/>
              <w:rPr>
                <w:rFonts w:ascii="Arial" w:hAnsi="Arial" w:cs="Arial"/>
                <w:i/>
                <w:iCs/>
                <w:sz w:val="18"/>
                <w:szCs w:val="18"/>
              </w:rPr>
            </w:pPr>
          </w:p>
          <w:p w14:paraId="4857E48E" w14:textId="4F42871D"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3694C5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27A2BF0" w14:textId="465D881B" w:rsidR="005C27A7" w:rsidRPr="00282D13" w:rsidRDefault="005C27A7" w:rsidP="00D91F96">
            <w:pPr>
              <w:spacing w:after="80"/>
              <w:rPr>
                <w:rFonts w:ascii="Arial" w:hAnsi="Arial" w:cs="Arial"/>
                <w:sz w:val="18"/>
                <w:szCs w:val="18"/>
              </w:rPr>
            </w:pPr>
            <w:r w:rsidRPr="00282D13">
              <w:rPr>
                <w:rFonts w:ascii="Arial" w:hAnsi="Arial" w:cs="Arial"/>
                <w:sz w:val="18"/>
                <w:szCs w:val="18"/>
              </w:rPr>
              <w:t>8.13</w:t>
            </w:r>
          </w:p>
        </w:tc>
        <w:tc>
          <w:tcPr>
            <w:tcW w:w="10530" w:type="dxa"/>
            <w:gridSpan w:val="11"/>
            <w:vAlign w:val="center"/>
          </w:tcPr>
          <w:p w14:paraId="7EAC9FDC" w14:textId="0CF6745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Firm’s portfolio investment monitoring policy, including details about contact events (weekly, quarterly, board meetings, etc.). Provide context into any technology tools (e.g., software, applications, information systems or portals) used for communication, project management, document management and shared work with portfolio investments (as referenced in Appendix D). What information is required to be reported by the portfolio investments</w:t>
            </w:r>
            <w:r>
              <w:rPr>
                <w:rFonts w:ascii="Arial" w:hAnsi="Arial" w:cs="Arial"/>
                <w:sz w:val="18"/>
                <w:szCs w:val="18"/>
              </w:rPr>
              <w:t xml:space="preserve"> and on what frequency</w:t>
            </w:r>
            <w:r w:rsidRPr="00282D13">
              <w:rPr>
                <w:rFonts w:ascii="Arial" w:hAnsi="Arial" w:cs="Arial"/>
                <w:sz w:val="18"/>
                <w:szCs w:val="18"/>
              </w:rPr>
              <w:t xml:space="preserve">? </w:t>
            </w:r>
          </w:p>
          <w:p w14:paraId="3E175F94" w14:textId="77777777" w:rsidR="005C27A7" w:rsidRDefault="005C27A7" w:rsidP="005C27A7">
            <w:pPr>
              <w:spacing w:after="80"/>
              <w:jc w:val="both"/>
              <w:rPr>
                <w:rFonts w:ascii="Arial" w:hAnsi="Arial" w:cs="Arial"/>
                <w:i/>
                <w:iCs/>
                <w:sz w:val="18"/>
                <w:szCs w:val="18"/>
              </w:rPr>
            </w:pPr>
          </w:p>
          <w:p w14:paraId="4E6C14DD" w14:textId="0FA4BDF0"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243DBE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4010A2B" w14:textId="1E3D96CA" w:rsidR="005C27A7" w:rsidRPr="00282D13" w:rsidRDefault="005C27A7" w:rsidP="00D91F96">
            <w:pPr>
              <w:spacing w:after="80"/>
              <w:rPr>
                <w:rFonts w:ascii="Arial" w:hAnsi="Arial" w:cs="Arial"/>
                <w:sz w:val="18"/>
                <w:szCs w:val="18"/>
              </w:rPr>
            </w:pPr>
            <w:r w:rsidRPr="00282D13">
              <w:rPr>
                <w:rFonts w:ascii="Arial" w:hAnsi="Arial" w:cs="Arial"/>
                <w:sz w:val="18"/>
                <w:szCs w:val="18"/>
              </w:rPr>
              <w:t>8.14</w:t>
            </w:r>
          </w:p>
        </w:tc>
        <w:tc>
          <w:tcPr>
            <w:tcW w:w="10530" w:type="dxa"/>
            <w:gridSpan w:val="11"/>
            <w:vAlign w:val="center"/>
          </w:tcPr>
          <w:p w14:paraId="3B65C671" w14:textId="419E05B6" w:rsidR="005C27A7" w:rsidRDefault="005C27A7" w:rsidP="005C27A7">
            <w:pPr>
              <w:spacing w:after="80"/>
              <w:jc w:val="both"/>
              <w:rPr>
                <w:rFonts w:ascii="Arial" w:hAnsi="Arial" w:cs="Arial"/>
                <w:sz w:val="18"/>
                <w:szCs w:val="18"/>
              </w:rPr>
            </w:pPr>
            <w:r w:rsidRPr="00CB18F5">
              <w:rPr>
                <w:rFonts w:ascii="Arial" w:hAnsi="Arial" w:cs="Arial"/>
                <w:sz w:val="18"/>
                <w:szCs w:val="18"/>
              </w:rPr>
              <w:t>D</w:t>
            </w:r>
            <w:r w:rsidR="004B79A9" w:rsidRPr="00CB18F5">
              <w:rPr>
                <w:rFonts w:ascii="Arial" w:hAnsi="Arial" w:cs="Arial"/>
                <w:sz w:val="18"/>
                <w:szCs w:val="18"/>
              </w:rPr>
              <w:t>escribe</w:t>
            </w:r>
            <w:r w:rsidRPr="00CB18F5">
              <w:rPr>
                <w:rFonts w:ascii="Arial" w:hAnsi="Arial" w:cs="Arial"/>
                <w:sz w:val="18"/>
                <w:szCs w:val="18"/>
              </w:rPr>
              <w:t xml:space="preserve"> the Firm’s approach to board representation at its portfolio companies</w:t>
            </w:r>
            <w:r w:rsidR="00461AC1" w:rsidRPr="00CB18F5">
              <w:rPr>
                <w:rFonts w:ascii="Arial" w:hAnsi="Arial" w:cs="Arial"/>
                <w:sz w:val="18"/>
                <w:szCs w:val="18"/>
              </w:rPr>
              <w:t xml:space="preserve"> (</w:t>
            </w:r>
            <w:r w:rsidR="00CB18F5" w:rsidRPr="00CB18F5">
              <w:rPr>
                <w:rFonts w:ascii="Arial" w:hAnsi="Arial" w:cs="Arial"/>
                <w:sz w:val="18"/>
                <w:szCs w:val="18"/>
              </w:rPr>
              <w:t xml:space="preserve">e.g., </w:t>
            </w:r>
            <w:r w:rsidR="00461AC1" w:rsidRPr="00CB18F5">
              <w:rPr>
                <w:rFonts w:ascii="Arial" w:hAnsi="Arial" w:cs="Arial"/>
                <w:sz w:val="18"/>
                <w:szCs w:val="18"/>
              </w:rPr>
              <w:t xml:space="preserve">minimum seats </w:t>
            </w:r>
            <w:proofErr w:type="gramStart"/>
            <w:r w:rsidR="00461AC1" w:rsidRPr="00CB18F5">
              <w:rPr>
                <w:rFonts w:ascii="Arial" w:hAnsi="Arial" w:cs="Arial"/>
                <w:sz w:val="18"/>
                <w:szCs w:val="18"/>
              </w:rPr>
              <w:t>required</w:t>
            </w:r>
            <w:proofErr w:type="gramEnd"/>
            <w:r w:rsidR="00CB18F5" w:rsidRPr="00CB18F5">
              <w:rPr>
                <w:rFonts w:ascii="Arial" w:hAnsi="Arial" w:cs="Arial"/>
                <w:sz w:val="18"/>
                <w:szCs w:val="18"/>
              </w:rPr>
              <w:t xml:space="preserve"> or</w:t>
            </w:r>
            <w:r w:rsidR="00461AC1" w:rsidRPr="00CB18F5">
              <w:rPr>
                <w:rFonts w:ascii="Arial" w:hAnsi="Arial" w:cs="Arial"/>
                <w:sz w:val="18"/>
                <w:szCs w:val="18"/>
              </w:rPr>
              <w:t xml:space="preserve"> profile of </w:t>
            </w:r>
            <w:r w:rsidR="00CB18F5" w:rsidRPr="00CB18F5">
              <w:rPr>
                <w:rFonts w:ascii="Arial" w:hAnsi="Arial" w:cs="Arial"/>
                <w:sz w:val="18"/>
                <w:szCs w:val="18"/>
              </w:rPr>
              <w:t>D</w:t>
            </w:r>
            <w:r w:rsidR="00461AC1" w:rsidRPr="00CB18F5">
              <w:rPr>
                <w:rFonts w:ascii="Arial" w:hAnsi="Arial" w:cs="Arial"/>
                <w:sz w:val="18"/>
                <w:szCs w:val="18"/>
              </w:rPr>
              <w:t xml:space="preserve">irectors </w:t>
            </w:r>
            <w:r w:rsidR="00CB18F5" w:rsidRPr="00CB18F5">
              <w:rPr>
                <w:rFonts w:ascii="Arial" w:hAnsi="Arial" w:cs="Arial"/>
                <w:sz w:val="18"/>
                <w:szCs w:val="18"/>
              </w:rPr>
              <w:t xml:space="preserve">typically </w:t>
            </w:r>
            <w:r w:rsidR="00461AC1" w:rsidRPr="00CB18F5">
              <w:rPr>
                <w:rFonts w:ascii="Arial" w:hAnsi="Arial" w:cs="Arial"/>
                <w:sz w:val="18"/>
                <w:szCs w:val="18"/>
              </w:rPr>
              <w:t xml:space="preserve">appointed </w:t>
            </w:r>
            <w:r w:rsidR="00CB18F5" w:rsidRPr="00CB18F5">
              <w:rPr>
                <w:rFonts w:ascii="Arial" w:hAnsi="Arial" w:cs="Arial"/>
                <w:sz w:val="18"/>
                <w:szCs w:val="18"/>
              </w:rPr>
              <w:t>–</w:t>
            </w:r>
            <w:r w:rsidR="00461AC1" w:rsidRPr="00CB18F5">
              <w:rPr>
                <w:rFonts w:ascii="Arial" w:hAnsi="Arial" w:cs="Arial"/>
                <w:sz w:val="18"/>
                <w:szCs w:val="18"/>
              </w:rPr>
              <w:t xml:space="preserve"> </w:t>
            </w:r>
            <w:r w:rsidR="00CB18F5" w:rsidRPr="00CB18F5">
              <w:rPr>
                <w:rFonts w:ascii="Arial" w:hAnsi="Arial" w:cs="Arial"/>
                <w:sz w:val="18"/>
                <w:szCs w:val="18"/>
              </w:rPr>
              <w:t>either General Partner employee or Independent</w:t>
            </w:r>
            <w:r w:rsidR="00203655">
              <w:rPr>
                <w:rFonts w:ascii="Arial" w:hAnsi="Arial" w:cs="Arial"/>
                <w:sz w:val="18"/>
                <w:szCs w:val="18"/>
              </w:rPr>
              <w:t xml:space="preserve"> board member</w:t>
            </w:r>
            <w:r w:rsidR="00CB18F5" w:rsidRPr="00CB18F5">
              <w:rPr>
                <w:rFonts w:ascii="Arial" w:hAnsi="Arial" w:cs="Arial"/>
                <w:sz w:val="18"/>
                <w:szCs w:val="18"/>
              </w:rPr>
              <w:t>).</w:t>
            </w:r>
          </w:p>
          <w:p w14:paraId="274F6E81" w14:textId="77777777" w:rsidR="005C27A7" w:rsidRPr="00282D13" w:rsidRDefault="005C27A7" w:rsidP="005C27A7">
            <w:pPr>
              <w:pStyle w:val="ListParagraph"/>
              <w:spacing w:after="80"/>
              <w:ind w:left="0"/>
              <w:jc w:val="both"/>
              <w:rPr>
                <w:rFonts w:ascii="Arial" w:hAnsi="Arial" w:cs="Arial"/>
                <w:sz w:val="18"/>
                <w:szCs w:val="18"/>
              </w:rPr>
            </w:pPr>
          </w:p>
          <w:p w14:paraId="3CE542E3" w14:textId="4A7AC294"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E89510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D96BCFE" w14:textId="09A82253" w:rsidR="005C27A7" w:rsidRPr="00282D13" w:rsidRDefault="005C27A7" w:rsidP="00D91F96">
            <w:pPr>
              <w:spacing w:after="80"/>
              <w:rPr>
                <w:rFonts w:ascii="Arial" w:hAnsi="Arial" w:cs="Arial"/>
                <w:sz w:val="18"/>
                <w:szCs w:val="18"/>
              </w:rPr>
            </w:pPr>
            <w:r w:rsidRPr="00282D13">
              <w:rPr>
                <w:rFonts w:ascii="Arial" w:hAnsi="Arial" w:cs="Arial"/>
                <w:sz w:val="18"/>
                <w:szCs w:val="18"/>
              </w:rPr>
              <w:t>8.15</w:t>
            </w:r>
          </w:p>
        </w:tc>
        <w:tc>
          <w:tcPr>
            <w:tcW w:w="10530" w:type="dxa"/>
            <w:gridSpan w:val="11"/>
            <w:vAlign w:val="center"/>
          </w:tcPr>
          <w:p w14:paraId="25345B0B" w14:textId="1EDB78CE"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How many active portfolio companies is each </w:t>
            </w:r>
            <w:r w:rsidR="004F46D4">
              <w:rPr>
                <w:rFonts w:ascii="Arial" w:hAnsi="Arial" w:cs="Arial"/>
                <w:sz w:val="18"/>
                <w:szCs w:val="18"/>
              </w:rPr>
              <w:t>I</w:t>
            </w:r>
            <w:r w:rsidRPr="00A9399B">
              <w:rPr>
                <w:rFonts w:ascii="Arial" w:hAnsi="Arial" w:cs="Arial"/>
                <w:sz w:val="18"/>
                <w:szCs w:val="18"/>
              </w:rPr>
              <w:t xml:space="preserve">nvestment </w:t>
            </w:r>
            <w:r w:rsidR="004F46D4">
              <w:rPr>
                <w:rFonts w:ascii="Arial" w:hAnsi="Arial" w:cs="Arial"/>
                <w:sz w:val="18"/>
                <w:szCs w:val="18"/>
              </w:rPr>
              <w:t>Pr</w:t>
            </w:r>
            <w:r w:rsidRPr="00A9399B">
              <w:rPr>
                <w:rFonts w:ascii="Arial" w:hAnsi="Arial" w:cs="Arial"/>
                <w:sz w:val="18"/>
                <w:szCs w:val="18"/>
              </w:rPr>
              <w:t xml:space="preserve">ofessional </w:t>
            </w:r>
            <w:r w:rsidR="004F46D4">
              <w:rPr>
                <w:rFonts w:ascii="Arial" w:hAnsi="Arial" w:cs="Arial"/>
                <w:sz w:val="18"/>
                <w:szCs w:val="18"/>
              </w:rPr>
              <w:t xml:space="preserve">(as defined in the Glossary) </w:t>
            </w:r>
            <w:r w:rsidRPr="00A9399B">
              <w:rPr>
                <w:rFonts w:ascii="Arial" w:hAnsi="Arial" w:cs="Arial"/>
                <w:sz w:val="18"/>
                <w:szCs w:val="18"/>
              </w:rPr>
              <w:t>responsible</w:t>
            </w:r>
            <w:r w:rsidRPr="00282D13">
              <w:rPr>
                <w:rFonts w:ascii="Arial" w:hAnsi="Arial" w:cs="Arial"/>
                <w:sz w:val="18"/>
                <w:szCs w:val="18"/>
              </w:rPr>
              <w:t xml:space="preserve"> for? In addition to active investments, how many deals in the pipeline</w:t>
            </w:r>
            <w:r w:rsidR="00A9399B">
              <w:rPr>
                <w:rFonts w:ascii="Arial" w:hAnsi="Arial" w:cs="Arial"/>
                <w:sz w:val="18"/>
                <w:szCs w:val="18"/>
              </w:rPr>
              <w:t xml:space="preserve"> is</w:t>
            </w:r>
            <w:r w:rsidRPr="00282D13">
              <w:rPr>
                <w:rFonts w:ascii="Arial" w:hAnsi="Arial" w:cs="Arial"/>
                <w:sz w:val="18"/>
                <w:szCs w:val="18"/>
              </w:rPr>
              <w:t xml:space="preserve"> each </w:t>
            </w:r>
            <w:r w:rsidR="004F46D4">
              <w:rPr>
                <w:rFonts w:ascii="Arial" w:hAnsi="Arial" w:cs="Arial"/>
                <w:sz w:val="18"/>
                <w:szCs w:val="18"/>
              </w:rPr>
              <w:t>I</w:t>
            </w:r>
            <w:r w:rsidRPr="00282D13">
              <w:rPr>
                <w:rFonts w:ascii="Arial" w:hAnsi="Arial" w:cs="Arial"/>
                <w:sz w:val="18"/>
                <w:szCs w:val="18"/>
              </w:rPr>
              <w:t xml:space="preserve">nvestment </w:t>
            </w:r>
            <w:r w:rsidR="004F46D4">
              <w:rPr>
                <w:rFonts w:ascii="Arial" w:hAnsi="Arial" w:cs="Arial"/>
                <w:sz w:val="18"/>
                <w:szCs w:val="18"/>
              </w:rPr>
              <w:t>P</w:t>
            </w:r>
            <w:r w:rsidRPr="00282D13">
              <w:rPr>
                <w:rFonts w:ascii="Arial" w:hAnsi="Arial" w:cs="Arial"/>
                <w:sz w:val="18"/>
                <w:szCs w:val="18"/>
              </w:rPr>
              <w:t>rofessional responsible for? How were these number determined and how have they evolved over the Firm’s history? What is the Firm’s process for handling</w:t>
            </w:r>
            <w:r w:rsidR="00A9399B">
              <w:rPr>
                <w:rFonts w:ascii="Arial" w:hAnsi="Arial" w:cs="Arial"/>
                <w:sz w:val="18"/>
                <w:szCs w:val="18"/>
              </w:rPr>
              <w:t xml:space="preserve"> the bandwidth of </w:t>
            </w:r>
            <w:r w:rsidR="00EE5BAD">
              <w:rPr>
                <w:rFonts w:ascii="Arial" w:hAnsi="Arial" w:cs="Arial"/>
                <w:sz w:val="18"/>
                <w:szCs w:val="18"/>
              </w:rPr>
              <w:t>I</w:t>
            </w:r>
            <w:r w:rsidR="00A9399B">
              <w:rPr>
                <w:rFonts w:ascii="Arial" w:hAnsi="Arial" w:cs="Arial"/>
                <w:sz w:val="18"/>
                <w:szCs w:val="18"/>
              </w:rPr>
              <w:t xml:space="preserve">nvestment </w:t>
            </w:r>
            <w:r w:rsidR="00EE5BAD">
              <w:rPr>
                <w:rFonts w:ascii="Arial" w:hAnsi="Arial" w:cs="Arial"/>
                <w:sz w:val="18"/>
                <w:szCs w:val="18"/>
              </w:rPr>
              <w:t>P</w:t>
            </w:r>
            <w:r w:rsidR="00A9399B">
              <w:rPr>
                <w:rFonts w:ascii="Arial" w:hAnsi="Arial" w:cs="Arial"/>
                <w:sz w:val="18"/>
                <w:szCs w:val="18"/>
              </w:rPr>
              <w:t>rofessionals</w:t>
            </w:r>
            <w:r w:rsidR="004F46D4">
              <w:rPr>
                <w:rFonts w:ascii="Arial" w:hAnsi="Arial" w:cs="Arial"/>
                <w:sz w:val="18"/>
                <w:szCs w:val="18"/>
              </w:rPr>
              <w:t xml:space="preserve"> </w:t>
            </w:r>
            <w:r w:rsidRPr="00282D13">
              <w:rPr>
                <w:rFonts w:ascii="Arial" w:hAnsi="Arial" w:cs="Arial"/>
                <w:sz w:val="18"/>
                <w:szCs w:val="18"/>
              </w:rPr>
              <w:t>during periods of peak activity?</w:t>
            </w:r>
          </w:p>
          <w:p w14:paraId="79B7E0AB" w14:textId="77777777" w:rsidR="005C27A7" w:rsidRPr="00282D13" w:rsidRDefault="005C27A7" w:rsidP="005C27A7">
            <w:pPr>
              <w:pStyle w:val="ListParagraph"/>
              <w:spacing w:after="80"/>
              <w:ind w:left="0"/>
              <w:jc w:val="both"/>
              <w:rPr>
                <w:rFonts w:ascii="Arial" w:hAnsi="Arial" w:cs="Arial"/>
                <w:sz w:val="18"/>
                <w:szCs w:val="18"/>
              </w:rPr>
            </w:pPr>
          </w:p>
          <w:p w14:paraId="40A3FF63" w14:textId="64957A6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34546F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7AE4DF7" w14:textId="503411A9" w:rsidR="005C27A7" w:rsidRPr="00282D13" w:rsidRDefault="005C27A7" w:rsidP="00D91F96">
            <w:pPr>
              <w:spacing w:after="80"/>
              <w:rPr>
                <w:rFonts w:ascii="Arial" w:hAnsi="Arial" w:cs="Arial"/>
                <w:sz w:val="18"/>
                <w:szCs w:val="18"/>
              </w:rPr>
            </w:pPr>
            <w:r w:rsidRPr="00282D13">
              <w:rPr>
                <w:rFonts w:ascii="Arial" w:hAnsi="Arial" w:cs="Arial"/>
                <w:sz w:val="18"/>
                <w:szCs w:val="18"/>
              </w:rPr>
              <w:t>8.16</w:t>
            </w:r>
          </w:p>
        </w:tc>
        <w:tc>
          <w:tcPr>
            <w:tcW w:w="10530" w:type="dxa"/>
            <w:gridSpan w:val="11"/>
            <w:vAlign w:val="center"/>
          </w:tcPr>
          <w:p w14:paraId="649947B9" w14:textId="17F98109"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Firm’s criteria for evaluating follow-on investments. Include a description of the Fund’s provisions for capital recycling and follow-on reserves.</w:t>
            </w:r>
          </w:p>
          <w:p w14:paraId="0A7B83F8" w14:textId="77777777" w:rsidR="005C27A7" w:rsidRDefault="005C27A7" w:rsidP="005C27A7">
            <w:pPr>
              <w:spacing w:after="80"/>
              <w:jc w:val="both"/>
              <w:rPr>
                <w:rFonts w:ascii="Arial" w:hAnsi="Arial" w:cs="Arial"/>
                <w:i/>
                <w:iCs/>
                <w:sz w:val="18"/>
                <w:szCs w:val="18"/>
              </w:rPr>
            </w:pPr>
          </w:p>
          <w:p w14:paraId="3AE5F719" w14:textId="21BA7DD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8C5246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C4D5608" w14:textId="6415E6EB" w:rsidR="005C27A7" w:rsidRPr="00282D13" w:rsidRDefault="005C27A7" w:rsidP="00D91F96">
            <w:pPr>
              <w:spacing w:after="80"/>
              <w:rPr>
                <w:rFonts w:ascii="Arial" w:hAnsi="Arial" w:cs="Arial"/>
                <w:sz w:val="18"/>
                <w:szCs w:val="18"/>
              </w:rPr>
            </w:pPr>
            <w:r w:rsidRPr="00282D13">
              <w:rPr>
                <w:rFonts w:ascii="Arial" w:hAnsi="Arial" w:cs="Arial"/>
                <w:sz w:val="18"/>
                <w:szCs w:val="18"/>
              </w:rPr>
              <w:lastRenderedPageBreak/>
              <w:t>8.17</w:t>
            </w:r>
          </w:p>
        </w:tc>
        <w:tc>
          <w:tcPr>
            <w:tcW w:w="10530" w:type="dxa"/>
            <w:gridSpan w:val="11"/>
            <w:vAlign w:val="center"/>
          </w:tcPr>
          <w:p w14:paraId="1DE5E268" w14:textId="05BD6D54"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Firm’s strategy/criteria/plan for exiting investments. Include an analysis of past exits (e.g., IPO, trade sale, financial buyer, write-offs, GP-led secondary or through a SPAC)</w:t>
            </w:r>
            <w:r>
              <w:rPr>
                <w:rFonts w:ascii="Arial" w:hAnsi="Arial" w:cs="Arial"/>
                <w:sz w:val="18"/>
                <w:szCs w:val="18"/>
              </w:rPr>
              <w:t xml:space="preserve"> from </w:t>
            </w:r>
            <w:r w:rsidRPr="00A9399B">
              <w:rPr>
                <w:rFonts w:ascii="Arial" w:hAnsi="Arial" w:cs="Arial"/>
                <w:sz w:val="18"/>
                <w:szCs w:val="18"/>
              </w:rPr>
              <w:t xml:space="preserve">the </w:t>
            </w:r>
            <w:r w:rsidR="00A6229A">
              <w:rPr>
                <w:rFonts w:ascii="Arial" w:hAnsi="Arial" w:cs="Arial"/>
                <w:sz w:val="18"/>
                <w:szCs w:val="18"/>
              </w:rPr>
              <w:t xml:space="preserve">last </w:t>
            </w:r>
            <w:r w:rsidRPr="00A9399B">
              <w:rPr>
                <w:rFonts w:ascii="Arial" w:hAnsi="Arial" w:cs="Arial"/>
                <w:sz w:val="18"/>
                <w:szCs w:val="18"/>
              </w:rPr>
              <w:t>two predecessor funds. Provide</w:t>
            </w:r>
            <w:r w:rsidRPr="00282D13">
              <w:rPr>
                <w:rFonts w:ascii="Arial" w:hAnsi="Arial" w:cs="Arial"/>
                <w:sz w:val="18"/>
                <w:szCs w:val="18"/>
              </w:rPr>
              <w:t xml:space="preserve"> examples that illustrate the Firm’s decision</w:t>
            </w:r>
            <w:r>
              <w:rPr>
                <w:rFonts w:ascii="Arial" w:hAnsi="Arial" w:cs="Arial"/>
                <w:sz w:val="18"/>
                <w:szCs w:val="18"/>
              </w:rPr>
              <w:t xml:space="preserve"> </w:t>
            </w:r>
            <w:r w:rsidRPr="00282D13">
              <w:rPr>
                <w:rFonts w:ascii="Arial" w:hAnsi="Arial" w:cs="Arial"/>
                <w:sz w:val="18"/>
                <w:szCs w:val="18"/>
              </w:rPr>
              <w:t xml:space="preserve">making for choosing </w:t>
            </w:r>
            <w:r>
              <w:rPr>
                <w:rFonts w:ascii="Arial" w:hAnsi="Arial" w:cs="Arial"/>
                <w:sz w:val="18"/>
                <w:szCs w:val="18"/>
              </w:rPr>
              <w:t xml:space="preserve">different </w:t>
            </w:r>
            <w:r w:rsidRPr="00282D13">
              <w:rPr>
                <w:rFonts w:ascii="Arial" w:hAnsi="Arial" w:cs="Arial"/>
                <w:sz w:val="18"/>
                <w:szCs w:val="18"/>
              </w:rPr>
              <w:t>type</w:t>
            </w:r>
            <w:r>
              <w:rPr>
                <w:rFonts w:ascii="Arial" w:hAnsi="Arial" w:cs="Arial"/>
                <w:sz w:val="18"/>
                <w:szCs w:val="18"/>
              </w:rPr>
              <w:t>s</w:t>
            </w:r>
            <w:r w:rsidRPr="00282D13">
              <w:rPr>
                <w:rFonts w:ascii="Arial" w:hAnsi="Arial" w:cs="Arial"/>
                <w:sz w:val="18"/>
                <w:szCs w:val="18"/>
              </w:rPr>
              <w:t xml:space="preserve"> of exits.</w:t>
            </w:r>
          </w:p>
          <w:p w14:paraId="56B5FF7D" w14:textId="77777777" w:rsidR="005C27A7" w:rsidRPr="00282D13" w:rsidRDefault="005C27A7" w:rsidP="005C27A7">
            <w:pPr>
              <w:pStyle w:val="ListParagraph"/>
              <w:spacing w:after="80"/>
              <w:ind w:left="0"/>
              <w:jc w:val="both"/>
              <w:rPr>
                <w:rFonts w:ascii="Arial" w:hAnsi="Arial" w:cs="Arial"/>
                <w:sz w:val="18"/>
                <w:szCs w:val="18"/>
              </w:rPr>
            </w:pPr>
          </w:p>
          <w:p w14:paraId="6DAF4A60" w14:textId="758E4F51"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E2D3A6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DB3155C" w14:textId="6C3DD72D" w:rsidR="005C27A7" w:rsidRPr="00282D13" w:rsidRDefault="005C27A7" w:rsidP="00D91F96">
            <w:pPr>
              <w:spacing w:after="80"/>
              <w:rPr>
                <w:rFonts w:ascii="Arial" w:hAnsi="Arial" w:cs="Arial"/>
                <w:sz w:val="18"/>
                <w:szCs w:val="18"/>
              </w:rPr>
            </w:pPr>
            <w:r w:rsidRPr="00282D13">
              <w:rPr>
                <w:rFonts w:ascii="Arial" w:hAnsi="Arial" w:cs="Arial"/>
                <w:sz w:val="18"/>
                <w:szCs w:val="18"/>
              </w:rPr>
              <w:t>8.18</w:t>
            </w:r>
          </w:p>
        </w:tc>
        <w:tc>
          <w:tcPr>
            <w:tcW w:w="10530" w:type="dxa"/>
            <w:gridSpan w:val="11"/>
            <w:vAlign w:val="center"/>
          </w:tcPr>
          <w:p w14:paraId="68121955"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Firm’s policy on IPOs. If applicable, include information about any dedicated group that monitors the public markets in anticipation of an IPO.</w:t>
            </w:r>
          </w:p>
          <w:p w14:paraId="3576297A" w14:textId="77777777" w:rsidR="005C27A7" w:rsidRPr="00282D13" w:rsidRDefault="005C27A7" w:rsidP="005C27A7">
            <w:pPr>
              <w:pStyle w:val="ListParagraph"/>
              <w:spacing w:after="80"/>
              <w:ind w:left="0"/>
              <w:jc w:val="both"/>
              <w:rPr>
                <w:rFonts w:ascii="Arial" w:hAnsi="Arial" w:cs="Arial"/>
                <w:sz w:val="18"/>
                <w:szCs w:val="18"/>
              </w:rPr>
            </w:pPr>
          </w:p>
          <w:p w14:paraId="7B754D8E" w14:textId="6F85D67A"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E324EC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2ADBB3D" w14:textId="218E884E" w:rsidR="005C27A7" w:rsidRPr="00282D13" w:rsidRDefault="005C27A7" w:rsidP="00D91F96">
            <w:pPr>
              <w:spacing w:after="80"/>
              <w:rPr>
                <w:rFonts w:ascii="Arial" w:hAnsi="Arial" w:cs="Arial"/>
                <w:sz w:val="18"/>
                <w:szCs w:val="18"/>
              </w:rPr>
            </w:pPr>
            <w:r w:rsidRPr="00282D13">
              <w:rPr>
                <w:rFonts w:ascii="Arial" w:hAnsi="Arial" w:cs="Arial"/>
                <w:sz w:val="18"/>
                <w:szCs w:val="18"/>
              </w:rPr>
              <w:t>8.19</w:t>
            </w:r>
          </w:p>
        </w:tc>
        <w:tc>
          <w:tcPr>
            <w:tcW w:w="10530" w:type="dxa"/>
            <w:gridSpan w:val="11"/>
            <w:vAlign w:val="center"/>
          </w:tcPr>
          <w:p w14:paraId="569FE643" w14:textId="0F39C04A"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Firm’s processes for protecting against</w:t>
            </w:r>
            <w:r w:rsidR="00203655">
              <w:rPr>
                <w:rFonts w:ascii="Arial" w:hAnsi="Arial" w:cs="Arial"/>
                <w:sz w:val="18"/>
                <w:szCs w:val="18"/>
              </w:rPr>
              <w:t xml:space="preserve"> post-investment</w:t>
            </w:r>
            <w:r w:rsidRPr="00282D13">
              <w:rPr>
                <w:rFonts w:ascii="Arial" w:hAnsi="Arial" w:cs="Arial"/>
                <w:sz w:val="18"/>
                <w:szCs w:val="18"/>
              </w:rPr>
              <w:t xml:space="preserve"> fraud and corruption. If applicable, </w:t>
            </w:r>
            <w:r w:rsidR="004B79A9">
              <w:rPr>
                <w:rFonts w:ascii="Arial" w:hAnsi="Arial" w:cs="Arial"/>
                <w:sz w:val="18"/>
                <w:szCs w:val="18"/>
              </w:rPr>
              <w:t>identify</w:t>
            </w:r>
            <w:r w:rsidRPr="00282D13">
              <w:rPr>
                <w:rFonts w:ascii="Arial" w:hAnsi="Arial" w:cs="Arial"/>
                <w:sz w:val="18"/>
                <w:szCs w:val="18"/>
              </w:rPr>
              <w:t xml:space="preserve"> any fraud and/or corruption that were detected in prior investments</w:t>
            </w:r>
            <w:r>
              <w:rPr>
                <w:rFonts w:ascii="Arial" w:hAnsi="Arial" w:cs="Arial"/>
                <w:sz w:val="18"/>
                <w:szCs w:val="18"/>
              </w:rPr>
              <w:t xml:space="preserve"> post-acquisition.</w:t>
            </w:r>
          </w:p>
          <w:p w14:paraId="48536548" w14:textId="77777777" w:rsidR="005C27A7" w:rsidRPr="00282D13" w:rsidRDefault="005C27A7" w:rsidP="005C27A7">
            <w:pPr>
              <w:pStyle w:val="ListParagraph"/>
              <w:spacing w:after="80"/>
              <w:ind w:left="0"/>
              <w:jc w:val="both"/>
              <w:rPr>
                <w:rFonts w:ascii="Arial" w:hAnsi="Arial" w:cs="Arial"/>
                <w:sz w:val="18"/>
                <w:szCs w:val="18"/>
              </w:rPr>
            </w:pPr>
          </w:p>
          <w:p w14:paraId="4F377939" w14:textId="7C81F07E"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6311D1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FF43376" w14:textId="03A00137" w:rsidR="005C27A7" w:rsidRPr="00282D13" w:rsidRDefault="005C27A7" w:rsidP="00D91F96">
            <w:pPr>
              <w:spacing w:after="80"/>
              <w:rPr>
                <w:rFonts w:ascii="Arial" w:hAnsi="Arial" w:cs="Arial"/>
                <w:sz w:val="18"/>
                <w:szCs w:val="18"/>
              </w:rPr>
            </w:pPr>
            <w:r w:rsidRPr="00282D13">
              <w:rPr>
                <w:rFonts w:ascii="Arial" w:hAnsi="Arial" w:cs="Arial"/>
                <w:sz w:val="18"/>
                <w:szCs w:val="18"/>
              </w:rPr>
              <w:t>8.20</w:t>
            </w:r>
          </w:p>
        </w:tc>
        <w:tc>
          <w:tcPr>
            <w:tcW w:w="10530" w:type="dxa"/>
            <w:gridSpan w:val="11"/>
            <w:vAlign w:val="center"/>
          </w:tcPr>
          <w:p w14:paraId="45FDB29A" w14:textId="2B0EC1FA" w:rsidR="005C27A7" w:rsidRDefault="005C27A7" w:rsidP="005C27A7">
            <w:pPr>
              <w:spacing w:after="80"/>
              <w:jc w:val="both"/>
              <w:rPr>
                <w:rFonts w:ascii="Arial" w:hAnsi="Arial" w:cs="Arial"/>
                <w:sz w:val="18"/>
                <w:szCs w:val="18"/>
              </w:rPr>
            </w:pPr>
            <w:r w:rsidRPr="00282D13">
              <w:rPr>
                <w:rFonts w:ascii="Arial" w:hAnsi="Arial" w:cs="Arial"/>
                <w:sz w:val="18"/>
                <w:szCs w:val="18"/>
              </w:rPr>
              <w:t>Describe the Firm’s processes, if any, to monitor and verify the supply chains of the portfolio companies. If applicable, are portfolio companies typically members of organizations such as the Fair Labor Association?</w:t>
            </w:r>
          </w:p>
          <w:p w14:paraId="2D06354A" w14:textId="77777777" w:rsidR="005C27A7" w:rsidRPr="00282D13" w:rsidRDefault="005C27A7" w:rsidP="005C27A7">
            <w:pPr>
              <w:pStyle w:val="ListParagraph"/>
              <w:spacing w:after="80"/>
              <w:ind w:left="0"/>
              <w:jc w:val="both"/>
              <w:rPr>
                <w:rFonts w:ascii="Arial" w:hAnsi="Arial" w:cs="Arial"/>
                <w:sz w:val="18"/>
                <w:szCs w:val="18"/>
              </w:rPr>
            </w:pPr>
          </w:p>
          <w:p w14:paraId="2F832BB9" w14:textId="1FF3FA73"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D6597F5"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3F3EF178" w14:textId="56653E4C" w:rsidR="005C27A7" w:rsidRPr="00282D13" w:rsidRDefault="005C27A7" w:rsidP="00D91F96">
            <w:pPr>
              <w:spacing w:after="80"/>
              <w:rPr>
                <w:rFonts w:ascii="Arial" w:hAnsi="Arial" w:cs="Arial"/>
                <w:sz w:val="18"/>
                <w:szCs w:val="18"/>
              </w:rPr>
            </w:pPr>
            <w:r w:rsidRPr="00282D13">
              <w:rPr>
                <w:rFonts w:ascii="Arial" w:hAnsi="Arial" w:cs="Arial"/>
                <w:sz w:val="18"/>
                <w:szCs w:val="18"/>
              </w:rPr>
              <w:t>8.21</w:t>
            </w:r>
          </w:p>
        </w:tc>
        <w:tc>
          <w:tcPr>
            <w:tcW w:w="10530" w:type="dxa"/>
            <w:gridSpan w:val="11"/>
            <w:tcBorders>
              <w:bottom w:val="single" w:sz="4" w:space="0" w:color="auto"/>
            </w:tcBorders>
            <w:vAlign w:val="center"/>
          </w:tcPr>
          <w:p w14:paraId="79704781" w14:textId="656AD5D0" w:rsidR="005C27A7" w:rsidRPr="00282D13" w:rsidRDefault="005C27A7" w:rsidP="005C27A7">
            <w:pPr>
              <w:spacing w:after="80"/>
              <w:jc w:val="both"/>
              <w:rPr>
                <w:rFonts w:ascii="Arial" w:hAnsi="Arial" w:cs="Arial"/>
                <w:sz w:val="18"/>
                <w:szCs w:val="18"/>
              </w:rPr>
            </w:pPr>
            <w:r w:rsidRPr="00A9399B">
              <w:rPr>
                <w:rFonts w:ascii="Arial" w:hAnsi="Arial" w:cs="Arial"/>
                <w:sz w:val="18"/>
                <w:szCs w:val="18"/>
              </w:rPr>
              <w:t>If applicable, provide examples of utilizing the management and/or capabilities of one investment to help another investment.</w:t>
            </w:r>
          </w:p>
          <w:p w14:paraId="19832BF5" w14:textId="77777777" w:rsidR="005C27A7" w:rsidRDefault="005C27A7" w:rsidP="005C27A7">
            <w:pPr>
              <w:spacing w:after="80"/>
              <w:jc w:val="both"/>
              <w:rPr>
                <w:rFonts w:ascii="Arial" w:hAnsi="Arial" w:cs="Arial"/>
                <w:i/>
                <w:iCs/>
                <w:sz w:val="18"/>
                <w:szCs w:val="18"/>
              </w:rPr>
            </w:pPr>
          </w:p>
          <w:p w14:paraId="634D092B" w14:textId="7CED1A07" w:rsidR="005C27A7" w:rsidRPr="0036131E" w:rsidRDefault="005C27A7" w:rsidP="00A9399B">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0E3C960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78"/>
        </w:trPr>
        <w:tc>
          <w:tcPr>
            <w:tcW w:w="810" w:type="dxa"/>
            <w:tcBorders>
              <w:bottom w:val="single" w:sz="4" w:space="0" w:color="auto"/>
            </w:tcBorders>
          </w:tcPr>
          <w:p w14:paraId="2F62E74A" w14:textId="752CF6A6" w:rsidR="005C27A7" w:rsidRPr="00282D13" w:rsidRDefault="005C27A7" w:rsidP="00D91F96">
            <w:pPr>
              <w:spacing w:after="80"/>
              <w:rPr>
                <w:rFonts w:ascii="Arial" w:hAnsi="Arial" w:cs="Arial"/>
                <w:sz w:val="18"/>
                <w:szCs w:val="18"/>
              </w:rPr>
            </w:pPr>
            <w:r w:rsidRPr="00282D13">
              <w:rPr>
                <w:rFonts w:ascii="Arial" w:hAnsi="Arial" w:cs="Arial"/>
                <w:sz w:val="18"/>
                <w:szCs w:val="18"/>
              </w:rPr>
              <w:t>8.22</w:t>
            </w:r>
          </w:p>
        </w:tc>
        <w:tc>
          <w:tcPr>
            <w:tcW w:w="10530" w:type="dxa"/>
            <w:gridSpan w:val="11"/>
            <w:tcBorders>
              <w:bottom w:val="single" w:sz="4" w:space="0" w:color="auto"/>
            </w:tcBorders>
            <w:vAlign w:val="center"/>
          </w:tcPr>
          <w:p w14:paraId="5EE7A101"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hedging policy that will be employed by the Fund. Will the Fund employ an active, passive or no policy? Describe any other fund (active or liquidated) managed by the Firm that uses/used a different policy and explain the rationale for the differences.</w:t>
            </w:r>
          </w:p>
          <w:p w14:paraId="10EF5196" w14:textId="77777777" w:rsidR="005C27A7" w:rsidRPr="00282D13" w:rsidRDefault="005C27A7" w:rsidP="005C27A7">
            <w:pPr>
              <w:pStyle w:val="ListParagraph"/>
              <w:spacing w:after="80"/>
              <w:ind w:left="0"/>
              <w:jc w:val="both"/>
              <w:rPr>
                <w:rFonts w:ascii="Arial" w:hAnsi="Arial" w:cs="Arial"/>
                <w:sz w:val="18"/>
                <w:szCs w:val="18"/>
              </w:rPr>
            </w:pPr>
          </w:p>
          <w:p w14:paraId="3D840EE7" w14:textId="2F0C784E" w:rsidR="005C27A7" w:rsidRPr="00282D13" w:rsidRDefault="005C27A7" w:rsidP="00A9399B">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9ABD3F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3CB77EF8" w14:textId="15FDC170" w:rsidR="005C27A7" w:rsidRPr="00282D13" w:rsidRDefault="005C27A7" w:rsidP="00D91F96">
            <w:pPr>
              <w:spacing w:after="80"/>
              <w:rPr>
                <w:rFonts w:ascii="Arial" w:hAnsi="Arial" w:cs="Arial"/>
                <w:b/>
                <w:sz w:val="18"/>
                <w:szCs w:val="18"/>
              </w:rPr>
            </w:pPr>
            <w:r w:rsidRPr="00282D13">
              <w:rPr>
                <w:rFonts w:ascii="Arial" w:hAnsi="Arial" w:cs="Arial"/>
                <w:b/>
                <w:sz w:val="18"/>
                <w:szCs w:val="18"/>
              </w:rPr>
              <w:t>9.0</w:t>
            </w:r>
          </w:p>
        </w:tc>
        <w:tc>
          <w:tcPr>
            <w:tcW w:w="9418" w:type="dxa"/>
            <w:gridSpan w:val="5"/>
            <w:tcBorders>
              <w:top w:val="single" w:sz="4" w:space="0" w:color="auto"/>
            </w:tcBorders>
            <w:shd w:val="clear" w:color="auto" w:fill="86C5C7"/>
            <w:vAlign w:val="center"/>
          </w:tcPr>
          <w:p w14:paraId="0F4D22D8" w14:textId="073F9FD9" w:rsidR="005C27A7" w:rsidRPr="00282D13" w:rsidRDefault="005C27A7" w:rsidP="00D32CE1">
            <w:pPr>
              <w:spacing w:after="80"/>
              <w:rPr>
                <w:rFonts w:ascii="Arial" w:hAnsi="Arial" w:cs="Arial"/>
                <w:b/>
                <w:sz w:val="18"/>
                <w:szCs w:val="18"/>
              </w:rPr>
            </w:pPr>
            <w:r w:rsidRPr="00282D13">
              <w:rPr>
                <w:rFonts w:ascii="Arial" w:hAnsi="Arial" w:cs="Arial"/>
                <w:b/>
                <w:sz w:val="18"/>
                <w:szCs w:val="18"/>
              </w:rPr>
              <w:t>Team</w:t>
            </w:r>
          </w:p>
        </w:tc>
        <w:tc>
          <w:tcPr>
            <w:tcW w:w="630" w:type="dxa"/>
            <w:gridSpan w:val="5"/>
            <w:tcBorders>
              <w:top w:val="single" w:sz="4" w:space="0" w:color="auto"/>
            </w:tcBorders>
            <w:shd w:val="clear" w:color="auto" w:fill="86C5C7"/>
            <w:vAlign w:val="center"/>
          </w:tcPr>
          <w:p w14:paraId="1D3E7098"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482" w:type="dxa"/>
            <w:tcBorders>
              <w:top w:val="single" w:sz="4" w:space="0" w:color="auto"/>
            </w:tcBorders>
            <w:shd w:val="clear" w:color="auto" w:fill="86C5C7"/>
            <w:vAlign w:val="center"/>
          </w:tcPr>
          <w:p w14:paraId="7F722C90"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47147D3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2F1251D" w14:textId="442B8AA4" w:rsidR="005C27A7" w:rsidRPr="00282D13" w:rsidRDefault="005C27A7" w:rsidP="00D91F96">
            <w:pPr>
              <w:spacing w:after="80"/>
              <w:rPr>
                <w:rFonts w:ascii="Arial" w:hAnsi="Arial" w:cs="Arial"/>
                <w:sz w:val="18"/>
                <w:szCs w:val="18"/>
              </w:rPr>
            </w:pPr>
            <w:r w:rsidRPr="00282D13">
              <w:rPr>
                <w:rFonts w:ascii="Arial" w:hAnsi="Arial" w:cs="Arial"/>
                <w:sz w:val="18"/>
                <w:szCs w:val="18"/>
              </w:rPr>
              <w:t>9.1</w:t>
            </w:r>
          </w:p>
        </w:tc>
        <w:tc>
          <w:tcPr>
            <w:tcW w:w="10530" w:type="dxa"/>
            <w:gridSpan w:val="11"/>
            <w:vAlign w:val="center"/>
          </w:tcPr>
          <w:p w14:paraId="134F0053" w14:textId="0FC5AB16" w:rsidR="005C27A7" w:rsidRPr="00282D13" w:rsidRDefault="0076227D" w:rsidP="005C27A7">
            <w:pPr>
              <w:spacing w:after="80"/>
              <w:jc w:val="both"/>
              <w:rPr>
                <w:rFonts w:ascii="Arial" w:hAnsi="Arial" w:cs="Arial"/>
                <w:sz w:val="18"/>
                <w:szCs w:val="18"/>
              </w:rPr>
            </w:pPr>
            <w:r w:rsidRPr="008345BB">
              <w:rPr>
                <w:rFonts w:ascii="Arial" w:hAnsi="Arial" w:cs="Arial"/>
                <w:sz w:val="18"/>
                <w:szCs w:val="18"/>
              </w:rPr>
              <w:t xml:space="preserve">Provide the </w:t>
            </w:r>
            <w:r w:rsidR="005C27A7" w:rsidRPr="008345BB">
              <w:rPr>
                <w:rFonts w:ascii="Arial" w:hAnsi="Arial" w:cs="Arial"/>
                <w:sz w:val="18"/>
                <w:szCs w:val="18"/>
              </w:rPr>
              <w:t>shared work history of the Firm’s Principals</w:t>
            </w:r>
            <w:r w:rsidR="008345BB" w:rsidRPr="008345BB">
              <w:rPr>
                <w:rFonts w:ascii="Arial" w:hAnsi="Arial" w:cs="Arial"/>
                <w:sz w:val="18"/>
                <w:szCs w:val="18"/>
              </w:rPr>
              <w:t>.</w:t>
            </w:r>
            <w:r w:rsidR="005C27A7" w:rsidRPr="00282D13">
              <w:rPr>
                <w:rFonts w:ascii="Arial" w:hAnsi="Arial" w:cs="Arial"/>
                <w:sz w:val="18"/>
                <w:szCs w:val="18"/>
              </w:rPr>
              <w:t xml:space="preserve"> </w:t>
            </w:r>
          </w:p>
          <w:p w14:paraId="58CC2FFD" w14:textId="77777777" w:rsidR="005C27A7" w:rsidRPr="00282D13" w:rsidRDefault="005C27A7" w:rsidP="005C27A7">
            <w:pPr>
              <w:pStyle w:val="ListParagraph"/>
              <w:spacing w:after="80"/>
              <w:ind w:left="0"/>
              <w:jc w:val="both"/>
              <w:rPr>
                <w:rFonts w:ascii="Arial" w:hAnsi="Arial" w:cs="Arial"/>
                <w:sz w:val="18"/>
                <w:szCs w:val="18"/>
              </w:rPr>
            </w:pPr>
          </w:p>
          <w:p w14:paraId="71077B5C" w14:textId="2C59F3D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DCE328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BD98E6F" w14:textId="3234E541" w:rsidR="005C27A7" w:rsidRPr="00282D13" w:rsidRDefault="005C27A7" w:rsidP="00D91F96">
            <w:pPr>
              <w:spacing w:after="80"/>
              <w:rPr>
                <w:rFonts w:ascii="Arial" w:hAnsi="Arial" w:cs="Arial"/>
                <w:sz w:val="18"/>
                <w:szCs w:val="18"/>
              </w:rPr>
            </w:pPr>
            <w:r w:rsidRPr="00282D13">
              <w:rPr>
                <w:rFonts w:ascii="Arial" w:hAnsi="Arial" w:cs="Arial"/>
                <w:sz w:val="18"/>
                <w:szCs w:val="18"/>
              </w:rPr>
              <w:t>9.2</w:t>
            </w:r>
          </w:p>
        </w:tc>
        <w:tc>
          <w:tcPr>
            <w:tcW w:w="10530" w:type="dxa"/>
            <w:gridSpan w:val="11"/>
            <w:vAlign w:val="center"/>
          </w:tcPr>
          <w:p w14:paraId="6DBAB5B4" w14:textId="5ED22CF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w:t>
            </w:r>
            <w:r w:rsidR="008345BB">
              <w:rPr>
                <w:rFonts w:ascii="Arial" w:hAnsi="Arial" w:cs="Arial"/>
                <w:sz w:val="18"/>
                <w:szCs w:val="18"/>
              </w:rPr>
              <w:t xml:space="preserve">Team Members </w:t>
            </w:r>
            <w:r w:rsidR="003E1D2B">
              <w:rPr>
                <w:rFonts w:ascii="Arial" w:hAnsi="Arial" w:cs="Arial"/>
                <w:sz w:val="18"/>
                <w:szCs w:val="18"/>
              </w:rPr>
              <w:t xml:space="preserve">(as defined in the Glossary) </w:t>
            </w:r>
            <w:r w:rsidRPr="00282D13">
              <w:rPr>
                <w:rFonts w:ascii="Arial" w:hAnsi="Arial" w:cs="Arial"/>
                <w:sz w:val="18"/>
                <w:szCs w:val="18"/>
              </w:rPr>
              <w:t xml:space="preserve">communicate and work together internally, including any technology tools (e.g., software, applications, information systems or portals) used for e-mail, chat, project management, document management and shared work (as referenced in Appendix D). </w:t>
            </w:r>
          </w:p>
          <w:p w14:paraId="2ED9B400" w14:textId="77777777" w:rsidR="005C27A7" w:rsidRPr="00282D13" w:rsidRDefault="005C27A7" w:rsidP="005C27A7">
            <w:pPr>
              <w:pStyle w:val="ListParagraph"/>
              <w:spacing w:after="80"/>
              <w:ind w:left="0"/>
              <w:jc w:val="both"/>
              <w:rPr>
                <w:rFonts w:ascii="Arial" w:hAnsi="Arial" w:cs="Arial"/>
                <w:sz w:val="18"/>
                <w:szCs w:val="18"/>
              </w:rPr>
            </w:pPr>
          </w:p>
          <w:p w14:paraId="4FC1EDD7" w14:textId="70DB365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7707A22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26DB686" w14:textId="0C78DD23" w:rsidR="005C27A7" w:rsidRPr="00282D13" w:rsidRDefault="005C27A7" w:rsidP="00D91F96">
            <w:pPr>
              <w:spacing w:after="80"/>
              <w:rPr>
                <w:rFonts w:ascii="Arial" w:hAnsi="Arial" w:cs="Arial"/>
                <w:sz w:val="18"/>
                <w:szCs w:val="18"/>
              </w:rPr>
            </w:pPr>
            <w:r w:rsidRPr="00282D13">
              <w:rPr>
                <w:rFonts w:ascii="Arial" w:hAnsi="Arial" w:cs="Arial"/>
                <w:sz w:val="18"/>
                <w:szCs w:val="18"/>
              </w:rPr>
              <w:t>9.3</w:t>
            </w:r>
          </w:p>
        </w:tc>
        <w:tc>
          <w:tcPr>
            <w:tcW w:w="10530" w:type="dxa"/>
            <w:gridSpan w:val="11"/>
            <w:vAlign w:val="center"/>
          </w:tcPr>
          <w:p w14:paraId="2535053B" w14:textId="41165942"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4B79A9">
              <w:rPr>
                <w:rFonts w:ascii="Arial" w:hAnsi="Arial" w:cs="Arial"/>
                <w:sz w:val="18"/>
                <w:szCs w:val="18"/>
              </w:rPr>
              <w:t>escribe</w:t>
            </w:r>
            <w:r w:rsidRPr="00282D13">
              <w:rPr>
                <w:rFonts w:ascii="Arial" w:hAnsi="Arial" w:cs="Arial"/>
                <w:sz w:val="18"/>
                <w:szCs w:val="18"/>
              </w:rPr>
              <w:t xml:space="preserve"> the co-operation and communication between the Firm’s various offices. How often do the different offices meet in person? How often do the different offices meet virtually? </w:t>
            </w:r>
          </w:p>
          <w:p w14:paraId="7E166FD6" w14:textId="77777777" w:rsidR="005C27A7" w:rsidRPr="00282D13" w:rsidRDefault="005C27A7" w:rsidP="005C27A7">
            <w:pPr>
              <w:pStyle w:val="ListParagraph"/>
              <w:spacing w:after="80"/>
              <w:ind w:left="0"/>
              <w:jc w:val="both"/>
              <w:rPr>
                <w:rFonts w:ascii="Arial" w:hAnsi="Arial" w:cs="Arial"/>
                <w:sz w:val="18"/>
                <w:szCs w:val="18"/>
              </w:rPr>
            </w:pPr>
          </w:p>
          <w:p w14:paraId="2D9CE4F0" w14:textId="3DCD68EB"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F139F8" w:rsidRPr="00282D13" w14:paraId="60C13DD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1EA655D" w14:textId="13EEDF4F" w:rsidR="00F139F8" w:rsidRPr="00282D13" w:rsidRDefault="00F139F8" w:rsidP="00D91F96">
            <w:pPr>
              <w:spacing w:after="80"/>
              <w:rPr>
                <w:rFonts w:ascii="Arial" w:hAnsi="Arial" w:cs="Arial"/>
                <w:sz w:val="18"/>
                <w:szCs w:val="18"/>
              </w:rPr>
            </w:pPr>
            <w:r>
              <w:rPr>
                <w:rFonts w:ascii="Arial" w:hAnsi="Arial" w:cs="Arial"/>
                <w:sz w:val="18"/>
                <w:szCs w:val="18"/>
              </w:rPr>
              <w:t>9.4</w:t>
            </w:r>
          </w:p>
        </w:tc>
        <w:tc>
          <w:tcPr>
            <w:tcW w:w="10530" w:type="dxa"/>
            <w:gridSpan w:val="11"/>
            <w:vAlign w:val="center"/>
          </w:tcPr>
          <w:p w14:paraId="7A11445C" w14:textId="24555195" w:rsidR="00F139F8" w:rsidRDefault="00F139F8" w:rsidP="00F139F8">
            <w:pPr>
              <w:spacing w:after="80"/>
              <w:jc w:val="both"/>
              <w:rPr>
                <w:rFonts w:ascii="Arial" w:hAnsi="Arial" w:cs="Arial"/>
                <w:sz w:val="18"/>
                <w:szCs w:val="18"/>
              </w:rPr>
            </w:pPr>
            <w:r w:rsidRPr="00F139F8">
              <w:rPr>
                <w:rFonts w:ascii="Arial" w:hAnsi="Arial" w:cs="Arial"/>
                <w:sz w:val="18"/>
                <w:szCs w:val="18"/>
              </w:rPr>
              <w:t xml:space="preserve">Describe the Firm’s remote work policy, including the type of equipment provided to </w:t>
            </w:r>
            <w:r w:rsidR="0076227D">
              <w:rPr>
                <w:rFonts w:ascii="Arial" w:hAnsi="Arial" w:cs="Arial"/>
                <w:sz w:val="18"/>
                <w:szCs w:val="18"/>
              </w:rPr>
              <w:t>Firm employees</w:t>
            </w:r>
            <w:r w:rsidRPr="00F139F8">
              <w:rPr>
                <w:rFonts w:ascii="Arial" w:hAnsi="Arial" w:cs="Arial"/>
                <w:sz w:val="18"/>
                <w:szCs w:val="18"/>
              </w:rPr>
              <w:t>. Provide context into changes made to the Firm’s policy since 2020 and any future policy implementation that is different than the pre-2020 approach.</w:t>
            </w:r>
          </w:p>
          <w:p w14:paraId="6A777CEA" w14:textId="05001A71" w:rsidR="00F139F8" w:rsidRDefault="00F139F8" w:rsidP="00F139F8">
            <w:pPr>
              <w:spacing w:after="80"/>
              <w:jc w:val="both"/>
              <w:rPr>
                <w:rFonts w:ascii="Arial" w:hAnsi="Arial" w:cs="Arial"/>
                <w:sz w:val="18"/>
                <w:szCs w:val="18"/>
              </w:rPr>
            </w:pPr>
          </w:p>
          <w:p w14:paraId="683F5588" w14:textId="277A6627" w:rsidR="00F139F8" w:rsidRPr="00282D13" w:rsidRDefault="00F139F8" w:rsidP="005C27A7">
            <w:pPr>
              <w:spacing w:after="80"/>
              <w:jc w:val="both"/>
              <w:rPr>
                <w:rFonts w:ascii="Arial" w:hAnsi="Arial" w:cs="Arial"/>
                <w:sz w:val="18"/>
                <w:szCs w:val="18"/>
              </w:rPr>
            </w:pPr>
            <w:r w:rsidRPr="00282D13">
              <w:rPr>
                <w:rFonts w:ascii="Arial" w:hAnsi="Arial" w:cs="Arial"/>
                <w:i/>
                <w:iCs/>
                <w:sz w:val="18"/>
                <w:szCs w:val="18"/>
              </w:rPr>
              <w:t>Answer here</w:t>
            </w:r>
          </w:p>
        </w:tc>
      </w:tr>
      <w:tr w:rsidR="00D96646" w:rsidRPr="00282D13" w14:paraId="6A302D6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D331E06" w14:textId="66135C0C" w:rsidR="00D96646" w:rsidRDefault="00D96646" w:rsidP="00D91F96">
            <w:pPr>
              <w:spacing w:after="80"/>
              <w:rPr>
                <w:rFonts w:ascii="Arial" w:hAnsi="Arial" w:cs="Arial"/>
                <w:sz w:val="18"/>
                <w:szCs w:val="18"/>
              </w:rPr>
            </w:pPr>
            <w:r>
              <w:rPr>
                <w:rFonts w:ascii="Arial" w:hAnsi="Arial" w:cs="Arial"/>
                <w:sz w:val="18"/>
                <w:szCs w:val="18"/>
              </w:rPr>
              <w:t>9.5</w:t>
            </w:r>
          </w:p>
        </w:tc>
        <w:tc>
          <w:tcPr>
            <w:tcW w:w="10530" w:type="dxa"/>
            <w:gridSpan w:val="11"/>
            <w:vAlign w:val="center"/>
          </w:tcPr>
          <w:p w14:paraId="12C1792F" w14:textId="77777777" w:rsidR="00D96646" w:rsidRPr="00D96646" w:rsidRDefault="00D96646" w:rsidP="00D96646">
            <w:pPr>
              <w:spacing w:after="80"/>
              <w:jc w:val="both"/>
              <w:rPr>
                <w:rFonts w:ascii="Arial" w:hAnsi="Arial" w:cs="Arial"/>
                <w:sz w:val="18"/>
                <w:szCs w:val="18"/>
              </w:rPr>
            </w:pPr>
            <w:r w:rsidRPr="00D96646">
              <w:rPr>
                <w:rFonts w:ascii="Arial" w:hAnsi="Arial" w:cs="Arial"/>
                <w:sz w:val="18"/>
                <w:szCs w:val="18"/>
              </w:rPr>
              <w:t xml:space="preserve">Describe the Firm’s process and policy for recruiting and hiring staff. Provide context into the Firm’s current recruitment plans. Identify to what extent background checks are involved and how objective references are obtained. </w:t>
            </w:r>
          </w:p>
          <w:p w14:paraId="66F4FCD1" w14:textId="77777777" w:rsidR="00D96646" w:rsidRDefault="00D96646" w:rsidP="00F139F8">
            <w:pPr>
              <w:spacing w:after="80"/>
              <w:jc w:val="both"/>
              <w:rPr>
                <w:rFonts w:ascii="Arial" w:hAnsi="Arial" w:cs="Arial"/>
                <w:sz w:val="18"/>
                <w:szCs w:val="18"/>
              </w:rPr>
            </w:pPr>
          </w:p>
          <w:p w14:paraId="2D13C318" w14:textId="5F93C853" w:rsidR="00D96646" w:rsidRPr="00F139F8" w:rsidRDefault="00D96646" w:rsidP="00F139F8">
            <w:pPr>
              <w:spacing w:after="80"/>
              <w:jc w:val="both"/>
              <w:rPr>
                <w:rFonts w:ascii="Arial" w:hAnsi="Arial" w:cs="Arial"/>
                <w:sz w:val="18"/>
                <w:szCs w:val="18"/>
              </w:rPr>
            </w:pPr>
            <w:r w:rsidRPr="00282D13">
              <w:rPr>
                <w:rFonts w:ascii="Arial" w:hAnsi="Arial" w:cs="Arial"/>
                <w:i/>
                <w:iCs/>
                <w:sz w:val="18"/>
                <w:szCs w:val="18"/>
              </w:rPr>
              <w:t>Answer here</w:t>
            </w:r>
          </w:p>
        </w:tc>
      </w:tr>
      <w:tr w:rsidR="00D96646" w:rsidRPr="00282D13" w14:paraId="2E44749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CF5ABE6" w14:textId="7D7EE784" w:rsidR="00D96646" w:rsidRDefault="00D96646" w:rsidP="00D91F96">
            <w:pPr>
              <w:spacing w:after="80"/>
              <w:rPr>
                <w:rFonts w:ascii="Arial" w:hAnsi="Arial" w:cs="Arial"/>
                <w:sz w:val="18"/>
                <w:szCs w:val="18"/>
              </w:rPr>
            </w:pPr>
            <w:r>
              <w:rPr>
                <w:rFonts w:ascii="Arial" w:hAnsi="Arial" w:cs="Arial"/>
                <w:sz w:val="18"/>
                <w:szCs w:val="18"/>
              </w:rPr>
              <w:lastRenderedPageBreak/>
              <w:t>9.6</w:t>
            </w:r>
          </w:p>
        </w:tc>
        <w:tc>
          <w:tcPr>
            <w:tcW w:w="10530" w:type="dxa"/>
            <w:gridSpan w:val="11"/>
            <w:vAlign w:val="center"/>
          </w:tcPr>
          <w:p w14:paraId="22647C3F" w14:textId="6AA39DA1" w:rsidR="00D96646" w:rsidRPr="008345BB" w:rsidRDefault="00D96646" w:rsidP="00D96646">
            <w:pPr>
              <w:spacing w:after="80"/>
              <w:jc w:val="both"/>
              <w:rPr>
                <w:rFonts w:ascii="Arial" w:hAnsi="Arial" w:cs="Arial"/>
                <w:sz w:val="18"/>
                <w:szCs w:val="18"/>
              </w:rPr>
            </w:pPr>
            <w:r w:rsidRPr="008345BB">
              <w:rPr>
                <w:rFonts w:ascii="Arial" w:hAnsi="Arial" w:cs="Arial"/>
                <w:sz w:val="18"/>
                <w:szCs w:val="18"/>
              </w:rPr>
              <w:t>Describe the Firm’s formal employee engagemen</w:t>
            </w:r>
            <w:r w:rsidR="00805B3D" w:rsidRPr="008345BB">
              <w:rPr>
                <w:rFonts w:ascii="Arial" w:hAnsi="Arial" w:cs="Arial"/>
                <w:sz w:val="18"/>
                <w:szCs w:val="18"/>
              </w:rPr>
              <w:t xml:space="preserve">t, </w:t>
            </w:r>
            <w:r w:rsidRPr="008345BB">
              <w:rPr>
                <w:rFonts w:ascii="Arial" w:hAnsi="Arial" w:cs="Arial"/>
                <w:sz w:val="18"/>
                <w:szCs w:val="18"/>
              </w:rPr>
              <w:t>retention</w:t>
            </w:r>
            <w:r w:rsidR="00805B3D" w:rsidRPr="008345BB">
              <w:rPr>
                <w:rFonts w:ascii="Arial" w:hAnsi="Arial" w:cs="Arial"/>
                <w:sz w:val="18"/>
                <w:szCs w:val="18"/>
              </w:rPr>
              <w:t xml:space="preserve"> and advancement</w:t>
            </w:r>
            <w:r w:rsidRPr="008345BB">
              <w:rPr>
                <w:rFonts w:ascii="Arial" w:hAnsi="Arial" w:cs="Arial"/>
                <w:sz w:val="18"/>
                <w:szCs w:val="18"/>
              </w:rPr>
              <w:t xml:space="preserve"> programs (e.g., mentorship/sponsorship network</w:t>
            </w:r>
            <w:r w:rsidR="00A61B87" w:rsidRPr="008345BB">
              <w:rPr>
                <w:rFonts w:ascii="Arial" w:hAnsi="Arial" w:cs="Arial"/>
                <w:sz w:val="18"/>
                <w:szCs w:val="18"/>
              </w:rPr>
              <w:t>s</w:t>
            </w:r>
            <w:r w:rsidRPr="008345BB">
              <w:rPr>
                <w:rFonts w:ascii="Arial" w:hAnsi="Arial" w:cs="Arial"/>
                <w:sz w:val="18"/>
                <w:szCs w:val="18"/>
              </w:rPr>
              <w:t>, employee resource or affinity groups)</w:t>
            </w:r>
            <w:r w:rsidR="009069F7">
              <w:rPr>
                <w:rFonts w:ascii="Arial" w:hAnsi="Arial" w:cs="Arial"/>
                <w:sz w:val="18"/>
                <w:szCs w:val="18"/>
              </w:rPr>
              <w:t>.</w:t>
            </w:r>
          </w:p>
          <w:p w14:paraId="420FD9B1" w14:textId="77777777" w:rsidR="00D96646" w:rsidRPr="008345BB" w:rsidRDefault="00D96646" w:rsidP="00D96646">
            <w:pPr>
              <w:spacing w:after="80"/>
              <w:jc w:val="both"/>
              <w:rPr>
                <w:rFonts w:ascii="Arial" w:hAnsi="Arial" w:cs="Arial"/>
                <w:sz w:val="18"/>
                <w:szCs w:val="18"/>
              </w:rPr>
            </w:pPr>
          </w:p>
          <w:p w14:paraId="17D05473" w14:textId="751F3510" w:rsidR="00D96646" w:rsidRPr="008345BB" w:rsidRDefault="00D96646" w:rsidP="00D96646">
            <w:pPr>
              <w:spacing w:after="80"/>
              <w:jc w:val="both"/>
              <w:rPr>
                <w:rFonts w:ascii="Arial" w:hAnsi="Arial" w:cs="Arial"/>
                <w:sz w:val="18"/>
                <w:szCs w:val="18"/>
              </w:rPr>
            </w:pPr>
            <w:r w:rsidRPr="008345BB">
              <w:rPr>
                <w:rFonts w:ascii="Arial" w:hAnsi="Arial" w:cs="Arial"/>
                <w:i/>
                <w:iCs/>
                <w:sz w:val="18"/>
                <w:szCs w:val="18"/>
              </w:rPr>
              <w:t>Answer here</w:t>
            </w:r>
          </w:p>
        </w:tc>
      </w:tr>
      <w:tr w:rsidR="005C27A7" w:rsidRPr="00282D13" w14:paraId="550A2CA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2C847AD" w14:textId="2C6BD3DF" w:rsidR="005C27A7" w:rsidRPr="00282D13" w:rsidRDefault="005C27A7" w:rsidP="00D91F96">
            <w:pPr>
              <w:spacing w:after="80"/>
              <w:rPr>
                <w:rFonts w:ascii="Arial" w:hAnsi="Arial" w:cs="Arial"/>
                <w:sz w:val="18"/>
                <w:szCs w:val="18"/>
              </w:rPr>
            </w:pPr>
            <w:r w:rsidRPr="00282D13">
              <w:rPr>
                <w:rFonts w:ascii="Arial" w:hAnsi="Arial" w:cs="Arial"/>
                <w:sz w:val="18"/>
                <w:szCs w:val="18"/>
              </w:rPr>
              <w:t>9.7</w:t>
            </w:r>
          </w:p>
        </w:tc>
        <w:tc>
          <w:tcPr>
            <w:tcW w:w="10530" w:type="dxa"/>
            <w:gridSpan w:val="11"/>
            <w:vAlign w:val="center"/>
          </w:tcPr>
          <w:p w14:paraId="7771A69C" w14:textId="291751F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other benefits (not covered by the compensation structure) </w:t>
            </w:r>
            <w:r w:rsidR="008345BB">
              <w:rPr>
                <w:rFonts w:ascii="Arial" w:hAnsi="Arial" w:cs="Arial"/>
                <w:sz w:val="18"/>
                <w:szCs w:val="18"/>
              </w:rPr>
              <w:t xml:space="preserve">Team Members </w:t>
            </w:r>
            <w:r w:rsidRPr="00282D13">
              <w:rPr>
                <w:rFonts w:ascii="Arial" w:hAnsi="Arial" w:cs="Arial"/>
                <w:sz w:val="18"/>
                <w:szCs w:val="18"/>
              </w:rPr>
              <w:t>receive that help with retention (e.g., 401(k) matching, paid time off, medical insurance, dental insurance, vision insurance, life insurance, gym membership, wellness programs or tuition reimbursement).</w:t>
            </w:r>
          </w:p>
          <w:p w14:paraId="6EBA1F03" w14:textId="6B5C2852" w:rsidR="005C27A7" w:rsidRDefault="005C27A7" w:rsidP="005C27A7">
            <w:pPr>
              <w:pStyle w:val="ListParagraph"/>
              <w:spacing w:after="80"/>
              <w:ind w:left="0"/>
              <w:jc w:val="both"/>
              <w:rPr>
                <w:rFonts w:ascii="Arial" w:hAnsi="Arial" w:cs="Arial"/>
                <w:sz w:val="18"/>
                <w:szCs w:val="18"/>
              </w:rPr>
            </w:pPr>
          </w:p>
          <w:p w14:paraId="4983D297" w14:textId="77777777" w:rsidR="005C27A7" w:rsidRPr="00282D13" w:rsidRDefault="005C27A7" w:rsidP="005C27A7">
            <w:pPr>
              <w:pStyle w:val="ListParagraph"/>
              <w:spacing w:after="80"/>
              <w:ind w:left="0"/>
              <w:jc w:val="both"/>
              <w:rPr>
                <w:rFonts w:ascii="Arial" w:hAnsi="Arial" w:cs="Arial"/>
                <w:sz w:val="18"/>
                <w:szCs w:val="18"/>
              </w:rPr>
            </w:pPr>
          </w:p>
          <w:p w14:paraId="2DD4BAAC" w14:textId="3B495F12" w:rsidR="005C27A7" w:rsidRPr="00D96646"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079DD8C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E3B7059" w14:textId="5D84A6A5" w:rsidR="005C27A7" w:rsidRPr="00282D13" w:rsidRDefault="005C27A7" w:rsidP="00D91F96">
            <w:pPr>
              <w:spacing w:after="80"/>
              <w:rPr>
                <w:rFonts w:ascii="Arial" w:hAnsi="Arial" w:cs="Arial"/>
                <w:sz w:val="18"/>
                <w:szCs w:val="18"/>
              </w:rPr>
            </w:pPr>
            <w:r w:rsidRPr="00282D13">
              <w:rPr>
                <w:rFonts w:ascii="Arial" w:hAnsi="Arial" w:cs="Arial"/>
                <w:sz w:val="18"/>
                <w:szCs w:val="18"/>
              </w:rPr>
              <w:t>9.8</w:t>
            </w:r>
          </w:p>
        </w:tc>
        <w:tc>
          <w:tcPr>
            <w:tcW w:w="9418" w:type="dxa"/>
            <w:gridSpan w:val="5"/>
            <w:tcBorders>
              <w:bottom w:val="single" w:sz="4" w:space="0" w:color="auto"/>
            </w:tcBorders>
            <w:vAlign w:val="center"/>
          </w:tcPr>
          <w:p w14:paraId="1951C367" w14:textId="129C124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Firm have a formal training approach in place?</w:t>
            </w:r>
          </w:p>
        </w:tc>
        <w:tc>
          <w:tcPr>
            <w:tcW w:w="630" w:type="dxa"/>
            <w:gridSpan w:val="5"/>
            <w:tcBorders>
              <w:bottom w:val="single" w:sz="4" w:space="0" w:color="auto"/>
            </w:tcBorders>
            <w:vAlign w:val="center"/>
          </w:tcPr>
          <w:p w14:paraId="70C1FB51" w14:textId="77777777" w:rsidR="005C27A7" w:rsidRPr="00282D13" w:rsidRDefault="001803AB" w:rsidP="005C27A7">
            <w:pPr>
              <w:spacing w:after="80"/>
              <w:jc w:val="center"/>
              <w:rPr>
                <w:rFonts w:ascii="Arial" w:hAnsi="Arial" w:cs="Arial"/>
                <w:sz w:val="18"/>
                <w:szCs w:val="18"/>
              </w:rPr>
            </w:pPr>
            <w:sdt>
              <w:sdtPr>
                <w:rPr>
                  <w:rFonts w:ascii="Arial" w:hAnsi="Arial" w:cs="Arial"/>
                  <w:sz w:val="18"/>
                  <w:szCs w:val="18"/>
                </w:rPr>
                <w:id w:val="-1322343423"/>
                <w14:checkbox>
                  <w14:checked w14:val="0"/>
                  <w14:checkedState w14:val="2612" w14:font="MS Gothic"/>
                  <w14:uncheckedState w14:val="2610" w14:font="MS Gothic"/>
                </w14:checkbox>
              </w:sdtPr>
              <w:sdtEndPr/>
              <w:sdtContent>
                <w:r w:rsidR="005C27A7" w:rsidRPr="00282D13">
                  <w:rPr>
                    <w:rFonts w:ascii="Segoe UI Symbol" w:eastAsia="MS Gothic" w:hAnsi="Segoe UI Symbol" w:cs="Segoe UI Symbol"/>
                    <w:sz w:val="18"/>
                    <w:szCs w:val="18"/>
                  </w:rPr>
                  <w:t>☐</w:t>
                </w:r>
              </w:sdtContent>
            </w:sdt>
          </w:p>
        </w:tc>
        <w:sdt>
          <w:sdtPr>
            <w:rPr>
              <w:rFonts w:ascii="Arial" w:hAnsi="Arial" w:cs="Arial"/>
              <w:sz w:val="18"/>
              <w:szCs w:val="18"/>
            </w:rPr>
            <w:id w:val="386765393"/>
            <w14:checkbox>
              <w14:checked w14:val="0"/>
              <w14:checkedState w14:val="2612" w14:font="MS Gothic"/>
              <w14:uncheckedState w14:val="2610" w14:font="MS Gothic"/>
            </w14:checkbox>
          </w:sdtPr>
          <w:sdtEndPr/>
          <w:sdtContent>
            <w:tc>
              <w:tcPr>
                <w:tcW w:w="482" w:type="dxa"/>
                <w:tcBorders>
                  <w:bottom w:val="single" w:sz="4" w:space="0" w:color="auto"/>
                </w:tcBorders>
                <w:vAlign w:val="center"/>
              </w:tcPr>
              <w:p w14:paraId="5CD33568"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559710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57205670" w14:textId="77777777" w:rsidR="005C27A7" w:rsidRPr="00282D13" w:rsidRDefault="005C27A7" w:rsidP="00D91F96">
            <w:pPr>
              <w:spacing w:after="80"/>
              <w:rPr>
                <w:rFonts w:ascii="Arial" w:hAnsi="Arial" w:cs="Arial"/>
                <w:sz w:val="18"/>
                <w:szCs w:val="18"/>
              </w:rPr>
            </w:pPr>
          </w:p>
        </w:tc>
        <w:tc>
          <w:tcPr>
            <w:tcW w:w="10530" w:type="dxa"/>
            <w:gridSpan w:val="11"/>
            <w:tcBorders>
              <w:bottom w:val="single" w:sz="4" w:space="0" w:color="auto"/>
            </w:tcBorders>
            <w:vAlign w:val="center"/>
          </w:tcPr>
          <w:p w14:paraId="7E841C66" w14:textId="77777777" w:rsidR="005C27A7" w:rsidRPr="001E4488" w:rsidRDefault="005C27A7" w:rsidP="00182BD7">
            <w:pPr>
              <w:pStyle w:val="ListParagraph"/>
              <w:numPr>
                <w:ilvl w:val="2"/>
                <w:numId w:val="53"/>
              </w:numPr>
              <w:spacing w:after="80"/>
              <w:ind w:left="800" w:hanging="800"/>
              <w:jc w:val="both"/>
              <w:rPr>
                <w:rFonts w:ascii="Arial" w:hAnsi="Arial" w:cs="Arial"/>
                <w:sz w:val="18"/>
                <w:szCs w:val="18"/>
              </w:rPr>
            </w:pPr>
            <w:r w:rsidRPr="001E4488">
              <w:rPr>
                <w:rFonts w:ascii="Arial" w:hAnsi="Arial" w:cs="Arial"/>
                <w:sz w:val="18"/>
                <w:szCs w:val="18"/>
              </w:rPr>
              <w:t>Describe the Firm’s approach to training, including the Firm’s historical experience in this area. Provide context into the training provider(s) (internal vs. third-party provider(s)) (as referenced in Appendix D), topics of training, job levels and roles that receive the training and frequency of training</w:t>
            </w:r>
          </w:p>
          <w:p w14:paraId="2D4274BC" w14:textId="77777777" w:rsidR="005C27A7" w:rsidRPr="00282D13" w:rsidRDefault="005C27A7" w:rsidP="005C27A7">
            <w:pPr>
              <w:pStyle w:val="ListParagraph"/>
              <w:spacing w:after="80"/>
              <w:ind w:left="0"/>
              <w:jc w:val="both"/>
              <w:rPr>
                <w:rFonts w:ascii="Arial" w:hAnsi="Arial" w:cs="Arial"/>
                <w:sz w:val="18"/>
                <w:szCs w:val="18"/>
              </w:rPr>
            </w:pPr>
          </w:p>
          <w:p w14:paraId="798154FD" w14:textId="77777777" w:rsidR="005C27A7" w:rsidRDefault="005C27A7" w:rsidP="005C27A7">
            <w:pPr>
              <w:spacing w:after="80"/>
              <w:rPr>
                <w:rFonts w:ascii="Arial" w:hAnsi="Arial" w:cs="Arial"/>
                <w:i/>
                <w:iCs/>
                <w:sz w:val="18"/>
                <w:szCs w:val="18"/>
              </w:rPr>
            </w:pPr>
            <w:r w:rsidRPr="00282D13">
              <w:rPr>
                <w:rFonts w:ascii="Arial" w:hAnsi="Arial" w:cs="Arial"/>
                <w:i/>
                <w:iCs/>
                <w:sz w:val="18"/>
                <w:szCs w:val="18"/>
              </w:rPr>
              <w:t>Answer her</w:t>
            </w:r>
            <w:r>
              <w:rPr>
                <w:rFonts w:ascii="Arial" w:hAnsi="Arial" w:cs="Arial"/>
                <w:i/>
                <w:iCs/>
                <w:sz w:val="18"/>
                <w:szCs w:val="18"/>
              </w:rPr>
              <w:t>e</w:t>
            </w:r>
          </w:p>
          <w:p w14:paraId="1BF01B71" w14:textId="71A666EB" w:rsidR="005C27A7" w:rsidRPr="00282D13" w:rsidRDefault="005C27A7" w:rsidP="005C27A7">
            <w:pPr>
              <w:spacing w:after="80"/>
              <w:rPr>
                <w:rFonts w:ascii="Arial" w:hAnsi="Arial" w:cs="Arial"/>
                <w:sz w:val="18"/>
                <w:szCs w:val="18"/>
              </w:rPr>
            </w:pPr>
          </w:p>
        </w:tc>
      </w:tr>
      <w:tr w:rsidR="005C27A7" w:rsidRPr="00282D13" w14:paraId="7C0B0FD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22250F37" w14:textId="38EA555A" w:rsidR="005C27A7" w:rsidRPr="00282D13" w:rsidRDefault="005C27A7" w:rsidP="00D91F96">
            <w:pPr>
              <w:spacing w:after="80"/>
              <w:rPr>
                <w:rFonts w:ascii="Arial" w:hAnsi="Arial" w:cs="Arial"/>
                <w:b/>
                <w:sz w:val="18"/>
                <w:szCs w:val="18"/>
              </w:rPr>
            </w:pPr>
            <w:r w:rsidRPr="00282D13">
              <w:rPr>
                <w:rFonts w:ascii="Arial" w:hAnsi="Arial" w:cs="Arial"/>
                <w:b/>
                <w:sz w:val="18"/>
                <w:szCs w:val="18"/>
              </w:rPr>
              <w:t>10.0</w:t>
            </w:r>
          </w:p>
        </w:tc>
        <w:tc>
          <w:tcPr>
            <w:tcW w:w="9418" w:type="dxa"/>
            <w:gridSpan w:val="5"/>
            <w:tcBorders>
              <w:top w:val="single" w:sz="4" w:space="0" w:color="auto"/>
            </w:tcBorders>
            <w:shd w:val="clear" w:color="auto" w:fill="86C5C7"/>
            <w:vAlign w:val="center"/>
          </w:tcPr>
          <w:p w14:paraId="02C58295" w14:textId="7066B96D" w:rsidR="005C27A7" w:rsidRPr="00282D13" w:rsidRDefault="005C27A7" w:rsidP="00D32CE1">
            <w:pPr>
              <w:spacing w:after="80"/>
              <w:rPr>
                <w:rFonts w:ascii="Arial" w:hAnsi="Arial" w:cs="Arial"/>
                <w:b/>
                <w:sz w:val="18"/>
                <w:szCs w:val="18"/>
              </w:rPr>
            </w:pPr>
            <w:r w:rsidRPr="00282D13">
              <w:rPr>
                <w:rFonts w:ascii="Arial" w:hAnsi="Arial" w:cs="Arial"/>
                <w:b/>
                <w:sz w:val="18"/>
                <w:szCs w:val="18"/>
              </w:rPr>
              <w:t>Alignment of Interests</w:t>
            </w:r>
            <w:r w:rsidRPr="00282D13">
              <w:rPr>
                <w:rFonts w:ascii="Arial" w:hAnsi="Arial" w:cs="Arial"/>
                <w:b/>
                <w:sz w:val="18"/>
                <w:szCs w:val="18"/>
              </w:rPr>
              <w:tab/>
            </w:r>
          </w:p>
        </w:tc>
        <w:tc>
          <w:tcPr>
            <w:tcW w:w="630" w:type="dxa"/>
            <w:gridSpan w:val="5"/>
            <w:tcBorders>
              <w:top w:val="single" w:sz="4" w:space="0" w:color="auto"/>
            </w:tcBorders>
            <w:shd w:val="clear" w:color="auto" w:fill="86C5C7"/>
            <w:vAlign w:val="center"/>
          </w:tcPr>
          <w:p w14:paraId="6E2F3A2F"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482" w:type="dxa"/>
            <w:tcBorders>
              <w:top w:val="single" w:sz="4" w:space="0" w:color="auto"/>
            </w:tcBorders>
            <w:shd w:val="clear" w:color="auto" w:fill="86C5C7"/>
            <w:vAlign w:val="center"/>
          </w:tcPr>
          <w:p w14:paraId="24D815CA"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3A866EC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7907C69" w14:textId="2CEA4E2C" w:rsidR="005C27A7" w:rsidRPr="00282D13" w:rsidRDefault="005C27A7" w:rsidP="00D91F96">
            <w:pPr>
              <w:spacing w:after="80"/>
              <w:rPr>
                <w:rFonts w:ascii="Arial" w:hAnsi="Arial" w:cs="Arial"/>
                <w:sz w:val="18"/>
                <w:szCs w:val="18"/>
              </w:rPr>
            </w:pPr>
            <w:r w:rsidRPr="00282D13">
              <w:rPr>
                <w:rFonts w:ascii="Arial" w:hAnsi="Arial" w:cs="Arial"/>
                <w:sz w:val="18"/>
                <w:szCs w:val="18"/>
              </w:rPr>
              <w:t>10.1</w:t>
            </w:r>
          </w:p>
        </w:tc>
        <w:tc>
          <w:tcPr>
            <w:tcW w:w="10530" w:type="dxa"/>
            <w:gridSpan w:val="11"/>
            <w:vAlign w:val="center"/>
          </w:tcPr>
          <w:p w14:paraId="2F917236" w14:textId="3BB81C6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compensation structure (</w:t>
            </w:r>
            <w:r w:rsidR="00144D64">
              <w:rPr>
                <w:rFonts w:ascii="Arial" w:hAnsi="Arial" w:cs="Arial"/>
                <w:sz w:val="18"/>
                <w:szCs w:val="18"/>
              </w:rPr>
              <w:t xml:space="preserve">e.g., </w:t>
            </w:r>
            <w:r w:rsidRPr="00282D13">
              <w:rPr>
                <w:rFonts w:ascii="Arial" w:hAnsi="Arial" w:cs="Arial"/>
                <w:sz w:val="18"/>
                <w:szCs w:val="18"/>
              </w:rPr>
              <w:t>salary, bonus, group/individual performance incentives, profit sharing, equity ownership</w:t>
            </w:r>
            <w:r w:rsidR="00144D64">
              <w:rPr>
                <w:rFonts w:ascii="Arial" w:hAnsi="Arial" w:cs="Arial"/>
                <w:sz w:val="18"/>
                <w:szCs w:val="18"/>
              </w:rPr>
              <w:t xml:space="preserve"> or </w:t>
            </w:r>
            <w:r w:rsidRPr="00282D13">
              <w:rPr>
                <w:rFonts w:ascii="Arial" w:hAnsi="Arial" w:cs="Arial"/>
                <w:sz w:val="18"/>
                <w:szCs w:val="18"/>
              </w:rPr>
              <w:t xml:space="preserve">carried interest) for all Team Members. Include details on the allocation of the carried interest among Principals and others inside/outside the organization. </w:t>
            </w:r>
          </w:p>
          <w:p w14:paraId="76A9BA80" w14:textId="77777777" w:rsidR="005C27A7" w:rsidRPr="00282D13" w:rsidRDefault="005C27A7" w:rsidP="005C27A7">
            <w:pPr>
              <w:pStyle w:val="ListParagraph"/>
              <w:spacing w:after="80"/>
              <w:ind w:left="0"/>
              <w:jc w:val="both"/>
              <w:rPr>
                <w:rFonts w:ascii="Arial" w:hAnsi="Arial" w:cs="Arial"/>
                <w:sz w:val="18"/>
                <w:szCs w:val="18"/>
              </w:rPr>
            </w:pPr>
          </w:p>
          <w:p w14:paraId="412EC69E" w14:textId="6864BF6D"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043C23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86D528" w14:textId="6E4E0569" w:rsidR="005C27A7" w:rsidRPr="00282D13" w:rsidRDefault="005C27A7" w:rsidP="00D91F96">
            <w:pPr>
              <w:spacing w:after="80"/>
              <w:rPr>
                <w:rFonts w:ascii="Arial" w:hAnsi="Arial" w:cs="Arial"/>
                <w:sz w:val="18"/>
                <w:szCs w:val="18"/>
              </w:rPr>
            </w:pPr>
            <w:r w:rsidRPr="00282D13">
              <w:rPr>
                <w:rFonts w:ascii="Arial" w:hAnsi="Arial" w:cs="Arial"/>
                <w:sz w:val="18"/>
                <w:szCs w:val="18"/>
              </w:rPr>
              <w:t>10.2</w:t>
            </w:r>
          </w:p>
        </w:tc>
        <w:tc>
          <w:tcPr>
            <w:tcW w:w="10530" w:type="dxa"/>
            <w:gridSpan w:val="11"/>
            <w:vAlign w:val="center"/>
          </w:tcPr>
          <w:p w14:paraId="2270104B" w14:textId="026A2DB5"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how the </w:t>
            </w:r>
            <w:r>
              <w:rPr>
                <w:rFonts w:ascii="Arial" w:hAnsi="Arial" w:cs="Arial"/>
                <w:sz w:val="18"/>
                <w:szCs w:val="18"/>
              </w:rPr>
              <w:t xml:space="preserve">Fund’s </w:t>
            </w:r>
            <w:r w:rsidRPr="00282D13">
              <w:rPr>
                <w:rFonts w:ascii="Arial" w:hAnsi="Arial" w:cs="Arial"/>
                <w:sz w:val="18"/>
                <w:szCs w:val="18"/>
              </w:rPr>
              <w:t xml:space="preserve">allocation of carried interest compares with the </w:t>
            </w:r>
            <w:r>
              <w:rPr>
                <w:rFonts w:ascii="Arial" w:hAnsi="Arial" w:cs="Arial"/>
                <w:sz w:val="18"/>
                <w:szCs w:val="18"/>
              </w:rPr>
              <w:t>allocation of carried interest in the predecessor fund.</w:t>
            </w:r>
          </w:p>
          <w:p w14:paraId="24F7E2D2" w14:textId="77777777" w:rsidR="005C27A7" w:rsidRPr="00282D13" w:rsidRDefault="005C27A7" w:rsidP="005C27A7">
            <w:pPr>
              <w:pStyle w:val="ListParagraph"/>
              <w:spacing w:after="80"/>
              <w:ind w:left="0"/>
              <w:jc w:val="both"/>
              <w:rPr>
                <w:rFonts w:ascii="Arial" w:hAnsi="Arial" w:cs="Arial"/>
                <w:sz w:val="18"/>
                <w:szCs w:val="18"/>
              </w:rPr>
            </w:pPr>
          </w:p>
          <w:p w14:paraId="1B8DF6DA" w14:textId="54C5569F"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98A5C5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701B5BA" w14:textId="1028B8E3" w:rsidR="005C27A7" w:rsidRPr="00282D13" w:rsidRDefault="005C27A7" w:rsidP="00D91F96">
            <w:pPr>
              <w:spacing w:after="80"/>
              <w:rPr>
                <w:rFonts w:ascii="Arial" w:hAnsi="Arial" w:cs="Arial"/>
                <w:sz w:val="18"/>
                <w:szCs w:val="18"/>
              </w:rPr>
            </w:pPr>
            <w:r w:rsidRPr="00282D13">
              <w:rPr>
                <w:rFonts w:ascii="Arial" w:hAnsi="Arial" w:cs="Arial"/>
                <w:sz w:val="18"/>
                <w:szCs w:val="18"/>
              </w:rPr>
              <w:t>10.3</w:t>
            </w:r>
          </w:p>
        </w:tc>
        <w:tc>
          <w:tcPr>
            <w:tcW w:w="10530" w:type="dxa"/>
            <w:gridSpan w:val="11"/>
            <w:vAlign w:val="center"/>
          </w:tcPr>
          <w:p w14:paraId="431EDAF2" w14:textId="708FEFD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details on any separate compensation </w:t>
            </w:r>
            <w:r w:rsidR="00B100F0">
              <w:rPr>
                <w:rFonts w:ascii="Arial" w:hAnsi="Arial" w:cs="Arial"/>
                <w:sz w:val="18"/>
                <w:szCs w:val="18"/>
              </w:rPr>
              <w:t>Team Members</w:t>
            </w:r>
            <w:r w:rsidRPr="00282D13">
              <w:rPr>
                <w:rFonts w:ascii="Arial" w:hAnsi="Arial" w:cs="Arial"/>
                <w:sz w:val="18"/>
                <w:szCs w:val="18"/>
              </w:rPr>
              <w:t xml:space="preserve"> receive outside of the management of the Fund or predecessor funds or by any portfolio companies directly.</w:t>
            </w:r>
          </w:p>
          <w:p w14:paraId="356C6991" w14:textId="77777777" w:rsidR="005C27A7" w:rsidRPr="00282D13" w:rsidRDefault="005C27A7" w:rsidP="005C27A7">
            <w:pPr>
              <w:pStyle w:val="ListParagraph"/>
              <w:spacing w:after="80"/>
              <w:ind w:left="0"/>
              <w:jc w:val="both"/>
              <w:rPr>
                <w:rFonts w:ascii="Arial" w:hAnsi="Arial" w:cs="Arial"/>
                <w:sz w:val="18"/>
                <w:szCs w:val="18"/>
              </w:rPr>
            </w:pPr>
          </w:p>
          <w:p w14:paraId="1B410C87" w14:textId="1B1AB7A5"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44B3CF0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990B323" w14:textId="74C1A416" w:rsidR="005C27A7" w:rsidRPr="00282D13" w:rsidRDefault="005C27A7" w:rsidP="00D91F96">
            <w:pPr>
              <w:spacing w:after="80"/>
              <w:rPr>
                <w:rFonts w:ascii="Arial" w:hAnsi="Arial" w:cs="Arial"/>
                <w:sz w:val="18"/>
                <w:szCs w:val="18"/>
              </w:rPr>
            </w:pPr>
            <w:r w:rsidRPr="00282D13">
              <w:rPr>
                <w:rFonts w:ascii="Arial" w:hAnsi="Arial" w:cs="Arial"/>
                <w:sz w:val="18"/>
                <w:szCs w:val="18"/>
              </w:rPr>
              <w:t>10.4</w:t>
            </w:r>
          </w:p>
        </w:tc>
        <w:tc>
          <w:tcPr>
            <w:tcW w:w="10530" w:type="dxa"/>
            <w:gridSpan w:val="11"/>
            <w:vAlign w:val="center"/>
          </w:tcPr>
          <w:p w14:paraId="6F4D5ABE"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How is the carried interest vested for those parties that participate? What happens to the unvested carry of former Team Members?</w:t>
            </w:r>
          </w:p>
          <w:p w14:paraId="6FB44FD9" w14:textId="301C9071" w:rsidR="005C27A7" w:rsidRDefault="005C27A7" w:rsidP="005C27A7">
            <w:pPr>
              <w:pStyle w:val="ListParagraph"/>
              <w:spacing w:after="80"/>
              <w:ind w:left="0"/>
              <w:jc w:val="both"/>
              <w:rPr>
                <w:rFonts w:ascii="Arial" w:hAnsi="Arial" w:cs="Arial"/>
                <w:sz w:val="18"/>
                <w:szCs w:val="18"/>
              </w:rPr>
            </w:pPr>
          </w:p>
          <w:p w14:paraId="52DE05EF" w14:textId="77777777" w:rsidR="005C27A7" w:rsidRPr="00282D13" w:rsidRDefault="005C27A7" w:rsidP="005C27A7">
            <w:pPr>
              <w:pStyle w:val="ListParagraph"/>
              <w:spacing w:after="80"/>
              <w:ind w:left="0"/>
              <w:jc w:val="both"/>
              <w:rPr>
                <w:rFonts w:ascii="Arial" w:hAnsi="Arial" w:cs="Arial"/>
                <w:sz w:val="18"/>
                <w:szCs w:val="18"/>
              </w:rPr>
            </w:pPr>
          </w:p>
          <w:p w14:paraId="77C110F0" w14:textId="73681B69"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E3601A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0D71EEF" w14:textId="592952B3" w:rsidR="005C27A7" w:rsidRPr="00282D13" w:rsidRDefault="005C27A7" w:rsidP="00D91F96">
            <w:pPr>
              <w:spacing w:after="80"/>
              <w:rPr>
                <w:rFonts w:ascii="Arial" w:hAnsi="Arial" w:cs="Arial"/>
                <w:sz w:val="18"/>
                <w:szCs w:val="18"/>
              </w:rPr>
            </w:pPr>
            <w:r w:rsidRPr="00282D13">
              <w:rPr>
                <w:rFonts w:ascii="Arial" w:hAnsi="Arial" w:cs="Arial"/>
                <w:sz w:val="18"/>
                <w:szCs w:val="18"/>
              </w:rPr>
              <w:t>10.5</w:t>
            </w:r>
          </w:p>
        </w:tc>
        <w:tc>
          <w:tcPr>
            <w:tcW w:w="10530" w:type="dxa"/>
            <w:gridSpan w:val="11"/>
            <w:vAlign w:val="center"/>
          </w:tcPr>
          <w:p w14:paraId="0DB3DBD2"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General Partner’s contribution for investments is allocated among the team.</w:t>
            </w:r>
          </w:p>
          <w:p w14:paraId="0DEE2027" w14:textId="13394296" w:rsidR="005C27A7" w:rsidRDefault="005C27A7" w:rsidP="005C27A7">
            <w:pPr>
              <w:pStyle w:val="ListParagraph"/>
              <w:spacing w:after="80"/>
              <w:ind w:left="0"/>
              <w:jc w:val="both"/>
              <w:rPr>
                <w:rFonts w:ascii="Arial" w:hAnsi="Arial" w:cs="Arial"/>
                <w:sz w:val="18"/>
                <w:szCs w:val="18"/>
              </w:rPr>
            </w:pPr>
          </w:p>
          <w:p w14:paraId="16BC32AF" w14:textId="4FFB4ED1" w:rsidR="005C27A7" w:rsidRDefault="005C27A7" w:rsidP="005C27A7">
            <w:pPr>
              <w:pStyle w:val="ListParagraph"/>
              <w:spacing w:after="80"/>
              <w:ind w:left="0"/>
              <w:jc w:val="both"/>
              <w:rPr>
                <w:rFonts w:ascii="Arial" w:hAnsi="Arial" w:cs="Arial"/>
                <w:sz w:val="18"/>
                <w:szCs w:val="18"/>
              </w:rPr>
            </w:pPr>
          </w:p>
          <w:p w14:paraId="770B800A" w14:textId="77777777" w:rsidR="005C27A7" w:rsidRPr="00282D13" w:rsidRDefault="005C27A7" w:rsidP="005C27A7">
            <w:pPr>
              <w:pStyle w:val="ListParagraph"/>
              <w:spacing w:after="80"/>
              <w:ind w:left="0"/>
              <w:jc w:val="both"/>
              <w:rPr>
                <w:rFonts w:ascii="Arial" w:hAnsi="Arial" w:cs="Arial"/>
                <w:sz w:val="18"/>
                <w:szCs w:val="18"/>
              </w:rPr>
            </w:pPr>
          </w:p>
          <w:p w14:paraId="7D750B0E" w14:textId="0354315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8DDF42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F8826B6" w14:textId="1098EC1A" w:rsidR="005C27A7" w:rsidRPr="00282D13" w:rsidRDefault="005C27A7" w:rsidP="00D91F96">
            <w:pPr>
              <w:spacing w:after="80"/>
              <w:rPr>
                <w:rFonts w:ascii="Arial" w:hAnsi="Arial" w:cs="Arial"/>
                <w:sz w:val="18"/>
                <w:szCs w:val="18"/>
              </w:rPr>
            </w:pPr>
            <w:r w:rsidRPr="00282D13">
              <w:rPr>
                <w:rFonts w:ascii="Arial" w:hAnsi="Arial" w:cs="Arial"/>
                <w:sz w:val="18"/>
                <w:szCs w:val="18"/>
              </w:rPr>
              <w:t>10.6</w:t>
            </w:r>
          </w:p>
        </w:tc>
        <w:tc>
          <w:tcPr>
            <w:tcW w:w="9418" w:type="dxa"/>
            <w:gridSpan w:val="5"/>
            <w:vAlign w:val="center"/>
          </w:tcPr>
          <w:p w14:paraId="4541CB1D" w14:textId="7D63631B" w:rsidR="005C27A7" w:rsidRPr="001C538D" w:rsidRDefault="005C27A7" w:rsidP="005C27A7">
            <w:pPr>
              <w:spacing w:after="80"/>
              <w:jc w:val="both"/>
              <w:rPr>
                <w:rFonts w:ascii="Arial" w:hAnsi="Arial" w:cs="Arial"/>
                <w:sz w:val="18"/>
                <w:szCs w:val="18"/>
              </w:rPr>
            </w:pPr>
            <w:r w:rsidRPr="001C538D">
              <w:rPr>
                <w:rFonts w:ascii="Arial" w:hAnsi="Arial" w:cs="Arial"/>
                <w:sz w:val="18"/>
                <w:szCs w:val="18"/>
              </w:rPr>
              <w:t xml:space="preserve">Will </w:t>
            </w:r>
            <w:r w:rsidR="00B17A59" w:rsidRPr="001C538D">
              <w:rPr>
                <w:rFonts w:ascii="Arial" w:hAnsi="Arial" w:cs="Arial"/>
                <w:sz w:val="18"/>
                <w:szCs w:val="18"/>
              </w:rPr>
              <w:t xml:space="preserve">all </w:t>
            </w:r>
            <w:r w:rsidRPr="001C538D">
              <w:rPr>
                <w:rFonts w:ascii="Arial" w:hAnsi="Arial" w:cs="Arial"/>
                <w:sz w:val="18"/>
                <w:szCs w:val="18"/>
              </w:rPr>
              <w:t>the Firm’s Principals and/or affiliates invest in the Fund?</w:t>
            </w:r>
          </w:p>
        </w:tc>
        <w:sdt>
          <w:sdtPr>
            <w:rPr>
              <w:rFonts w:ascii="Arial" w:hAnsi="Arial" w:cs="Arial"/>
              <w:sz w:val="18"/>
              <w:szCs w:val="18"/>
            </w:rPr>
            <w:id w:val="-923645862"/>
            <w14:checkbox>
              <w14:checked w14:val="0"/>
              <w14:checkedState w14:val="2612" w14:font="MS Gothic"/>
              <w14:uncheckedState w14:val="2610" w14:font="MS Gothic"/>
            </w14:checkbox>
          </w:sdtPr>
          <w:sdtEndPr/>
          <w:sdtContent>
            <w:tc>
              <w:tcPr>
                <w:tcW w:w="630" w:type="dxa"/>
                <w:gridSpan w:val="5"/>
                <w:vAlign w:val="center"/>
              </w:tcPr>
              <w:p w14:paraId="0819FDD1" w14:textId="740B6484"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88373546"/>
            <w14:checkbox>
              <w14:checked w14:val="0"/>
              <w14:checkedState w14:val="2612" w14:font="MS Gothic"/>
              <w14:uncheckedState w14:val="2610" w14:font="MS Gothic"/>
            </w14:checkbox>
          </w:sdtPr>
          <w:sdtEndPr/>
          <w:sdtContent>
            <w:tc>
              <w:tcPr>
                <w:tcW w:w="482" w:type="dxa"/>
                <w:vAlign w:val="center"/>
              </w:tcPr>
              <w:p w14:paraId="682AEC14" w14:textId="5243E62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314A3C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518170E" w14:textId="56D25094" w:rsidR="005C27A7" w:rsidRPr="00282D13" w:rsidRDefault="005C27A7" w:rsidP="00D91F96">
            <w:pPr>
              <w:spacing w:after="80"/>
              <w:rPr>
                <w:rFonts w:ascii="Arial" w:hAnsi="Arial" w:cs="Arial"/>
                <w:sz w:val="18"/>
                <w:szCs w:val="18"/>
              </w:rPr>
            </w:pPr>
            <w:r w:rsidRPr="00282D13">
              <w:rPr>
                <w:rFonts w:ascii="Arial" w:hAnsi="Arial" w:cs="Arial"/>
                <w:sz w:val="18"/>
                <w:szCs w:val="18"/>
              </w:rPr>
              <w:t>10.7</w:t>
            </w:r>
          </w:p>
        </w:tc>
        <w:tc>
          <w:tcPr>
            <w:tcW w:w="10530" w:type="dxa"/>
            <w:gridSpan w:val="11"/>
            <w:vAlign w:val="center"/>
          </w:tcPr>
          <w:p w14:paraId="0C313B6A"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any Principal or affiliate of the General Partner will invest in the Fund (outside of the General Partner’s commitment).</w:t>
            </w:r>
          </w:p>
          <w:p w14:paraId="1846463C" w14:textId="1121F7A7" w:rsidR="005C27A7" w:rsidRDefault="005C27A7" w:rsidP="005C27A7">
            <w:pPr>
              <w:pStyle w:val="ListParagraph"/>
              <w:spacing w:after="80"/>
              <w:ind w:left="0"/>
              <w:jc w:val="both"/>
              <w:rPr>
                <w:rFonts w:ascii="Arial" w:hAnsi="Arial" w:cs="Arial"/>
                <w:sz w:val="18"/>
                <w:szCs w:val="18"/>
              </w:rPr>
            </w:pPr>
          </w:p>
          <w:p w14:paraId="5F267C56" w14:textId="77777777" w:rsidR="005C27A7" w:rsidRPr="00282D13" w:rsidRDefault="005C27A7" w:rsidP="005C27A7">
            <w:pPr>
              <w:pStyle w:val="ListParagraph"/>
              <w:spacing w:after="80"/>
              <w:ind w:left="0"/>
              <w:jc w:val="both"/>
              <w:rPr>
                <w:rFonts w:ascii="Arial" w:hAnsi="Arial" w:cs="Arial"/>
                <w:sz w:val="18"/>
                <w:szCs w:val="18"/>
              </w:rPr>
            </w:pPr>
          </w:p>
          <w:p w14:paraId="3CB2668A" w14:textId="5B012E0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BA55EB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74BBF50" w14:textId="0AD169A4" w:rsidR="005C27A7" w:rsidRPr="00282D13" w:rsidRDefault="005C27A7" w:rsidP="00D91F96">
            <w:pPr>
              <w:spacing w:after="80"/>
              <w:rPr>
                <w:rFonts w:ascii="Arial" w:hAnsi="Arial" w:cs="Arial"/>
                <w:sz w:val="18"/>
                <w:szCs w:val="18"/>
              </w:rPr>
            </w:pPr>
            <w:r w:rsidRPr="00282D13">
              <w:rPr>
                <w:rFonts w:ascii="Arial" w:hAnsi="Arial" w:cs="Arial"/>
                <w:sz w:val="18"/>
                <w:szCs w:val="18"/>
              </w:rPr>
              <w:lastRenderedPageBreak/>
              <w:t>10.8</w:t>
            </w:r>
          </w:p>
        </w:tc>
        <w:tc>
          <w:tcPr>
            <w:tcW w:w="10530" w:type="dxa"/>
            <w:gridSpan w:val="11"/>
            <w:vAlign w:val="center"/>
          </w:tcPr>
          <w:p w14:paraId="27592DE4" w14:textId="0B9C06C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how the General Partner’s contribution for investments will be financed</w:t>
            </w:r>
            <w:r w:rsidR="004327D0">
              <w:rPr>
                <w:rFonts w:ascii="Arial" w:hAnsi="Arial" w:cs="Arial"/>
                <w:sz w:val="18"/>
                <w:szCs w:val="18"/>
              </w:rPr>
              <w:t xml:space="preserve">, including any commitments financed through means other than cash. </w:t>
            </w:r>
          </w:p>
          <w:p w14:paraId="41447AFF" w14:textId="77777777" w:rsidR="005C27A7" w:rsidRPr="00282D13" w:rsidRDefault="005C27A7" w:rsidP="005C27A7">
            <w:pPr>
              <w:spacing w:after="80"/>
              <w:jc w:val="both"/>
              <w:rPr>
                <w:rFonts w:ascii="Arial" w:hAnsi="Arial" w:cs="Arial"/>
                <w:sz w:val="18"/>
                <w:szCs w:val="18"/>
              </w:rPr>
            </w:pPr>
          </w:p>
          <w:p w14:paraId="7B2F585B" w14:textId="77777777" w:rsidR="005C27A7" w:rsidRPr="00282D13" w:rsidRDefault="005C27A7" w:rsidP="005C27A7">
            <w:pPr>
              <w:pStyle w:val="ListParagraph"/>
              <w:spacing w:after="80"/>
              <w:ind w:left="0"/>
              <w:jc w:val="both"/>
              <w:rPr>
                <w:rFonts w:ascii="Arial" w:hAnsi="Arial" w:cs="Arial"/>
                <w:sz w:val="18"/>
                <w:szCs w:val="18"/>
              </w:rPr>
            </w:pPr>
          </w:p>
          <w:p w14:paraId="29DD58D3" w14:textId="625DA57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C7AD22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7DE600D" w14:textId="726CEBBA" w:rsidR="005C27A7" w:rsidRPr="00282D13" w:rsidRDefault="005C27A7" w:rsidP="00D91F96">
            <w:pPr>
              <w:spacing w:after="80"/>
              <w:rPr>
                <w:rFonts w:ascii="Arial" w:hAnsi="Arial" w:cs="Arial"/>
                <w:sz w:val="18"/>
                <w:szCs w:val="18"/>
              </w:rPr>
            </w:pPr>
            <w:r w:rsidRPr="00282D13">
              <w:rPr>
                <w:rFonts w:ascii="Arial" w:hAnsi="Arial" w:cs="Arial"/>
                <w:sz w:val="18"/>
                <w:szCs w:val="18"/>
              </w:rPr>
              <w:t>10.9</w:t>
            </w:r>
          </w:p>
        </w:tc>
        <w:tc>
          <w:tcPr>
            <w:tcW w:w="9418" w:type="dxa"/>
            <w:gridSpan w:val="5"/>
            <w:vAlign w:val="center"/>
          </w:tcPr>
          <w:p w14:paraId="7917922F"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leveraged or loaned? </w:t>
            </w:r>
          </w:p>
        </w:tc>
        <w:sdt>
          <w:sdtPr>
            <w:rPr>
              <w:rFonts w:ascii="Arial" w:hAnsi="Arial" w:cs="Arial"/>
              <w:sz w:val="18"/>
              <w:szCs w:val="18"/>
            </w:rPr>
            <w:id w:val="2127877424"/>
            <w14:checkbox>
              <w14:checked w14:val="0"/>
              <w14:checkedState w14:val="2612" w14:font="MS Gothic"/>
              <w14:uncheckedState w14:val="2610" w14:font="MS Gothic"/>
            </w14:checkbox>
          </w:sdtPr>
          <w:sdtEndPr/>
          <w:sdtContent>
            <w:tc>
              <w:tcPr>
                <w:tcW w:w="630" w:type="dxa"/>
                <w:gridSpan w:val="5"/>
                <w:vAlign w:val="center"/>
              </w:tcPr>
              <w:p w14:paraId="18500F83"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03983868"/>
            <w14:checkbox>
              <w14:checked w14:val="0"/>
              <w14:checkedState w14:val="2612" w14:font="MS Gothic"/>
              <w14:uncheckedState w14:val="2610" w14:font="MS Gothic"/>
            </w14:checkbox>
          </w:sdtPr>
          <w:sdtEndPr/>
          <w:sdtContent>
            <w:tc>
              <w:tcPr>
                <w:tcW w:w="482" w:type="dxa"/>
                <w:vAlign w:val="center"/>
              </w:tcPr>
              <w:p w14:paraId="526FC092" w14:textId="5C0C8E2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8A5737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65FD339" w14:textId="1669BBFE" w:rsidR="005C27A7" w:rsidRPr="00282D13" w:rsidRDefault="005C27A7" w:rsidP="00D91F96">
            <w:pPr>
              <w:spacing w:after="80"/>
              <w:rPr>
                <w:rFonts w:ascii="Arial" w:hAnsi="Arial" w:cs="Arial"/>
                <w:sz w:val="18"/>
                <w:szCs w:val="18"/>
              </w:rPr>
            </w:pPr>
            <w:r w:rsidRPr="00282D13">
              <w:rPr>
                <w:rFonts w:ascii="Arial" w:hAnsi="Arial" w:cs="Arial"/>
                <w:sz w:val="18"/>
                <w:szCs w:val="18"/>
              </w:rPr>
              <w:t>10.10</w:t>
            </w:r>
          </w:p>
        </w:tc>
        <w:tc>
          <w:tcPr>
            <w:tcW w:w="9418" w:type="dxa"/>
            <w:gridSpan w:val="5"/>
            <w:vAlign w:val="center"/>
          </w:tcPr>
          <w:p w14:paraId="05373031" w14:textId="6536AE4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through long-term indebtedness?</w:t>
            </w:r>
          </w:p>
        </w:tc>
        <w:sdt>
          <w:sdtPr>
            <w:rPr>
              <w:rFonts w:ascii="Arial" w:hAnsi="Arial" w:cs="Arial"/>
              <w:sz w:val="18"/>
              <w:szCs w:val="18"/>
            </w:rPr>
            <w:id w:val="1713459850"/>
            <w14:checkbox>
              <w14:checked w14:val="0"/>
              <w14:checkedState w14:val="2612" w14:font="MS Gothic"/>
              <w14:uncheckedState w14:val="2610" w14:font="MS Gothic"/>
            </w14:checkbox>
          </w:sdtPr>
          <w:sdtEndPr/>
          <w:sdtContent>
            <w:tc>
              <w:tcPr>
                <w:tcW w:w="630" w:type="dxa"/>
                <w:gridSpan w:val="5"/>
                <w:vAlign w:val="center"/>
              </w:tcPr>
              <w:p w14:paraId="31406C4B" w14:textId="07E7B30C"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29302196"/>
            <w14:checkbox>
              <w14:checked w14:val="0"/>
              <w14:checkedState w14:val="2612" w14:font="MS Gothic"/>
              <w14:uncheckedState w14:val="2610" w14:font="MS Gothic"/>
            </w14:checkbox>
          </w:sdtPr>
          <w:sdtEndPr/>
          <w:sdtContent>
            <w:tc>
              <w:tcPr>
                <w:tcW w:w="482" w:type="dxa"/>
                <w:vAlign w:val="center"/>
              </w:tcPr>
              <w:p w14:paraId="0F873E55" w14:textId="58D0BA9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C51FF4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EDD17A8" w14:textId="2E453839" w:rsidR="005C27A7" w:rsidRPr="00282D13" w:rsidRDefault="005C27A7" w:rsidP="00D91F96">
            <w:pPr>
              <w:spacing w:after="80"/>
              <w:rPr>
                <w:rFonts w:ascii="Arial" w:hAnsi="Arial" w:cs="Arial"/>
                <w:sz w:val="18"/>
                <w:szCs w:val="18"/>
              </w:rPr>
            </w:pPr>
            <w:r w:rsidRPr="00282D13">
              <w:rPr>
                <w:rFonts w:ascii="Arial" w:hAnsi="Arial" w:cs="Arial"/>
                <w:sz w:val="18"/>
                <w:szCs w:val="18"/>
              </w:rPr>
              <w:t>10.11</w:t>
            </w:r>
          </w:p>
        </w:tc>
        <w:tc>
          <w:tcPr>
            <w:tcW w:w="9418" w:type="dxa"/>
            <w:gridSpan w:val="5"/>
            <w:vAlign w:val="center"/>
          </w:tcPr>
          <w:p w14:paraId="72E15AAD"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with deferred management fees?</w:t>
            </w:r>
          </w:p>
        </w:tc>
        <w:sdt>
          <w:sdtPr>
            <w:rPr>
              <w:rFonts w:ascii="Arial" w:hAnsi="Arial" w:cs="Arial"/>
              <w:sz w:val="18"/>
              <w:szCs w:val="18"/>
            </w:rPr>
            <w:id w:val="1388611285"/>
            <w14:checkbox>
              <w14:checked w14:val="0"/>
              <w14:checkedState w14:val="2612" w14:font="MS Gothic"/>
              <w14:uncheckedState w14:val="2610" w14:font="MS Gothic"/>
            </w14:checkbox>
          </w:sdtPr>
          <w:sdtEndPr/>
          <w:sdtContent>
            <w:tc>
              <w:tcPr>
                <w:tcW w:w="630" w:type="dxa"/>
                <w:gridSpan w:val="5"/>
                <w:vAlign w:val="center"/>
              </w:tcPr>
              <w:p w14:paraId="4A608619"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39843931"/>
            <w14:checkbox>
              <w14:checked w14:val="0"/>
              <w14:checkedState w14:val="2612" w14:font="MS Gothic"/>
              <w14:uncheckedState w14:val="2610" w14:font="MS Gothic"/>
            </w14:checkbox>
          </w:sdtPr>
          <w:sdtEndPr/>
          <w:sdtContent>
            <w:tc>
              <w:tcPr>
                <w:tcW w:w="482" w:type="dxa"/>
                <w:vAlign w:val="center"/>
              </w:tcPr>
              <w:p w14:paraId="7405529B"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407E77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0BA9D95" w14:textId="3139EAB6" w:rsidR="005C27A7" w:rsidRPr="00282D13" w:rsidRDefault="005C27A7" w:rsidP="00D91F96">
            <w:pPr>
              <w:spacing w:after="80"/>
              <w:rPr>
                <w:rFonts w:ascii="Arial" w:hAnsi="Arial" w:cs="Arial"/>
                <w:sz w:val="18"/>
                <w:szCs w:val="18"/>
              </w:rPr>
            </w:pPr>
            <w:r w:rsidRPr="00282D13">
              <w:rPr>
                <w:rFonts w:ascii="Arial" w:hAnsi="Arial" w:cs="Arial"/>
                <w:sz w:val="18"/>
                <w:szCs w:val="18"/>
              </w:rPr>
              <w:t>10.12</w:t>
            </w:r>
          </w:p>
        </w:tc>
        <w:tc>
          <w:tcPr>
            <w:tcW w:w="9418" w:type="dxa"/>
            <w:gridSpan w:val="5"/>
            <w:vAlign w:val="center"/>
          </w:tcPr>
          <w:p w14:paraId="523C3AB7"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with assets from another investment managed by the Firm?</w:t>
            </w:r>
          </w:p>
        </w:tc>
        <w:sdt>
          <w:sdtPr>
            <w:rPr>
              <w:rFonts w:ascii="Arial" w:hAnsi="Arial" w:cs="Arial"/>
              <w:sz w:val="18"/>
              <w:szCs w:val="18"/>
            </w:rPr>
            <w:id w:val="-776488224"/>
            <w14:checkbox>
              <w14:checked w14:val="0"/>
              <w14:checkedState w14:val="2612" w14:font="MS Gothic"/>
              <w14:uncheckedState w14:val="2610" w14:font="MS Gothic"/>
            </w14:checkbox>
          </w:sdtPr>
          <w:sdtEndPr/>
          <w:sdtContent>
            <w:tc>
              <w:tcPr>
                <w:tcW w:w="630" w:type="dxa"/>
                <w:gridSpan w:val="5"/>
                <w:vAlign w:val="center"/>
              </w:tcPr>
              <w:p w14:paraId="6BA5534C"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7536835"/>
            <w14:checkbox>
              <w14:checked w14:val="0"/>
              <w14:checkedState w14:val="2612" w14:font="MS Gothic"/>
              <w14:uncheckedState w14:val="2610" w14:font="MS Gothic"/>
            </w14:checkbox>
          </w:sdtPr>
          <w:sdtEndPr/>
          <w:sdtContent>
            <w:tc>
              <w:tcPr>
                <w:tcW w:w="482" w:type="dxa"/>
                <w:vAlign w:val="center"/>
              </w:tcPr>
              <w:p w14:paraId="40797C20" w14:textId="325DB53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5B8CF4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41AF251" w14:textId="5CBF61C9" w:rsidR="005C27A7" w:rsidRPr="00282D13" w:rsidRDefault="005C27A7" w:rsidP="00D91F96">
            <w:pPr>
              <w:spacing w:after="80"/>
              <w:rPr>
                <w:rFonts w:ascii="Arial" w:hAnsi="Arial" w:cs="Arial"/>
                <w:sz w:val="18"/>
                <w:szCs w:val="18"/>
              </w:rPr>
            </w:pPr>
            <w:r w:rsidRPr="00282D13">
              <w:rPr>
                <w:rFonts w:ascii="Arial" w:hAnsi="Arial" w:cs="Arial"/>
                <w:sz w:val="18"/>
                <w:szCs w:val="18"/>
              </w:rPr>
              <w:t>10.13</w:t>
            </w:r>
          </w:p>
        </w:tc>
        <w:tc>
          <w:tcPr>
            <w:tcW w:w="9418" w:type="dxa"/>
            <w:gridSpan w:val="5"/>
            <w:vAlign w:val="center"/>
          </w:tcPr>
          <w:p w14:paraId="68CEBD3B" w14:textId="5513663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via the proceeds of a credit facility?</w:t>
            </w:r>
          </w:p>
        </w:tc>
        <w:sdt>
          <w:sdtPr>
            <w:rPr>
              <w:rFonts w:ascii="Arial" w:hAnsi="Arial" w:cs="Arial"/>
              <w:sz w:val="18"/>
              <w:szCs w:val="18"/>
            </w:rPr>
            <w:id w:val="1922216683"/>
            <w14:checkbox>
              <w14:checked w14:val="0"/>
              <w14:checkedState w14:val="2612" w14:font="MS Gothic"/>
              <w14:uncheckedState w14:val="2610" w14:font="MS Gothic"/>
            </w14:checkbox>
          </w:sdtPr>
          <w:sdtEndPr/>
          <w:sdtContent>
            <w:tc>
              <w:tcPr>
                <w:tcW w:w="630" w:type="dxa"/>
                <w:gridSpan w:val="5"/>
                <w:vAlign w:val="center"/>
              </w:tcPr>
              <w:p w14:paraId="5E3E616D" w14:textId="4BB533B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09519571"/>
            <w14:checkbox>
              <w14:checked w14:val="0"/>
              <w14:checkedState w14:val="2612" w14:font="MS Gothic"/>
              <w14:uncheckedState w14:val="2610" w14:font="MS Gothic"/>
            </w14:checkbox>
          </w:sdtPr>
          <w:sdtEndPr/>
          <w:sdtContent>
            <w:tc>
              <w:tcPr>
                <w:tcW w:w="482" w:type="dxa"/>
                <w:vAlign w:val="center"/>
              </w:tcPr>
              <w:p w14:paraId="1A2C84CA" w14:textId="7C034862"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0D3E56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912189C" w14:textId="770CBA62" w:rsidR="005C27A7" w:rsidRPr="00282D13" w:rsidRDefault="005C27A7" w:rsidP="00D91F96">
            <w:pPr>
              <w:spacing w:after="80"/>
              <w:rPr>
                <w:rFonts w:ascii="Arial" w:hAnsi="Arial" w:cs="Arial"/>
                <w:sz w:val="18"/>
                <w:szCs w:val="18"/>
              </w:rPr>
            </w:pPr>
            <w:r w:rsidRPr="00282D13">
              <w:rPr>
                <w:rFonts w:ascii="Arial" w:hAnsi="Arial" w:cs="Arial"/>
                <w:sz w:val="18"/>
                <w:szCs w:val="18"/>
              </w:rPr>
              <w:t>10.14</w:t>
            </w:r>
          </w:p>
        </w:tc>
        <w:tc>
          <w:tcPr>
            <w:tcW w:w="9418" w:type="dxa"/>
            <w:gridSpan w:val="5"/>
            <w:vAlign w:val="center"/>
          </w:tcPr>
          <w:p w14:paraId="7646FFB2" w14:textId="24F3DA8B"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Will any commitments from the General Partner and/or any of its </w:t>
            </w:r>
            <w:proofErr w:type="gramStart"/>
            <w:r w:rsidRPr="00282D13">
              <w:rPr>
                <w:rFonts w:ascii="Arial" w:hAnsi="Arial" w:cs="Arial"/>
                <w:sz w:val="18"/>
                <w:szCs w:val="18"/>
              </w:rPr>
              <w:t>Principals</w:t>
            </w:r>
            <w:proofErr w:type="gramEnd"/>
            <w:r w:rsidRPr="00282D13">
              <w:rPr>
                <w:rFonts w:ascii="Arial" w:hAnsi="Arial" w:cs="Arial"/>
                <w:sz w:val="18"/>
                <w:szCs w:val="18"/>
              </w:rPr>
              <w:t xml:space="preserve"> be financed from affiliates or individuals/entities outside of the General Partner and/or Principals?</w:t>
            </w:r>
          </w:p>
        </w:tc>
        <w:sdt>
          <w:sdtPr>
            <w:rPr>
              <w:rFonts w:ascii="Arial" w:hAnsi="Arial" w:cs="Arial"/>
              <w:sz w:val="18"/>
              <w:szCs w:val="18"/>
            </w:rPr>
            <w:id w:val="1406336213"/>
            <w14:checkbox>
              <w14:checked w14:val="0"/>
              <w14:checkedState w14:val="2612" w14:font="MS Gothic"/>
              <w14:uncheckedState w14:val="2610" w14:font="MS Gothic"/>
            </w14:checkbox>
          </w:sdtPr>
          <w:sdtEndPr/>
          <w:sdtContent>
            <w:tc>
              <w:tcPr>
                <w:tcW w:w="630" w:type="dxa"/>
                <w:gridSpan w:val="5"/>
                <w:vAlign w:val="center"/>
              </w:tcPr>
              <w:p w14:paraId="1CCC4681" w14:textId="1EEF6FF3"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9107444"/>
            <w14:checkbox>
              <w14:checked w14:val="0"/>
              <w14:checkedState w14:val="2612" w14:font="MS Gothic"/>
              <w14:uncheckedState w14:val="2610" w14:font="MS Gothic"/>
            </w14:checkbox>
          </w:sdtPr>
          <w:sdtEndPr/>
          <w:sdtContent>
            <w:tc>
              <w:tcPr>
                <w:tcW w:w="482" w:type="dxa"/>
                <w:vAlign w:val="center"/>
              </w:tcPr>
              <w:p w14:paraId="63B979A2" w14:textId="62A6892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4327D0" w:rsidRPr="00282D13" w14:paraId="57AB5094"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CBA99BF" w14:textId="6EA5CD56" w:rsidR="004327D0" w:rsidRPr="00282D13" w:rsidRDefault="004327D0" w:rsidP="00D91F96">
            <w:pPr>
              <w:spacing w:after="80"/>
              <w:rPr>
                <w:rFonts w:ascii="Arial" w:hAnsi="Arial" w:cs="Arial"/>
                <w:sz w:val="18"/>
                <w:szCs w:val="18"/>
              </w:rPr>
            </w:pPr>
            <w:r>
              <w:rPr>
                <w:rFonts w:ascii="Arial" w:hAnsi="Arial" w:cs="Arial"/>
                <w:sz w:val="18"/>
                <w:szCs w:val="18"/>
              </w:rPr>
              <w:t>10.15</w:t>
            </w:r>
          </w:p>
        </w:tc>
        <w:tc>
          <w:tcPr>
            <w:tcW w:w="9418" w:type="dxa"/>
            <w:gridSpan w:val="5"/>
            <w:vAlign w:val="center"/>
          </w:tcPr>
          <w:p w14:paraId="4DA936C3" w14:textId="6734FFB0" w:rsidR="004327D0" w:rsidRPr="00282D13" w:rsidRDefault="004327D0" w:rsidP="005C27A7">
            <w:pPr>
              <w:spacing w:after="80"/>
              <w:jc w:val="both"/>
              <w:rPr>
                <w:rFonts w:ascii="Arial" w:hAnsi="Arial" w:cs="Arial"/>
                <w:sz w:val="18"/>
                <w:szCs w:val="18"/>
              </w:rPr>
            </w:pPr>
            <w:r>
              <w:rPr>
                <w:rFonts w:ascii="Arial" w:hAnsi="Arial" w:cs="Arial"/>
                <w:sz w:val="18"/>
                <w:szCs w:val="18"/>
              </w:rPr>
              <w:t xml:space="preserve">Can any commitments from the General Partner and/or any of its </w:t>
            </w:r>
            <w:proofErr w:type="gramStart"/>
            <w:r>
              <w:rPr>
                <w:rFonts w:ascii="Arial" w:hAnsi="Arial" w:cs="Arial"/>
                <w:sz w:val="18"/>
                <w:szCs w:val="18"/>
              </w:rPr>
              <w:t>Principals</w:t>
            </w:r>
            <w:proofErr w:type="gramEnd"/>
            <w:r>
              <w:rPr>
                <w:rFonts w:ascii="Arial" w:hAnsi="Arial" w:cs="Arial"/>
                <w:sz w:val="18"/>
                <w:szCs w:val="18"/>
              </w:rPr>
              <w:t xml:space="preserve"> be increased and/or decreased after final close?</w:t>
            </w:r>
          </w:p>
        </w:tc>
        <w:tc>
          <w:tcPr>
            <w:tcW w:w="630" w:type="dxa"/>
            <w:gridSpan w:val="5"/>
            <w:vAlign w:val="center"/>
          </w:tcPr>
          <w:p w14:paraId="6FA6B2C6" w14:textId="77777777" w:rsidR="004327D0" w:rsidRDefault="004327D0" w:rsidP="005C27A7">
            <w:pPr>
              <w:spacing w:after="80"/>
              <w:jc w:val="center"/>
              <w:rPr>
                <w:rFonts w:ascii="Arial" w:hAnsi="Arial" w:cs="Arial"/>
                <w:sz w:val="18"/>
                <w:szCs w:val="18"/>
              </w:rPr>
            </w:pPr>
          </w:p>
        </w:tc>
        <w:tc>
          <w:tcPr>
            <w:tcW w:w="482" w:type="dxa"/>
            <w:vAlign w:val="center"/>
          </w:tcPr>
          <w:p w14:paraId="69255142" w14:textId="77777777" w:rsidR="004327D0" w:rsidRDefault="004327D0" w:rsidP="005C27A7">
            <w:pPr>
              <w:spacing w:after="80"/>
              <w:jc w:val="center"/>
              <w:rPr>
                <w:rFonts w:ascii="Arial" w:hAnsi="Arial" w:cs="Arial"/>
                <w:sz w:val="18"/>
                <w:szCs w:val="18"/>
              </w:rPr>
            </w:pPr>
          </w:p>
        </w:tc>
      </w:tr>
      <w:tr w:rsidR="005C27A7" w:rsidRPr="00282D13" w14:paraId="1DDA4DC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1E4873D0" w14:textId="0593609D" w:rsidR="005C27A7" w:rsidRPr="00282D13" w:rsidRDefault="005C27A7" w:rsidP="00D91F96">
            <w:pPr>
              <w:spacing w:after="80"/>
              <w:rPr>
                <w:rFonts w:ascii="Arial" w:hAnsi="Arial" w:cs="Arial"/>
                <w:sz w:val="18"/>
                <w:szCs w:val="18"/>
              </w:rPr>
            </w:pPr>
            <w:r w:rsidRPr="00282D13">
              <w:rPr>
                <w:rFonts w:ascii="Arial" w:hAnsi="Arial" w:cs="Arial"/>
                <w:sz w:val="18"/>
                <w:szCs w:val="18"/>
              </w:rPr>
              <w:t>10.1</w:t>
            </w:r>
            <w:r w:rsidR="004327D0">
              <w:rPr>
                <w:rFonts w:ascii="Arial" w:hAnsi="Arial" w:cs="Arial"/>
                <w:sz w:val="18"/>
                <w:szCs w:val="18"/>
              </w:rPr>
              <w:t>6</w:t>
            </w:r>
          </w:p>
        </w:tc>
        <w:tc>
          <w:tcPr>
            <w:tcW w:w="9418" w:type="dxa"/>
            <w:gridSpan w:val="5"/>
            <w:tcBorders>
              <w:bottom w:val="single" w:sz="4" w:space="0" w:color="auto"/>
            </w:tcBorders>
            <w:vAlign w:val="center"/>
          </w:tcPr>
          <w:p w14:paraId="5C8FBE63"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Were there any carry clawback situations in any of the Firm’s prior funds?</w:t>
            </w:r>
          </w:p>
        </w:tc>
        <w:tc>
          <w:tcPr>
            <w:tcW w:w="630" w:type="dxa"/>
            <w:gridSpan w:val="5"/>
            <w:tcBorders>
              <w:bottom w:val="single" w:sz="4" w:space="0" w:color="auto"/>
            </w:tcBorders>
            <w:vAlign w:val="center"/>
          </w:tcPr>
          <w:p w14:paraId="1187D547" w14:textId="5DD6EE23" w:rsidR="005C27A7" w:rsidRPr="00282D13" w:rsidRDefault="001803AB" w:rsidP="005C27A7">
            <w:pPr>
              <w:spacing w:after="80"/>
              <w:jc w:val="center"/>
              <w:rPr>
                <w:rFonts w:ascii="Arial" w:hAnsi="Arial" w:cs="Arial"/>
                <w:sz w:val="18"/>
                <w:szCs w:val="18"/>
              </w:rPr>
            </w:pPr>
            <w:sdt>
              <w:sdtPr>
                <w:rPr>
                  <w:rFonts w:ascii="Arial" w:hAnsi="Arial" w:cs="Arial"/>
                  <w:sz w:val="18"/>
                  <w:szCs w:val="18"/>
                </w:rPr>
                <w:id w:val="788480163"/>
                <w14:checkbox>
                  <w14:checked w14:val="0"/>
                  <w14:checkedState w14:val="2612" w14:font="MS Gothic"/>
                  <w14:uncheckedState w14:val="2610" w14:font="MS Gothic"/>
                </w14:checkbox>
              </w:sdtPr>
              <w:sdtEndPr/>
              <w:sdtContent>
                <w:r w:rsidR="005C27A7" w:rsidRPr="00282D13">
                  <w:rPr>
                    <w:rFonts w:ascii="Segoe UI Symbol" w:eastAsia="MS Gothic" w:hAnsi="Segoe UI Symbol" w:cs="Segoe UI Symbol"/>
                    <w:sz w:val="18"/>
                    <w:szCs w:val="18"/>
                  </w:rPr>
                  <w:t>☐</w:t>
                </w:r>
              </w:sdtContent>
            </w:sdt>
          </w:p>
        </w:tc>
        <w:sdt>
          <w:sdtPr>
            <w:rPr>
              <w:rFonts w:ascii="Arial" w:hAnsi="Arial" w:cs="Arial"/>
              <w:sz w:val="18"/>
              <w:szCs w:val="18"/>
            </w:rPr>
            <w:id w:val="1254251012"/>
            <w14:checkbox>
              <w14:checked w14:val="0"/>
              <w14:checkedState w14:val="2612" w14:font="MS Gothic"/>
              <w14:uncheckedState w14:val="2610" w14:font="MS Gothic"/>
            </w14:checkbox>
          </w:sdtPr>
          <w:sdtEndPr/>
          <w:sdtContent>
            <w:tc>
              <w:tcPr>
                <w:tcW w:w="482" w:type="dxa"/>
                <w:tcBorders>
                  <w:bottom w:val="single" w:sz="4" w:space="0" w:color="auto"/>
                </w:tcBorders>
                <w:vAlign w:val="center"/>
              </w:tcPr>
              <w:p w14:paraId="230DBB31"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84DAAA7"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5817FAD" w14:textId="77777777" w:rsidR="005C27A7" w:rsidRPr="00282D13" w:rsidRDefault="005C27A7" w:rsidP="00D91F96">
            <w:pPr>
              <w:spacing w:after="80"/>
              <w:rPr>
                <w:rFonts w:ascii="Arial" w:hAnsi="Arial" w:cs="Arial"/>
                <w:sz w:val="18"/>
                <w:szCs w:val="18"/>
              </w:rPr>
            </w:pPr>
          </w:p>
        </w:tc>
        <w:tc>
          <w:tcPr>
            <w:tcW w:w="10530" w:type="dxa"/>
            <w:gridSpan w:val="11"/>
            <w:tcBorders>
              <w:bottom w:val="single" w:sz="4" w:space="0" w:color="auto"/>
            </w:tcBorders>
            <w:vAlign w:val="center"/>
          </w:tcPr>
          <w:p w14:paraId="0D90245C" w14:textId="0C6429A5" w:rsidR="005C27A7" w:rsidRPr="004327D0" w:rsidRDefault="005C27A7" w:rsidP="00182BD7">
            <w:pPr>
              <w:pStyle w:val="ListParagraph"/>
              <w:numPr>
                <w:ilvl w:val="2"/>
                <w:numId w:val="81"/>
              </w:numPr>
              <w:spacing w:after="80"/>
              <w:jc w:val="both"/>
              <w:rPr>
                <w:rFonts w:ascii="Arial" w:hAnsi="Arial" w:cs="Arial"/>
                <w:sz w:val="18"/>
                <w:szCs w:val="18"/>
              </w:rPr>
            </w:pPr>
            <w:r w:rsidRPr="004327D0">
              <w:rPr>
                <w:rFonts w:ascii="Arial" w:hAnsi="Arial" w:cs="Arial"/>
                <w:sz w:val="18"/>
                <w:szCs w:val="18"/>
              </w:rPr>
              <w:t xml:space="preserve">Describe any clawback situation that occurred in </w:t>
            </w:r>
            <w:r w:rsidR="00144D64" w:rsidRPr="004327D0">
              <w:rPr>
                <w:rFonts w:ascii="Arial" w:hAnsi="Arial" w:cs="Arial"/>
                <w:sz w:val="18"/>
                <w:szCs w:val="18"/>
              </w:rPr>
              <w:t>any of the Firm’s</w:t>
            </w:r>
            <w:r w:rsidRPr="004327D0">
              <w:rPr>
                <w:rFonts w:ascii="Arial" w:hAnsi="Arial" w:cs="Arial"/>
                <w:sz w:val="18"/>
                <w:szCs w:val="18"/>
              </w:rPr>
              <w:t xml:space="preserve"> prior fund</w:t>
            </w:r>
            <w:r w:rsidR="00144D64" w:rsidRPr="004327D0">
              <w:rPr>
                <w:rFonts w:ascii="Arial" w:hAnsi="Arial" w:cs="Arial"/>
                <w:sz w:val="18"/>
                <w:szCs w:val="18"/>
              </w:rPr>
              <w:t>s</w:t>
            </w:r>
            <w:r w:rsidRPr="004327D0">
              <w:rPr>
                <w:rFonts w:ascii="Arial" w:hAnsi="Arial" w:cs="Arial"/>
                <w:sz w:val="18"/>
                <w:szCs w:val="18"/>
              </w:rPr>
              <w:t>.</w:t>
            </w:r>
          </w:p>
          <w:p w14:paraId="3102B58A" w14:textId="77777777" w:rsidR="005C27A7" w:rsidRPr="00282D13" w:rsidRDefault="005C27A7" w:rsidP="005C27A7">
            <w:pPr>
              <w:pStyle w:val="ListParagraph"/>
              <w:spacing w:after="80"/>
              <w:ind w:left="0"/>
              <w:jc w:val="both"/>
              <w:rPr>
                <w:rFonts w:ascii="Arial" w:hAnsi="Arial" w:cs="Arial"/>
                <w:sz w:val="18"/>
                <w:szCs w:val="18"/>
              </w:rPr>
            </w:pPr>
          </w:p>
          <w:p w14:paraId="202DB0F7" w14:textId="77777777" w:rsidR="005C27A7" w:rsidRPr="00282D13" w:rsidRDefault="005C27A7" w:rsidP="005C27A7">
            <w:pPr>
              <w:pStyle w:val="ListParagraph"/>
              <w:spacing w:after="80"/>
              <w:ind w:left="0"/>
              <w:jc w:val="both"/>
              <w:rPr>
                <w:rFonts w:ascii="Arial" w:hAnsi="Arial" w:cs="Arial"/>
                <w:i/>
                <w:iCs/>
                <w:sz w:val="18"/>
                <w:szCs w:val="18"/>
              </w:rPr>
            </w:pPr>
          </w:p>
          <w:p w14:paraId="0DCF6476" w14:textId="7FE6851C" w:rsidR="005C27A7" w:rsidRPr="00221978" w:rsidRDefault="005C27A7" w:rsidP="005C27A7">
            <w:pPr>
              <w:pStyle w:val="ListParagraph"/>
              <w:spacing w:after="80"/>
              <w:ind w:left="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1B915A9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636D6CE8" w14:textId="64230D85" w:rsidR="005C27A7" w:rsidRPr="00282D13" w:rsidRDefault="005C27A7" w:rsidP="00D91F96">
            <w:pPr>
              <w:spacing w:after="80"/>
              <w:rPr>
                <w:rFonts w:ascii="Arial" w:hAnsi="Arial" w:cs="Arial"/>
                <w:b/>
                <w:sz w:val="18"/>
                <w:szCs w:val="18"/>
              </w:rPr>
            </w:pPr>
            <w:r w:rsidRPr="00282D13">
              <w:rPr>
                <w:rFonts w:ascii="Arial" w:hAnsi="Arial" w:cs="Arial"/>
                <w:b/>
                <w:sz w:val="18"/>
                <w:szCs w:val="18"/>
              </w:rPr>
              <w:t>11.0</w:t>
            </w:r>
          </w:p>
        </w:tc>
        <w:tc>
          <w:tcPr>
            <w:tcW w:w="10530" w:type="dxa"/>
            <w:gridSpan w:val="11"/>
            <w:tcBorders>
              <w:top w:val="single" w:sz="4" w:space="0" w:color="auto"/>
            </w:tcBorders>
            <w:shd w:val="clear" w:color="auto" w:fill="86C5C7"/>
            <w:vAlign w:val="center"/>
          </w:tcPr>
          <w:p w14:paraId="10490031" w14:textId="02CC0438" w:rsidR="005C27A7" w:rsidRPr="00282D13" w:rsidRDefault="005C27A7" w:rsidP="00D32CE1">
            <w:pPr>
              <w:spacing w:after="80"/>
              <w:rPr>
                <w:rFonts w:ascii="Arial" w:hAnsi="Arial" w:cs="Arial"/>
                <w:b/>
                <w:sz w:val="18"/>
                <w:szCs w:val="18"/>
              </w:rPr>
            </w:pPr>
            <w:r w:rsidRPr="00282D13">
              <w:rPr>
                <w:rFonts w:ascii="Arial" w:hAnsi="Arial" w:cs="Arial"/>
                <w:b/>
                <w:sz w:val="18"/>
                <w:szCs w:val="18"/>
              </w:rPr>
              <w:t>Market Environment</w:t>
            </w:r>
          </w:p>
        </w:tc>
      </w:tr>
      <w:tr w:rsidR="005C27A7" w:rsidRPr="00282D13" w14:paraId="3EB81BD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24D8CC1" w14:textId="76B49ACF" w:rsidR="005C27A7" w:rsidRPr="00282D13" w:rsidRDefault="005C27A7" w:rsidP="00D91F96">
            <w:pPr>
              <w:spacing w:after="80"/>
              <w:rPr>
                <w:rFonts w:ascii="Arial" w:hAnsi="Arial" w:cs="Arial"/>
                <w:sz w:val="18"/>
                <w:szCs w:val="18"/>
              </w:rPr>
            </w:pPr>
            <w:r w:rsidRPr="00282D13">
              <w:rPr>
                <w:rFonts w:ascii="Arial" w:hAnsi="Arial" w:cs="Arial"/>
                <w:sz w:val="18"/>
                <w:szCs w:val="18"/>
              </w:rPr>
              <w:t>11.1</w:t>
            </w:r>
          </w:p>
        </w:tc>
        <w:tc>
          <w:tcPr>
            <w:tcW w:w="10530" w:type="dxa"/>
            <w:gridSpan w:val="11"/>
            <w:vAlign w:val="center"/>
          </w:tcPr>
          <w:p w14:paraId="7DF28ADE"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markets in which the Fund will operate and provide an overview of the current opportunities. Why is the opportunity to invest in this market particularly attractive during the Fund’s investment period?</w:t>
            </w:r>
          </w:p>
          <w:p w14:paraId="5CC65EE8" w14:textId="77777777" w:rsidR="005C27A7" w:rsidRPr="00282D13" w:rsidRDefault="005C27A7" w:rsidP="005C27A7">
            <w:pPr>
              <w:pStyle w:val="ListParagraph"/>
              <w:spacing w:after="80"/>
              <w:ind w:left="0"/>
              <w:jc w:val="both"/>
              <w:rPr>
                <w:rFonts w:ascii="Arial" w:hAnsi="Arial" w:cs="Arial"/>
                <w:sz w:val="18"/>
                <w:szCs w:val="18"/>
              </w:rPr>
            </w:pPr>
          </w:p>
          <w:p w14:paraId="4F79CF06" w14:textId="4133D8A7"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287E29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2133E85" w14:textId="68D96856" w:rsidR="005C27A7" w:rsidRPr="00282D13" w:rsidRDefault="005C27A7" w:rsidP="00D91F96">
            <w:pPr>
              <w:spacing w:after="80"/>
              <w:rPr>
                <w:rFonts w:ascii="Arial" w:hAnsi="Arial" w:cs="Arial"/>
                <w:sz w:val="18"/>
                <w:szCs w:val="18"/>
              </w:rPr>
            </w:pPr>
            <w:r w:rsidRPr="00282D13">
              <w:rPr>
                <w:rFonts w:ascii="Arial" w:hAnsi="Arial" w:cs="Arial"/>
                <w:sz w:val="18"/>
                <w:szCs w:val="18"/>
              </w:rPr>
              <w:t>11.2</w:t>
            </w:r>
          </w:p>
        </w:tc>
        <w:tc>
          <w:tcPr>
            <w:tcW w:w="10530" w:type="dxa"/>
            <w:gridSpan w:val="11"/>
            <w:vAlign w:val="center"/>
          </w:tcPr>
          <w:p w14:paraId="34C2C242" w14:textId="3888D0A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w:t>
            </w:r>
            <w:r w:rsidR="00A61B87">
              <w:rPr>
                <w:rFonts w:ascii="Arial" w:hAnsi="Arial" w:cs="Arial"/>
                <w:sz w:val="18"/>
                <w:szCs w:val="18"/>
              </w:rPr>
              <w:t>escribe</w:t>
            </w:r>
            <w:r w:rsidRPr="00282D13">
              <w:rPr>
                <w:rFonts w:ascii="Arial" w:hAnsi="Arial" w:cs="Arial"/>
                <w:sz w:val="18"/>
                <w:szCs w:val="18"/>
              </w:rPr>
              <w:t xml:space="preserve"> how the current market environment compares/differs to that of </w:t>
            </w:r>
            <w:r>
              <w:rPr>
                <w:rFonts w:ascii="Arial" w:hAnsi="Arial" w:cs="Arial"/>
                <w:sz w:val="18"/>
                <w:szCs w:val="18"/>
              </w:rPr>
              <w:t xml:space="preserve">the Fund’s predecessor </w:t>
            </w:r>
            <w:r w:rsidRPr="00282D13">
              <w:rPr>
                <w:rFonts w:ascii="Arial" w:hAnsi="Arial" w:cs="Arial"/>
                <w:sz w:val="18"/>
                <w:szCs w:val="18"/>
              </w:rPr>
              <w:t xml:space="preserve">funds. </w:t>
            </w:r>
          </w:p>
          <w:p w14:paraId="2EA31FD7" w14:textId="77777777" w:rsidR="005C27A7" w:rsidRPr="00282D13" w:rsidRDefault="005C27A7" w:rsidP="005C27A7">
            <w:pPr>
              <w:pStyle w:val="ListParagraph"/>
              <w:spacing w:after="80"/>
              <w:ind w:left="0"/>
              <w:jc w:val="both"/>
              <w:rPr>
                <w:rFonts w:ascii="Arial" w:hAnsi="Arial" w:cs="Arial"/>
                <w:sz w:val="18"/>
                <w:szCs w:val="18"/>
              </w:rPr>
            </w:pPr>
          </w:p>
          <w:p w14:paraId="4D01A0F0" w14:textId="430947FB"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D42705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EE0CB8B" w14:textId="66F083DE" w:rsidR="005C27A7" w:rsidRPr="00282D13" w:rsidRDefault="005C27A7" w:rsidP="00D91F96">
            <w:pPr>
              <w:spacing w:after="80"/>
              <w:rPr>
                <w:rFonts w:ascii="Arial" w:hAnsi="Arial" w:cs="Arial"/>
                <w:sz w:val="18"/>
                <w:szCs w:val="18"/>
              </w:rPr>
            </w:pPr>
            <w:r w:rsidRPr="00282D13">
              <w:rPr>
                <w:rFonts w:ascii="Arial" w:hAnsi="Arial" w:cs="Arial"/>
                <w:sz w:val="18"/>
                <w:szCs w:val="18"/>
              </w:rPr>
              <w:t>11.3</w:t>
            </w:r>
          </w:p>
        </w:tc>
        <w:tc>
          <w:tcPr>
            <w:tcW w:w="10530" w:type="dxa"/>
            <w:gridSpan w:val="11"/>
            <w:vAlign w:val="center"/>
          </w:tcPr>
          <w:p w14:paraId="70D759CB" w14:textId="1F67E150" w:rsidR="005C27A7" w:rsidRPr="00282D13" w:rsidRDefault="00A61B87" w:rsidP="005C27A7">
            <w:pPr>
              <w:spacing w:after="80"/>
              <w:jc w:val="both"/>
              <w:rPr>
                <w:rFonts w:ascii="Arial" w:hAnsi="Arial" w:cs="Arial"/>
                <w:sz w:val="18"/>
                <w:szCs w:val="18"/>
              </w:rPr>
            </w:pPr>
            <w:r>
              <w:rPr>
                <w:rFonts w:ascii="Arial" w:hAnsi="Arial" w:cs="Arial"/>
                <w:sz w:val="18"/>
                <w:szCs w:val="18"/>
              </w:rPr>
              <w:t>Describe</w:t>
            </w:r>
            <w:r w:rsidR="005C27A7" w:rsidRPr="00282D13">
              <w:rPr>
                <w:rFonts w:ascii="Arial" w:hAnsi="Arial" w:cs="Arial"/>
                <w:sz w:val="18"/>
                <w:szCs w:val="18"/>
              </w:rPr>
              <w:t xml:space="preserve"> how the Fund’s pipeline of new investments compares/differs </w:t>
            </w:r>
            <w:r w:rsidR="0034104F">
              <w:rPr>
                <w:rFonts w:ascii="Arial" w:hAnsi="Arial" w:cs="Arial"/>
                <w:sz w:val="18"/>
                <w:szCs w:val="18"/>
              </w:rPr>
              <w:t>to that of</w:t>
            </w:r>
            <w:r w:rsidR="005C27A7" w:rsidRPr="00282D13">
              <w:rPr>
                <w:rFonts w:ascii="Arial" w:hAnsi="Arial" w:cs="Arial"/>
                <w:sz w:val="18"/>
                <w:szCs w:val="18"/>
              </w:rPr>
              <w:t xml:space="preserve"> </w:t>
            </w:r>
            <w:r w:rsidR="005C27A7">
              <w:rPr>
                <w:rFonts w:ascii="Arial" w:hAnsi="Arial" w:cs="Arial"/>
                <w:sz w:val="18"/>
                <w:szCs w:val="18"/>
              </w:rPr>
              <w:t xml:space="preserve">the Fund’s predecessor </w:t>
            </w:r>
            <w:r w:rsidR="005C27A7" w:rsidRPr="00282D13">
              <w:rPr>
                <w:rFonts w:ascii="Arial" w:hAnsi="Arial" w:cs="Arial"/>
                <w:sz w:val="18"/>
                <w:szCs w:val="18"/>
              </w:rPr>
              <w:t>funds</w:t>
            </w:r>
            <w:r w:rsidR="00934881">
              <w:rPr>
                <w:rFonts w:ascii="Arial" w:hAnsi="Arial" w:cs="Arial"/>
                <w:sz w:val="18"/>
                <w:szCs w:val="18"/>
              </w:rPr>
              <w:t>.</w:t>
            </w:r>
            <w:r w:rsidR="005C27A7" w:rsidRPr="00282D13">
              <w:rPr>
                <w:rFonts w:ascii="Arial" w:hAnsi="Arial" w:cs="Arial"/>
                <w:sz w:val="18"/>
                <w:szCs w:val="18"/>
              </w:rPr>
              <w:t xml:space="preserve"> </w:t>
            </w:r>
          </w:p>
          <w:p w14:paraId="109CC140" w14:textId="77777777" w:rsidR="005C27A7" w:rsidRPr="00282D13" w:rsidRDefault="005C27A7" w:rsidP="005C27A7">
            <w:pPr>
              <w:pStyle w:val="ListParagraph"/>
              <w:spacing w:after="80"/>
              <w:ind w:left="0"/>
              <w:jc w:val="both"/>
              <w:rPr>
                <w:rFonts w:ascii="Arial" w:hAnsi="Arial" w:cs="Arial"/>
                <w:sz w:val="18"/>
                <w:szCs w:val="18"/>
              </w:rPr>
            </w:pPr>
          </w:p>
          <w:p w14:paraId="5174EA04" w14:textId="68AE7B8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40A2AA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BA25F9E" w14:textId="5BBAD587" w:rsidR="005C27A7" w:rsidRPr="00282D13" w:rsidRDefault="005C27A7" w:rsidP="00D91F96">
            <w:pPr>
              <w:spacing w:after="80"/>
              <w:rPr>
                <w:rFonts w:ascii="Arial" w:hAnsi="Arial" w:cs="Arial"/>
                <w:sz w:val="18"/>
                <w:szCs w:val="18"/>
              </w:rPr>
            </w:pPr>
            <w:bookmarkStart w:id="20" w:name="Q11_4"/>
            <w:r w:rsidRPr="00282D13">
              <w:rPr>
                <w:rFonts w:ascii="Arial" w:hAnsi="Arial" w:cs="Arial"/>
                <w:sz w:val="18"/>
                <w:szCs w:val="18"/>
              </w:rPr>
              <w:t>11.4</w:t>
            </w:r>
            <w:bookmarkEnd w:id="20"/>
          </w:p>
        </w:tc>
        <w:tc>
          <w:tcPr>
            <w:tcW w:w="10530" w:type="dxa"/>
            <w:gridSpan w:val="11"/>
            <w:tcBorders>
              <w:bottom w:val="single" w:sz="4" w:space="0" w:color="auto"/>
            </w:tcBorders>
            <w:vAlign w:val="center"/>
          </w:tcPr>
          <w:p w14:paraId="07BB830D" w14:textId="44CD335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an overview of the </w:t>
            </w:r>
            <w:r>
              <w:rPr>
                <w:rFonts w:ascii="Arial" w:hAnsi="Arial" w:cs="Arial"/>
                <w:sz w:val="18"/>
                <w:szCs w:val="18"/>
              </w:rPr>
              <w:t xml:space="preserve">Fund’s </w:t>
            </w:r>
            <w:r w:rsidRPr="00282D13">
              <w:rPr>
                <w:rFonts w:ascii="Arial" w:hAnsi="Arial" w:cs="Arial"/>
                <w:sz w:val="18"/>
                <w:szCs w:val="18"/>
              </w:rPr>
              <w:t xml:space="preserve">pipeline of </w:t>
            </w:r>
            <w:r>
              <w:rPr>
                <w:rFonts w:ascii="Arial" w:hAnsi="Arial" w:cs="Arial"/>
                <w:sz w:val="18"/>
                <w:szCs w:val="18"/>
              </w:rPr>
              <w:t xml:space="preserve">investment </w:t>
            </w:r>
            <w:r w:rsidRPr="0016794A">
              <w:rPr>
                <w:rFonts w:ascii="Arial" w:hAnsi="Arial" w:cs="Arial"/>
                <w:color w:val="000000" w:themeColor="text1"/>
                <w:sz w:val="18"/>
                <w:szCs w:val="18"/>
              </w:rPr>
              <w:t>opportunities (</w:t>
            </w:r>
            <w:hyperlink w:anchor="A74"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w:t>
            </w:r>
          </w:p>
          <w:p w14:paraId="3F9F47C3" w14:textId="77777777" w:rsidR="005C27A7" w:rsidRPr="00282D13" w:rsidRDefault="005C27A7" w:rsidP="005C27A7">
            <w:pPr>
              <w:pStyle w:val="ListParagraph"/>
              <w:spacing w:after="80"/>
              <w:ind w:left="0"/>
              <w:jc w:val="both"/>
              <w:rPr>
                <w:rFonts w:ascii="Arial" w:hAnsi="Arial" w:cs="Arial"/>
                <w:sz w:val="18"/>
                <w:szCs w:val="18"/>
              </w:rPr>
            </w:pPr>
          </w:p>
          <w:p w14:paraId="6BED9215" w14:textId="5C90ECF6"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76DF65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1E328B96" w14:textId="15F80D87" w:rsidR="005C27A7" w:rsidRPr="00282D13" w:rsidRDefault="005C27A7" w:rsidP="00D91F96">
            <w:pPr>
              <w:spacing w:after="80"/>
              <w:rPr>
                <w:rFonts w:ascii="Arial" w:hAnsi="Arial" w:cs="Arial"/>
                <w:sz w:val="18"/>
                <w:szCs w:val="18"/>
              </w:rPr>
            </w:pPr>
            <w:r w:rsidRPr="00282D13">
              <w:rPr>
                <w:rFonts w:ascii="Arial" w:hAnsi="Arial" w:cs="Arial"/>
                <w:sz w:val="18"/>
                <w:szCs w:val="18"/>
              </w:rPr>
              <w:t>11.5</w:t>
            </w:r>
          </w:p>
        </w:tc>
        <w:tc>
          <w:tcPr>
            <w:tcW w:w="10530" w:type="dxa"/>
            <w:gridSpan w:val="11"/>
            <w:tcBorders>
              <w:bottom w:val="single" w:sz="4" w:space="0" w:color="auto"/>
            </w:tcBorders>
            <w:vAlign w:val="center"/>
          </w:tcPr>
          <w:p w14:paraId="222A7230"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and list the Fund’s direct competitors.</w:t>
            </w:r>
          </w:p>
          <w:p w14:paraId="516B695D" w14:textId="77777777" w:rsidR="005C27A7" w:rsidRPr="00282D13" w:rsidRDefault="005C27A7" w:rsidP="005C27A7">
            <w:pPr>
              <w:pStyle w:val="ListParagraph"/>
              <w:spacing w:after="80"/>
              <w:ind w:left="0"/>
              <w:jc w:val="both"/>
              <w:rPr>
                <w:rFonts w:ascii="Arial" w:hAnsi="Arial" w:cs="Arial"/>
                <w:sz w:val="18"/>
                <w:szCs w:val="18"/>
              </w:rPr>
            </w:pPr>
          </w:p>
          <w:p w14:paraId="79C00ADF" w14:textId="20B5EB0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5693896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top w:val="single" w:sz="4" w:space="0" w:color="auto"/>
            </w:tcBorders>
            <w:shd w:val="clear" w:color="auto" w:fill="86C5C7"/>
          </w:tcPr>
          <w:p w14:paraId="55D9A267" w14:textId="19CB6EB7" w:rsidR="005C27A7" w:rsidRPr="00282D13" w:rsidRDefault="005C27A7" w:rsidP="00D91F96">
            <w:pPr>
              <w:spacing w:after="80"/>
              <w:rPr>
                <w:rFonts w:ascii="Arial" w:hAnsi="Arial" w:cs="Arial"/>
                <w:b/>
                <w:sz w:val="18"/>
                <w:szCs w:val="18"/>
              </w:rPr>
            </w:pPr>
            <w:r w:rsidRPr="00282D13">
              <w:rPr>
                <w:rFonts w:ascii="Arial" w:hAnsi="Arial" w:cs="Arial"/>
                <w:sz w:val="18"/>
                <w:szCs w:val="18"/>
              </w:rPr>
              <w:br w:type="page"/>
            </w:r>
            <w:r w:rsidRPr="00282D13">
              <w:rPr>
                <w:rFonts w:ascii="Arial" w:hAnsi="Arial" w:cs="Arial"/>
                <w:b/>
                <w:sz w:val="18"/>
                <w:szCs w:val="18"/>
              </w:rPr>
              <w:t>12.0</w:t>
            </w:r>
          </w:p>
        </w:tc>
        <w:tc>
          <w:tcPr>
            <w:tcW w:w="9418" w:type="dxa"/>
            <w:gridSpan w:val="5"/>
            <w:tcBorders>
              <w:top w:val="single" w:sz="4" w:space="0" w:color="auto"/>
            </w:tcBorders>
            <w:shd w:val="clear" w:color="auto" w:fill="86C5C7"/>
            <w:vAlign w:val="center"/>
          </w:tcPr>
          <w:p w14:paraId="19382881" w14:textId="77777777" w:rsidR="005C27A7" w:rsidRPr="00282D13" w:rsidRDefault="005C27A7" w:rsidP="00D32CE1">
            <w:pPr>
              <w:spacing w:after="80"/>
              <w:rPr>
                <w:rFonts w:ascii="Arial" w:hAnsi="Arial" w:cs="Arial"/>
                <w:b/>
                <w:sz w:val="18"/>
                <w:szCs w:val="18"/>
              </w:rPr>
            </w:pPr>
            <w:r w:rsidRPr="00282D13">
              <w:rPr>
                <w:rFonts w:ascii="Arial" w:hAnsi="Arial" w:cs="Arial"/>
                <w:b/>
                <w:sz w:val="18"/>
                <w:szCs w:val="18"/>
              </w:rPr>
              <w:t>Fund Terms</w:t>
            </w:r>
            <w:r w:rsidRPr="00282D13">
              <w:rPr>
                <w:rFonts w:ascii="Arial" w:hAnsi="Arial" w:cs="Arial"/>
                <w:b/>
                <w:sz w:val="18"/>
                <w:szCs w:val="18"/>
              </w:rPr>
              <w:tab/>
            </w:r>
          </w:p>
        </w:tc>
        <w:tc>
          <w:tcPr>
            <w:tcW w:w="572" w:type="dxa"/>
            <w:gridSpan w:val="3"/>
            <w:tcBorders>
              <w:top w:val="single" w:sz="4" w:space="0" w:color="auto"/>
            </w:tcBorders>
            <w:shd w:val="clear" w:color="auto" w:fill="86C5C7"/>
            <w:vAlign w:val="center"/>
          </w:tcPr>
          <w:p w14:paraId="1A76A399" w14:textId="55181AB6" w:rsidR="005C27A7" w:rsidRPr="00282D13" w:rsidRDefault="005C27A7" w:rsidP="00D32CE1">
            <w:pPr>
              <w:spacing w:after="80"/>
              <w:rPr>
                <w:rFonts w:ascii="Arial" w:hAnsi="Arial" w:cs="Arial"/>
                <w:b/>
                <w:sz w:val="18"/>
                <w:szCs w:val="18"/>
              </w:rPr>
            </w:pPr>
            <w:r w:rsidRPr="00282D13">
              <w:rPr>
                <w:rFonts w:ascii="Arial" w:hAnsi="Arial" w:cs="Arial"/>
                <w:b/>
                <w:sz w:val="18"/>
                <w:szCs w:val="18"/>
              </w:rPr>
              <w:t>Yes</w:t>
            </w:r>
          </w:p>
        </w:tc>
        <w:tc>
          <w:tcPr>
            <w:tcW w:w="540" w:type="dxa"/>
            <w:gridSpan w:val="3"/>
            <w:tcBorders>
              <w:top w:val="single" w:sz="4" w:space="0" w:color="auto"/>
            </w:tcBorders>
            <w:shd w:val="clear" w:color="auto" w:fill="86C5C7"/>
            <w:vAlign w:val="center"/>
          </w:tcPr>
          <w:p w14:paraId="546EEA0A" w14:textId="6F494C7E" w:rsidR="005C27A7" w:rsidRPr="00282D13" w:rsidRDefault="005C27A7" w:rsidP="00D32CE1">
            <w:pPr>
              <w:spacing w:after="80"/>
              <w:rPr>
                <w:rFonts w:ascii="Arial" w:hAnsi="Arial" w:cs="Arial"/>
                <w:b/>
                <w:sz w:val="18"/>
                <w:szCs w:val="18"/>
              </w:rPr>
            </w:pPr>
            <w:r w:rsidRPr="00282D13">
              <w:rPr>
                <w:rFonts w:ascii="Arial" w:hAnsi="Arial" w:cs="Arial"/>
                <w:b/>
                <w:sz w:val="18"/>
                <w:szCs w:val="18"/>
              </w:rPr>
              <w:t>No</w:t>
            </w:r>
          </w:p>
        </w:tc>
      </w:tr>
      <w:tr w:rsidR="005C27A7" w:rsidRPr="00282D13" w14:paraId="5B77FACA"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BC71B6B" w14:textId="341FE592" w:rsidR="005C27A7" w:rsidRPr="00282D13" w:rsidRDefault="005C27A7" w:rsidP="00D91F96">
            <w:pPr>
              <w:spacing w:after="80"/>
              <w:rPr>
                <w:rFonts w:ascii="Arial" w:hAnsi="Arial" w:cs="Arial"/>
                <w:sz w:val="18"/>
                <w:szCs w:val="18"/>
              </w:rPr>
            </w:pPr>
            <w:bookmarkStart w:id="21" w:name="Q12_1"/>
            <w:r w:rsidRPr="00282D13">
              <w:rPr>
                <w:rFonts w:ascii="Arial" w:hAnsi="Arial" w:cs="Arial"/>
                <w:sz w:val="18"/>
                <w:szCs w:val="18"/>
              </w:rPr>
              <w:t>12.1</w:t>
            </w:r>
            <w:bookmarkEnd w:id="21"/>
          </w:p>
        </w:tc>
        <w:tc>
          <w:tcPr>
            <w:tcW w:w="10530" w:type="dxa"/>
            <w:gridSpan w:val="11"/>
            <w:vAlign w:val="center"/>
          </w:tcPr>
          <w:p w14:paraId="06F72FB7" w14:textId="19568D07" w:rsidR="000A7AA9" w:rsidRPr="008345BB" w:rsidRDefault="000A7AA9" w:rsidP="000A7AA9">
            <w:pPr>
              <w:spacing w:after="80"/>
              <w:jc w:val="both"/>
              <w:rPr>
                <w:rFonts w:ascii="Arial" w:hAnsi="Arial" w:cs="Arial"/>
                <w:sz w:val="18"/>
                <w:szCs w:val="18"/>
              </w:rPr>
            </w:pPr>
            <w:r w:rsidRPr="008345BB">
              <w:rPr>
                <w:rFonts w:ascii="Arial" w:hAnsi="Arial" w:cs="Arial"/>
                <w:sz w:val="18"/>
                <w:szCs w:val="18"/>
              </w:rPr>
              <w:t xml:space="preserve">Provide information on the fee structures for each vehicle of the last two predecessor funds in the Fund family and the blended LP effective fee for each of the last two predecessor funds (vs. the stated rack rate). Provide a Summary of Key Terms for the Fund and a Summary of Changes relative to the last two predecessor funds </w:t>
            </w:r>
            <w:r w:rsidRPr="0016794A">
              <w:rPr>
                <w:rFonts w:ascii="Arial" w:hAnsi="Arial" w:cs="Arial"/>
                <w:color w:val="000000" w:themeColor="text1"/>
                <w:sz w:val="18"/>
                <w:szCs w:val="18"/>
                <w:u w:val="single"/>
              </w:rPr>
              <w:t>(</w:t>
            </w:r>
            <w:hyperlink w:anchor="A75" w:history="1">
              <w:r w:rsidRPr="0016794A">
                <w:rPr>
                  <w:rStyle w:val="Hyperlink"/>
                  <w:rFonts w:ascii="Arial" w:hAnsi="Arial" w:cs="Arial"/>
                  <w:color w:val="000000" w:themeColor="text1"/>
                  <w:sz w:val="18"/>
                  <w:szCs w:val="18"/>
                </w:rPr>
                <w:t>as referenced in</w:t>
              </w:r>
            </w:hyperlink>
            <w:r w:rsidRPr="0016794A">
              <w:rPr>
                <w:rFonts w:ascii="Arial" w:hAnsi="Arial" w:cs="Arial"/>
                <w:color w:val="000000" w:themeColor="text1"/>
                <w:sz w:val="18"/>
                <w:szCs w:val="18"/>
                <w:u w:val="single"/>
              </w:rPr>
              <w:t xml:space="preserve"> </w:t>
            </w:r>
            <w:hyperlink w:anchor="A76" w:history="1">
              <w:r w:rsidRPr="0016794A">
                <w:rPr>
                  <w:rStyle w:val="Hyperlink"/>
                  <w:rFonts w:ascii="Arial" w:hAnsi="Arial" w:cs="Arial"/>
                  <w:color w:val="000000" w:themeColor="text1"/>
                  <w:sz w:val="18"/>
                  <w:szCs w:val="18"/>
                </w:rPr>
                <w:t>Appendix A).</w:t>
              </w:r>
            </w:hyperlink>
            <w:r w:rsidRPr="008345BB">
              <w:rPr>
                <w:rFonts w:ascii="Arial" w:hAnsi="Arial" w:cs="Arial"/>
                <w:sz w:val="18"/>
                <w:szCs w:val="18"/>
              </w:rPr>
              <w:t xml:space="preserve"> </w:t>
            </w:r>
          </w:p>
          <w:p w14:paraId="53EE3068" w14:textId="77777777" w:rsidR="000A7AA9" w:rsidRPr="008345BB" w:rsidRDefault="000A7AA9" w:rsidP="000A7AA9">
            <w:pPr>
              <w:spacing w:after="80"/>
              <w:jc w:val="both"/>
              <w:rPr>
                <w:rFonts w:ascii="Arial" w:hAnsi="Arial" w:cs="Arial"/>
                <w:i/>
                <w:iCs/>
                <w:sz w:val="18"/>
                <w:szCs w:val="18"/>
              </w:rPr>
            </w:pPr>
          </w:p>
          <w:p w14:paraId="1F8C1114" w14:textId="03202EBE" w:rsidR="005C27A7" w:rsidRPr="000A7AA9" w:rsidRDefault="005C27A7" w:rsidP="005C27A7">
            <w:pPr>
              <w:spacing w:after="80"/>
              <w:jc w:val="both"/>
              <w:rPr>
                <w:rFonts w:ascii="Arial" w:hAnsi="Arial" w:cs="Arial"/>
                <w:sz w:val="18"/>
                <w:szCs w:val="18"/>
                <w:highlight w:val="cyan"/>
              </w:rPr>
            </w:pPr>
            <w:r w:rsidRPr="008345BB">
              <w:rPr>
                <w:rFonts w:ascii="Arial" w:hAnsi="Arial" w:cs="Arial"/>
                <w:i/>
                <w:iCs/>
                <w:sz w:val="18"/>
                <w:szCs w:val="18"/>
              </w:rPr>
              <w:t>Answer here</w:t>
            </w:r>
          </w:p>
        </w:tc>
      </w:tr>
      <w:tr w:rsidR="005C27A7" w:rsidRPr="00282D13" w14:paraId="3D47013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C1ABACC" w14:textId="70CC897B" w:rsidR="005C27A7" w:rsidRPr="00282D13" w:rsidRDefault="005C27A7" w:rsidP="00D91F96">
            <w:pPr>
              <w:spacing w:after="80"/>
              <w:rPr>
                <w:rFonts w:ascii="Arial" w:hAnsi="Arial" w:cs="Arial"/>
                <w:sz w:val="18"/>
                <w:szCs w:val="18"/>
              </w:rPr>
            </w:pPr>
            <w:r w:rsidRPr="00282D13">
              <w:rPr>
                <w:rFonts w:ascii="Arial" w:hAnsi="Arial" w:cs="Arial"/>
                <w:sz w:val="18"/>
                <w:szCs w:val="18"/>
              </w:rPr>
              <w:lastRenderedPageBreak/>
              <w:t>12.2</w:t>
            </w:r>
          </w:p>
        </w:tc>
        <w:tc>
          <w:tcPr>
            <w:tcW w:w="10530" w:type="dxa"/>
            <w:gridSpan w:val="11"/>
            <w:vAlign w:val="center"/>
          </w:tcPr>
          <w:p w14:paraId="1F3D6D24" w14:textId="044507C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processes, how the work is carried out (internal vs. third-party provider(s))</w:t>
            </w:r>
            <w:r>
              <w:rPr>
                <w:rFonts w:ascii="Arial" w:hAnsi="Arial" w:cs="Arial"/>
                <w:sz w:val="18"/>
                <w:szCs w:val="18"/>
              </w:rPr>
              <w:t xml:space="preserve"> </w:t>
            </w:r>
            <w:r w:rsidRPr="00282D13">
              <w:rPr>
                <w:rFonts w:ascii="Arial" w:hAnsi="Arial" w:cs="Arial"/>
                <w:sz w:val="18"/>
                <w:szCs w:val="18"/>
              </w:rPr>
              <w:t>and any technology tools (e.g., software, applications, information systems or portals) (as referenced in Appendix D) the General Partner uses to calculate and verify the management fees (including those that are no longer charged on Initial Commitment), carried interest, preferred return hurdle, clawback and distribution waterfall.</w:t>
            </w:r>
          </w:p>
          <w:p w14:paraId="1290C364" w14:textId="77777777" w:rsidR="005C27A7" w:rsidRPr="00282D13" w:rsidRDefault="005C27A7" w:rsidP="005C27A7">
            <w:pPr>
              <w:pStyle w:val="ListParagraph"/>
              <w:spacing w:after="80"/>
              <w:ind w:left="0"/>
              <w:jc w:val="both"/>
              <w:rPr>
                <w:rFonts w:ascii="Arial" w:hAnsi="Arial" w:cs="Arial"/>
                <w:sz w:val="18"/>
                <w:szCs w:val="18"/>
              </w:rPr>
            </w:pPr>
          </w:p>
          <w:p w14:paraId="644B7150" w14:textId="56A4877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0F8FFFC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4A9193F" w14:textId="66125B02" w:rsidR="005C27A7" w:rsidRPr="00282D13" w:rsidRDefault="005C27A7" w:rsidP="00D91F96">
            <w:pPr>
              <w:spacing w:after="80"/>
              <w:rPr>
                <w:rFonts w:ascii="Arial" w:hAnsi="Arial" w:cs="Arial"/>
                <w:sz w:val="18"/>
                <w:szCs w:val="18"/>
              </w:rPr>
            </w:pPr>
            <w:r w:rsidRPr="00282D13">
              <w:rPr>
                <w:rFonts w:ascii="Arial" w:hAnsi="Arial" w:cs="Arial"/>
                <w:sz w:val="18"/>
                <w:szCs w:val="18"/>
              </w:rPr>
              <w:t>12.3</w:t>
            </w:r>
          </w:p>
        </w:tc>
        <w:tc>
          <w:tcPr>
            <w:tcW w:w="9418" w:type="dxa"/>
            <w:gridSpan w:val="5"/>
            <w:vAlign w:val="center"/>
          </w:tcPr>
          <w:p w14:paraId="463A7AC6" w14:textId="04B6D95D"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 offer each Limited Partner a choice of compensation options (e.g. (a) 2% management fee/20% carry or (b) 2.5% management fee/15% carry)?</w:t>
            </w:r>
          </w:p>
        </w:tc>
        <w:sdt>
          <w:sdtPr>
            <w:rPr>
              <w:rFonts w:ascii="Arial" w:hAnsi="Arial" w:cs="Arial"/>
              <w:sz w:val="18"/>
              <w:szCs w:val="18"/>
            </w:rPr>
            <w:id w:val="861016083"/>
            <w14:checkbox>
              <w14:checked w14:val="0"/>
              <w14:checkedState w14:val="2612" w14:font="MS Gothic"/>
              <w14:uncheckedState w14:val="2610" w14:font="MS Gothic"/>
            </w14:checkbox>
          </w:sdtPr>
          <w:sdtEndPr/>
          <w:sdtContent>
            <w:tc>
              <w:tcPr>
                <w:tcW w:w="572" w:type="dxa"/>
                <w:gridSpan w:val="3"/>
                <w:vAlign w:val="center"/>
              </w:tcPr>
              <w:p w14:paraId="4C84E58E"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2583873"/>
            <w14:checkbox>
              <w14:checked w14:val="0"/>
              <w14:checkedState w14:val="2612" w14:font="MS Gothic"/>
              <w14:uncheckedState w14:val="2610" w14:font="MS Gothic"/>
            </w14:checkbox>
          </w:sdtPr>
          <w:sdtEndPr/>
          <w:sdtContent>
            <w:tc>
              <w:tcPr>
                <w:tcW w:w="540" w:type="dxa"/>
                <w:gridSpan w:val="3"/>
                <w:vAlign w:val="center"/>
              </w:tcPr>
              <w:p w14:paraId="21675A72"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058719F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62B11EC"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2916566B" w14:textId="153388A6" w:rsidR="005C27A7" w:rsidRDefault="005C27A7" w:rsidP="00182BD7">
            <w:pPr>
              <w:pStyle w:val="ListParagraph"/>
              <w:numPr>
                <w:ilvl w:val="2"/>
                <w:numId w:val="62"/>
              </w:numPr>
              <w:spacing w:after="80"/>
              <w:jc w:val="both"/>
              <w:rPr>
                <w:rFonts w:ascii="Arial" w:hAnsi="Arial" w:cs="Arial"/>
                <w:sz w:val="18"/>
                <w:szCs w:val="18"/>
              </w:rPr>
            </w:pPr>
            <w:r w:rsidRPr="00F73168">
              <w:rPr>
                <w:rFonts w:ascii="Arial" w:hAnsi="Arial" w:cs="Arial"/>
                <w:sz w:val="18"/>
                <w:szCs w:val="18"/>
              </w:rPr>
              <w:t>Describe any different compensation options (e.g. (a) 2% management fee/20% carry or (b) 2.5% management fee/15% carry) that are offered to each Limited Partner.</w:t>
            </w:r>
          </w:p>
          <w:p w14:paraId="4881C117" w14:textId="77777777" w:rsidR="005C27A7" w:rsidRPr="00F73168" w:rsidRDefault="005C27A7" w:rsidP="005C27A7">
            <w:pPr>
              <w:spacing w:after="80"/>
              <w:jc w:val="both"/>
              <w:rPr>
                <w:rFonts w:ascii="Arial" w:hAnsi="Arial" w:cs="Arial"/>
                <w:sz w:val="18"/>
                <w:szCs w:val="18"/>
              </w:rPr>
            </w:pPr>
          </w:p>
          <w:p w14:paraId="432535A0" w14:textId="58FDFFE4"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591093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253856D" w14:textId="3336F76A" w:rsidR="005C27A7" w:rsidRPr="00282D13" w:rsidRDefault="005C27A7" w:rsidP="00D91F96">
            <w:pPr>
              <w:spacing w:after="80"/>
              <w:rPr>
                <w:rFonts w:ascii="Arial" w:hAnsi="Arial" w:cs="Arial"/>
                <w:sz w:val="18"/>
                <w:szCs w:val="18"/>
              </w:rPr>
            </w:pPr>
            <w:bookmarkStart w:id="22" w:name="Q12_4"/>
            <w:r w:rsidRPr="00282D13">
              <w:rPr>
                <w:rFonts w:ascii="Arial" w:hAnsi="Arial" w:cs="Arial"/>
                <w:sz w:val="18"/>
                <w:szCs w:val="18"/>
              </w:rPr>
              <w:t>12.4</w:t>
            </w:r>
            <w:bookmarkEnd w:id="22"/>
          </w:p>
        </w:tc>
        <w:tc>
          <w:tcPr>
            <w:tcW w:w="9418" w:type="dxa"/>
            <w:gridSpan w:val="5"/>
            <w:vAlign w:val="center"/>
          </w:tcPr>
          <w:p w14:paraId="7932792A" w14:textId="18D1D96E"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Have any prospective investors in the Fund received any side agreements or rights (“side letters”), whether in-writing or verbally? If ‘yes’, provide </w:t>
            </w:r>
            <w:r>
              <w:rPr>
                <w:rFonts w:ascii="Arial" w:hAnsi="Arial" w:cs="Arial"/>
                <w:sz w:val="18"/>
                <w:szCs w:val="18"/>
              </w:rPr>
              <w:t>a</w:t>
            </w:r>
            <w:r w:rsidRPr="00282D13">
              <w:rPr>
                <w:rFonts w:ascii="Arial" w:hAnsi="Arial" w:cs="Arial"/>
                <w:sz w:val="18"/>
                <w:szCs w:val="18"/>
              </w:rPr>
              <w:t xml:space="preserve"> copy of the terms provided in the “side letters</w:t>
            </w:r>
            <w:r w:rsidRPr="0016794A">
              <w:rPr>
                <w:rFonts w:ascii="Arial" w:hAnsi="Arial" w:cs="Arial"/>
                <w:color w:val="000000" w:themeColor="text1"/>
                <w:sz w:val="18"/>
                <w:szCs w:val="18"/>
              </w:rPr>
              <w:t>” (</w:t>
            </w:r>
            <w:hyperlink w:anchor="A12" w:history="1">
              <w:r w:rsidRPr="0016794A">
                <w:rPr>
                  <w:rStyle w:val="Hyperlink"/>
                  <w:rFonts w:ascii="Arial" w:hAnsi="Arial" w:cs="Arial"/>
                  <w:color w:val="000000" w:themeColor="text1"/>
                  <w:sz w:val="18"/>
                  <w:szCs w:val="18"/>
                </w:rPr>
                <w:t>as referenced in Appendix A).</w:t>
              </w:r>
            </w:hyperlink>
          </w:p>
        </w:tc>
        <w:sdt>
          <w:sdtPr>
            <w:rPr>
              <w:rFonts w:ascii="Arial" w:hAnsi="Arial" w:cs="Arial"/>
              <w:sz w:val="18"/>
              <w:szCs w:val="18"/>
            </w:rPr>
            <w:id w:val="-1276939849"/>
            <w14:checkbox>
              <w14:checked w14:val="0"/>
              <w14:checkedState w14:val="2612" w14:font="MS Gothic"/>
              <w14:uncheckedState w14:val="2610" w14:font="MS Gothic"/>
            </w14:checkbox>
          </w:sdtPr>
          <w:sdtEndPr/>
          <w:sdtContent>
            <w:tc>
              <w:tcPr>
                <w:tcW w:w="572" w:type="dxa"/>
                <w:gridSpan w:val="3"/>
                <w:vAlign w:val="center"/>
              </w:tcPr>
              <w:p w14:paraId="205F46E8"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26287585"/>
            <w14:checkbox>
              <w14:checked w14:val="0"/>
              <w14:checkedState w14:val="2612" w14:font="MS Gothic"/>
              <w14:uncheckedState w14:val="2610" w14:font="MS Gothic"/>
            </w14:checkbox>
          </w:sdtPr>
          <w:sdtEndPr/>
          <w:sdtContent>
            <w:tc>
              <w:tcPr>
                <w:tcW w:w="540" w:type="dxa"/>
                <w:gridSpan w:val="3"/>
                <w:vAlign w:val="center"/>
              </w:tcPr>
              <w:p w14:paraId="022FF57F"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D9323D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C47AFDD" w14:textId="77777777" w:rsidR="005C27A7" w:rsidRPr="00282D13" w:rsidRDefault="005C27A7" w:rsidP="00D91F96">
            <w:pPr>
              <w:spacing w:after="80"/>
              <w:rPr>
                <w:rFonts w:ascii="Arial" w:hAnsi="Arial" w:cs="Arial"/>
                <w:sz w:val="18"/>
                <w:szCs w:val="18"/>
              </w:rPr>
            </w:pPr>
          </w:p>
        </w:tc>
        <w:tc>
          <w:tcPr>
            <w:tcW w:w="9418" w:type="dxa"/>
            <w:gridSpan w:val="5"/>
            <w:vAlign w:val="center"/>
          </w:tcPr>
          <w:p w14:paraId="5532856E" w14:textId="238A18B4" w:rsidR="005C27A7" w:rsidRPr="00282D13" w:rsidRDefault="005C27A7" w:rsidP="00753F4A">
            <w:pPr>
              <w:pStyle w:val="ListNumber"/>
              <w:numPr>
                <w:ilvl w:val="2"/>
                <w:numId w:val="16"/>
              </w:numPr>
              <w:spacing w:after="120"/>
              <w:jc w:val="both"/>
              <w:rPr>
                <w:rFonts w:ascii="Arial" w:hAnsi="Arial" w:cs="Arial"/>
                <w:sz w:val="18"/>
                <w:szCs w:val="18"/>
              </w:rPr>
            </w:pPr>
            <w:r w:rsidRPr="00282D13">
              <w:rPr>
                <w:rFonts w:ascii="Arial" w:hAnsi="Arial" w:cs="Arial"/>
                <w:sz w:val="18"/>
                <w:szCs w:val="18"/>
              </w:rPr>
              <w:t>Will the terms in such side letters be offered to all Limited Partners that request them?</w:t>
            </w:r>
          </w:p>
        </w:tc>
        <w:sdt>
          <w:sdtPr>
            <w:rPr>
              <w:rFonts w:ascii="Arial" w:hAnsi="Arial" w:cs="Arial"/>
              <w:sz w:val="18"/>
              <w:szCs w:val="18"/>
            </w:rPr>
            <w:id w:val="-668859670"/>
            <w14:checkbox>
              <w14:checked w14:val="0"/>
              <w14:checkedState w14:val="2612" w14:font="MS Gothic"/>
              <w14:uncheckedState w14:val="2610" w14:font="MS Gothic"/>
            </w14:checkbox>
          </w:sdtPr>
          <w:sdtEndPr/>
          <w:sdtContent>
            <w:tc>
              <w:tcPr>
                <w:tcW w:w="572" w:type="dxa"/>
                <w:gridSpan w:val="3"/>
                <w:vAlign w:val="center"/>
              </w:tcPr>
              <w:p w14:paraId="0E35A621" w14:textId="58F1637F"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4043521"/>
            <w14:checkbox>
              <w14:checked w14:val="0"/>
              <w14:checkedState w14:val="2612" w14:font="MS Gothic"/>
              <w14:uncheckedState w14:val="2610" w14:font="MS Gothic"/>
            </w14:checkbox>
          </w:sdtPr>
          <w:sdtEndPr/>
          <w:sdtContent>
            <w:tc>
              <w:tcPr>
                <w:tcW w:w="540" w:type="dxa"/>
                <w:gridSpan w:val="3"/>
                <w:vAlign w:val="center"/>
              </w:tcPr>
              <w:p w14:paraId="3B32F94F" w14:textId="3F82DF58"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A27047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F0C747B" w14:textId="260CD564" w:rsidR="005C27A7" w:rsidRPr="00282D13" w:rsidRDefault="005C27A7" w:rsidP="00D91F96">
            <w:pPr>
              <w:spacing w:after="80"/>
              <w:rPr>
                <w:rFonts w:ascii="Arial" w:hAnsi="Arial" w:cs="Arial"/>
                <w:sz w:val="18"/>
                <w:szCs w:val="18"/>
              </w:rPr>
            </w:pPr>
            <w:r w:rsidRPr="00282D13">
              <w:rPr>
                <w:rFonts w:ascii="Arial" w:hAnsi="Arial" w:cs="Arial"/>
                <w:sz w:val="18"/>
                <w:szCs w:val="18"/>
              </w:rPr>
              <w:t>12.5</w:t>
            </w:r>
          </w:p>
        </w:tc>
        <w:tc>
          <w:tcPr>
            <w:tcW w:w="10530" w:type="dxa"/>
            <w:gridSpan w:val="11"/>
            <w:vAlign w:val="center"/>
          </w:tcPr>
          <w:p w14:paraId="386746D3" w14:textId="369D43B6"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any circumstance in which one </w:t>
            </w:r>
            <w:r>
              <w:rPr>
                <w:rFonts w:ascii="Arial" w:hAnsi="Arial" w:cs="Arial"/>
                <w:sz w:val="18"/>
                <w:szCs w:val="18"/>
              </w:rPr>
              <w:t xml:space="preserve">or more </w:t>
            </w:r>
            <w:r w:rsidRPr="00282D13">
              <w:rPr>
                <w:rFonts w:ascii="Arial" w:hAnsi="Arial" w:cs="Arial"/>
                <w:sz w:val="18"/>
                <w:szCs w:val="18"/>
              </w:rPr>
              <w:t>Limited Partner</w:t>
            </w:r>
            <w:r>
              <w:rPr>
                <w:rFonts w:ascii="Arial" w:hAnsi="Arial" w:cs="Arial"/>
                <w:sz w:val="18"/>
                <w:szCs w:val="18"/>
              </w:rPr>
              <w:t xml:space="preserve">(s) </w:t>
            </w:r>
            <w:r w:rsidRPr="00282D13">
              <w:rPr>
                <w:rFonts w:ascii="Arial" w:hAnsi="Arial" w:cs="Arial"/>
                <w:sz w:val="18"/>
                <w:szCs w:val="18"/>
              </w:rPr>
              <w:t xml:space="preserve">is not investing under the same terms as other Limited Partners. Provide details on whether </w:t>
            </w:r>
            <w:r w:rsidRPr="00742887">
              <w:rPr>
                <w:rFonts w:ascii="Arial" w:hAnsi="Arial" w:cs="Arial"/>
                <w:sz w:val="18"/>
                <w:szCs w:val="18"/>
              </w:rPr>
              <w:t>gains</w:t>
            </w:r>
            <w:r w:rsidRPr="00282D13">
              <w:rPr>
                <w:rFonts w:ascii="Arial" w:hAnsi="Arial" w:cs="Arial"/>
                <w:sz w:val="18"/>
                <w:szCs w:val="18"/>
              </w:rPr>
              <w:t xml:space="preserve"> and fees are allocated differently among Limited Partners invested in different classes.</w:t>
            </w:r>
          </w:p>
          <w:p w14:paraId="06A467CE" w14:textId="77777777" w:rsidR="005C27A7" w:rsidRPr="00282D13" w:rsidRDefault="005C27A7" w:rsidP="005C27A7">
            <w:pPr>
              <w:spacing w:after="80"/>
              <w:jc w:val="both"/>
              <w:rPr>
                <w:rFonts w:ascii="Arial" w:hAnsi="Arial" w:cs="Arial"/>
                <w:sz w:val="18"/>
                <w:szCs w:val="18"/>
              </w:rPr>
            </w:pPr>
          </w:p>
          <w:p w14:paraId="1A2BB763" w14:textId="6D14E7EA"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2E2D0C5E"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DE062FF" w14:textId="57A1DCD0" w:rsidR="005C27A7" w:rsidRPr="00282D13" w:rsidRDefault="005C27A7" w:rsidP="00D91F96">
            <w:pPr>
              <w:spacing w:after="80"/>
              <w:rPr>
                <w:rFonts w:ascii="Arial" w:hAnsi="Arial" w:cs="Arial"/>
                <w:sz w:val="18"/>
                <w:szCs w:val="18"/>
              </w:rPr>
            </w:pPr>
            <w:r w:rsidRPr="00282D13">
              <w:rPr>
                <w:rFonts w:ascii="Arial" w:hAnsi="Arial" w:cs="Arial"/>
                <w:sz w:val="18"/>
                <w:szCs w:val="18"/>
              </w:rPr>
              <w:t>12.6</w:t>
            </w:r>
          </w:p>
        </w:tc>
        <w:tc>
          <w:tcPr>
            <w:tcW w:w="9418" w:type="dxa"/>
            <w:gridSpan w:val="5"/>
            <w:vAlign w:val="center"/>
          </w:tcPr>
          <w:p w14:paraId="2442C201"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Will the Fund prohibit in-specie distributions?</w:t>
            </w:r>
          </w:p>
        </w:tc>
        <w:sdt>
          <w:sdtPr>
            <w:rPr>
              <w:rFonts w:ascii="Arial" w:hAnsi="Arial" w:cs="Arial"/>
              <w:sz w:val="18"/>
              <w:szCs w:val="18"/>
            </w:rPr>
            <w:id w:val="-2136553339"/>
            <w14:checkbox>
              <w14:checked w14:val="0"/>
              <w14:checkedState w14:val="2612" w14:font="MS Gothic"/>
              <w14:uncheckedState w14:val="2610" w14:font="MS Gothic"/>
            </w14:checkbox>
          </w:sdtPr>
          <w:sdtEndPr/>
          <w:sdtContent>
            <w:tc>
              <w:tcPr>
                <w:tcW w:w="572" w:type="dxa"/>
                <w:gridSpan w:val="3"/>
                <w:vAlign w:val="center"/>
              </w:tcPr>
              <w:p w14:paraId="30197376"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1446375"/>
            <w14:checkbox>
              <w14:checked w14:val="0"/>
              <w14:checkedState w14:val="2612" w14:font="MS Gothic"/>
              <w14:uncheckedState w14:val="2610" w14:font="MS Gothic"/>
            </w14:checkbox>
          </w:sdtPr>
          <w:sdtEndPr/>
          <w:sdtContent>
            <w:tc>
              <w:tcPr>
                <w:tcW w:w="540" w:type="dxa"/>
                <w:gridSpan w:val="3"/>
                <w:vAlign w:val="center"/>
              </w:tcPr>
              <w:p w14:paraId="5B6F3A33"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00D845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AB001BE"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29186187" w14:textId="35928E55" w:rsidR="005C27A7" w:rsidRPr="00282D13" w:rsidRDefault="005C27A7" w:rsidP="00182BD7">
            <w:pPr>
              <w:pStyle w:val="ListParagraph"/>
              <w:numPr>
                <w:ilvl w:val="2"/>
                <w:numId w:val="48"/>
              </w:numPr>
              <w:spacing w:after="80"/>
              <w:jc w:val="both"/>
              <w:rPr>
                <w:rFonts w:ascii="Arial" w:hAnsi="Arial" w:cs="Arial"/>
                <w:sz w:val="18"/>
                <w:szCs w:val="18"/>
              </w:rPr>
            </w:pPr>
            <w:r w:rsidRPr="00282D13">
              <w:rPr>
                <w:rFonts w:ascii="Arial" w:hAnsi="Arial" w:cs="Arial"/>
                <w:sz w:val="18"/>
                <w:szCs w:val="18"/>
              </w:rPr>
              <w:t>Describe the Fund’s policy for making cash or in-specie distributions. Provide details on the prior history of in-specie distributions</w:t>
            </w:r>
            <w:r w:rsidR="00203655">
              <w:rPr>
                <w:rFonts w:ascii="Arial" w:hAnsi="Arial" w:cs="Arial"/>
                <w:sz w:val="18"/>
                <w:szCs w:val="18"/>
              </w:rPr>
              <w:t>.</w:t>
            </w:r>
          </w:p>
          <w:p w14:paraId="7D31F337" w14:textId="77777777" w:rsidR="005C27A7" w:rsidRPr="00282D13" w:rsidRDefault="005C27A7" w:rsidP="005C27A7">
            <w:pPr>
              <w:spacing w:after="80"/>
              <w:jc w:val="both"/>
              <w:rPr>
                <w:rFonts w:ascii="Arial" w:hAnsi="Arial" w:cs="Arial"/>
                <w:sz w:val="18"/>
                <w:szCs w:val="18"/>
              </w:rPr>
            </w:pPr>
          </w:p>
          <w:p w14:paraId="4C7BAFA1" w14:textId="004C8D5B"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r w:rsidRPr="00282D13">
              <w:rPr>
                <w:rFonts w:ascii="Arial" w:hAnsi="Arial" w:cs="Arial"/>
                <w:sz w:val="18"/>
                <w:szCs w:val="18"/>
              </w:rPr>
              <w:t>.</w:t>
            </w:r>
          </w:p>
        </w:tc>
      </w:tr>
      <w:tr w:rsidR="005C27A7" w:rsidRPr="00282D13" w14:paraId="2B13FD48"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14047F2" w14:textId="2EE07677" w:rsidR="005C27A7" w:rsidRPr="00282D13" w:rsidRDefault="005C27A7" w:rsidP="00D91F96">
            <w:pPr>
              <w:spacing w:after="80"/>
              <w:rPr>
                <w:rFonts w:ascii="Arial" w:hAnsi="Arial" w:cs="Arial"/>
                <w:sz w:val="18"/>
                <w:szCs w:val="18"/>
              </w:rPr>
            </w:pPr>
            <w:r w:rsidRPr="00282D13">
              <w:rPr>
                <w:rFonts w:ascii="Arial" w:hAnsi="Arial" w:cs="Arial"/>
                <w:sz w:val="18"/>
                <w:szCs w:val="18"/>
              </w:rPr>
              <w:t>12.7</w:t>
            </w:r>
          </w:p>
        </w:tc>
        <w:tc>
          <w:tcPr>
            <w:tcW w:w="9418" w:type="dxa"/>
            <w:gridSpan w:val="5"/>
            <w:vAlign w:val="center"/>
          </w:tcPr>
          <w:p w14:paraId="6A14C190"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Are Limited Partners permitted to opt out of certain Fund investments?</w:t>
            </w:r>
          </w:p>
        </w:tc>
        <w:sdt>
          <w:sdtPr>
            <w:rPr>
              <w:rFonts w:ascii="Arial" w:hAnsi="Arial" w:cs="Arial"/>
              <w:sz w:val="18"/>
              <w:szCs w:val="18"/>
            </w:rPr>
            <w:id w:val="1433095653"/>
            <w14:checkbox>
              <w14:checked w14:val="0"/>
              <w14:checkedState w14:val="2612" w14:font="MS Gothic"/>
              <w14:uncheckedState w14:val="2610" w14:font="MS Gothic"/>
            </w14:checkbox>
          </w:sdtPr>
          <w:sdtEndPr/>
          <w:sdtContent>
            <w:tc>
              <w:tcPr>
                <w:tcW w:w="572" w:type="dxa"/>
                <w:gridSpan w:val="3"/>
                <w:vAlign w:val="center"/>
              </w:tcPr>
              <w:p w14:paraId="3952A96C"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90310769"/>
            <w14:checkbox>
              <w14:checked w14:val="0"/>
              <w14:checkedState w14:val="2612" w14:font="MS Gothic"/>
              <w14:uncheckedState w14:val="2610" w14:font="MS Gothic"/>
            </w14:checkbox>
          </w:sdtPr>
          <w:sdtEndPr/>
          <w:sdtContent>
            <w:tc>
              <w:tcPr>
                <w:tcW w:w="540" w:type="dxa"/>
                <w:gridSpan w:val="3"/>
                <w:vAlign w:val="center"/>
              </w:tcPr>
              <w:p w14:paraId="333A7498" w14:textId="77777777"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175B430"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303886FC"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6746EF68" w14:textId="29F3C9A9" w:rsidR="005C27A7" w:rsidRPr="00282D13" w:rsidRDefault="005C27A7" w:rsidP="00182BD7">
            <w:pPr>
              <w:pStyle w:val="ListParagraph"/>
              <w:numPr>
                <w:ilvl w:val="2"/>
                <w:numId w:val="49"/>
              </w:numPr>
              <w:spacing w:after="80"/>
              <w:jc w:val="both"/>
              <w:rPr>
                <w:rFonts w:ascii="Arial" w:hAnsi="Arial" w:cs="Arial"/>
                <w:sz w:val="18"/>
                <w:szCs w:val="18"/>
              </w:rPr>
            </w:pPr>
            <w:r w:rsidRPr="00282D13">
              <w:rPr>
                <w:rFonts w:ascii="Arial" w:hAnsi="Arial" w:cs="Arial"/>
                <w:sz w:val="18"/>
                <w:szCs w:val="18"/>
              </w:rPr>
              <w:t>Describe the Fund’s policy allowing Limited Partners to opt-out of an investment. What are the circumstances for allowing an opt-out?</w:t>
            </w:r>
          </w:p>
          <w:p w14:paraId="663989DD" w14:textId="5267E720" w:rsidR="005C27A7" w:rsidRDefault="005C27A7" w:rsidP="005C27A7">
            <w:pPr>
              <w:pStyle w:val="ListParagraph"/>
              <w:spacing w:after="80"/>
              <w:jc w:val="both"/>
              <w:rPr>
                <w:rFonts w:ascii="Arial" w:hAnsi="Arial" w:cs="Arial"/>
                <w:sz w:val="18"/>
                <w:szCs w:val="18"/>
              </w:rPr>
            </w:pPr>
          </w:p>
          <w:p w14:paraId="771A8C31" w14:textId="77777777" w:rsidR="005C27A7" w:rsidRPr="00282D13" w:rsidRDefault="005C27A7" w:rsidP="005C27A7">
            <w:pPr>
              <w:pStyle w:val="ListParagraph"/>
              <w:spacing w:after="80"/>
              <w:jc w:val="both"/>
              <w:rPr>
                <w:rFonts w:ascii="Arial" w:hAnsi="Arial" w:cs="Arial"/>
                <w:sz w:val="18"/>
                <w:szCs w:val="18"/>
              </w:rPr>
            </w:pPr>
          </w:p>
          <w:p w14:paraId="3DAF845D" w14:textId="2209B34E" w:rsidR="005C27A7" w:rsidRPr="00282D13" w:rsidRDefault="005C27A7" w:rsidP="005C27A7">
            <w:pPr>
              <w:spacing w:after="80"/>
              <w:jc w:val="both"/>
              <w:rPr>
                <w:rFonts w:ascii="Arial" w:hAnsi="Arial" w:cs="Arial"/>
                <w:i/>
                <w:iCs/>
                <w:sz w:val="18"/>
                <w:szCs w:val="18"/>
              </w:rPr>
            </w:pPr>
            <w:r w:rsidRPr="00282D13">
              <w:rPr>
                <w:rFonts w:ascii="Arial" w:hAnsi="Arial" w:cs="Arial"/>
                <w:i/>
                <w:iCs/>
                <w:sz w:val="18"/>
                <w:szCs w:val="18"/>
              </w:rPr>
              <w:t>Answer here</w:t>
            </w:r>
          </w:p>
        </w:tc>
      </w:tr>
      <w:tr w:rsidR="005C27A7" w:rsidRPr="00282D13" w14:paraId="3D445A1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307FC3A" w14:textId="619778F2" w:rsidR="005C27A7" w:rsidRPr="00282D13" w:rsidRDefault="005C27A7" w:rsidP="00D91F96">
            <w:pPr>
              <w:spacing w:after="80"/>
              <w:rPr>
                <w:rFonts w:ascii="Arial" w:hAnsi="Arial" w:cs="Arial"/>
                <w:sz w:val="18"/>
                <w:szCs w:val="18"/>
              </w:rPr>
            </w:pPr>
            <w:r w:rsidRPr="00282D13">
              <w:rPr>
                <w:rFonts w:ascii="Arial" w:hAnsi="Arial" w:cs="Arial"/>
                <w:sz w:val="18"/>
                <w:szCs w:val="18"/>
              </w:rPr>
              <w:t>12.8</w:t>
            </w:r>
          </w:p>
        </w:tc>
        <w:tc>
          <w:tcPr>
            <w:tcW w:w="9418" w:type="dxa"/>
            <w:gridSpan w:val="5"/>
            <w:vAlign w:val="center"/>
          </w:tcPr>
          <w:p w14:paraId="44641C62" w14:textId="3D76C87B" w:rsidR="005C27A7" w:rsidRPr="00282D13" w:rsidRDefault="005C27A7" w:rsidP="005C27A7">
            <w:pPr>
              <w:spacing w:after="80"/>
              <w:jc w:val="both"/>
              <w:rPr>
                <w:rFonts w:ascii="Arial" w:hAnsi="Arial" w:cs="Arial"/>
                <w:sz w:val="18"/>
                <w:szCs w:val="18"/>
              </w:rPr>
            </w:pPr>
            <w:bookmarkStart w:id="23" w:name="_Hlk78354098"/>
            <w:r w:rsidRPr="00282D13">
              <w:rPr>
                <w:rFonts w:ascii="Arial" w:hAnsi="Arial" w:cs="Arial"/>
                <w:sz w:val="18"/>
                <w:szCs w:val="18"/>
              </w:rPr>
              <w:t>Does the waterfall provision within the Fund's partnership agreement specify that the date used to calculate the General Partner's preferred return hurdle aligns to when the credit facility is drawn, rather than when capital is ultimately called from the Limited Partners?</w:t>
            </w:r>
            <w:bookmarkEnd w:id="23"/>
          </w:p>
        </w:tc>
        <w:sdt>
          <w:sdtPr>
            <w:rPr>
              <w:rFonts w:ascii="Arial" w:hAnsi="Arial" w:cs="Arial"/>
              <w:sz w:val="18"/>
              <w:szCs w:val="18"/>
            </w:rPr>
            <w:id w:val="-707107048"/>
            <w14:checkbox>
              <w14:checked w14:val="0"/>
              <w14:checkedState w14:val="2612" w14:font="MS Gothic"/>
              <w14:uncheckedState w14:val="2610" w14:font="MS Gothic"/>
            </w14:checkbox>
          </w:sdtPr>
          <w:sdtEndPr/>
          <w:sdtContent>
            <w:tc>
              <w:tcPr>
                <w:tcW w:w="572" w:type="dxa"/>
                <w:gridSpan w:val="3"/>
                <w:vAlign w:val="center"/>
              </w:tcPr>
              <w:p w14:paraId="4FA1A7E1" w14:textId="19FD1A4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59614219"/>
            <w14:checkbox>
              <w14:checked w14:val="0"/>
              <w14:checkedState w14:val="2612" w14:font="MS Gothic"/>
              <w14:uncheckedState w14:val="2610" w14:font="MS Gothic"/>
            </w14:checkbox>
          </w:sdtPr>
          <w:sdtEndPr/>
          <w:sdtContent>
            <w:tc>
              <w:tcPr>
                <w:tcW w:w="540" w:type="dxa"/>
                <w:gridSpan w:val="3"/>
                <w:vAlign w:val="center"/>
              </w:tcPr>
              <w:p w14:paraId="07B23922" w14:textId="1DE59ABE"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13E0EE1D"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7DA9DAB" w14:textId="77777777" w:rsidR="005C27A7" w:rsidRPr="00282D13" w:rsidRDefault="005C27A7" w:rsidP="00D91F96">
            <w:pPr>
              <w:spacing w:after="80"/>
              <w:rPr>
                <w:rFonts w:ascii="Arial" w:hAnsi="Arial" w:cs="Arial"/>
                <w:sz w:val="18"/>
                <w:szCs w:val="18"/>
              </w:rPr>
            </w:pPr>
          </w:p>
        </w:tc>
        <w:tc>
          <w:tcPr>
            <w:tcW w:w="10530" w:type="dxa"/>
            <w:gridSpan w:val="11"/>
            <w:vAlign w:val="center"/>
          </w:tcPr>
          <w:p w14:paraId="6EFAE87C" w14:textId="70B52266" w:rsidR="005C27A7" w:rsidRPr="00DE4B4B" w:rsidRDefault="005C27A7" w:rsidP="00182BD7">
            <w:pPr>
              <w:pStyle w:val="ListParagraph"/>
              <w:numPr>
                <w:ilvl w:val="2"/>
                <w:numId w:val="73"/>
              </w:numPr>
              <w:spacing w:after="80"/>
              <w:jc w:val="both"/>
              <w:rPr>
                <w:rFonts w:ascii="Arial" w:hAnsi="Arial" w:cs="Arial"/>
                <w:sz w:val="18"/>
                <w:szCs w:val="18"/>
              </w:rPr>
            </w:pPr>
            <w:r w:rsidRPr="00DE4B4B">
              <w:rPr>
                <w:rFonts w:ascii="Arial" w:hAnsi="Arial" w:cs="Arial"/>
                <w:sz w:val="18"/>
                <w:szCs w:val="18"/>
              </w:rPr>
              <w:t xml:space="preserve">Describe the methodology the Firm uses for calculating the General Partner’s preferred return hurdle. </w:t>
            </w:r>
          </w:p>
          <w:p w14:paraId="2AB5C99F" w14:textId="77777777" w:rsidR="005C27A7" w:rsidRPr="00282D13" w:rsidRDefault="005C27A7" w:rsidP="005C27A7">
            <w:pPr>
              <w:pStyle w:val="ListParagraph"/>
              <w:spacing w:after="80"/>
              <w:jc w:val="both"/>
              <w:rPr>
                <w:rFonts w:ascii="Arial" w:hAnsi="Arial" w:cs="Arial"/>
                <w:sz w:val="18"/>
                <w:szCs w:val="18"/>
              </w:rPr>
            </w:pPr>
          </w:p>
          <w:p w14:paraId="64BF80D6" w14:textId="0AF505D3" w:rsidR="005C27A7" w:rsidRDefault="005C27A7" w:rsidP="005C27A7">
            <w:pPr>
              <w:pStyle w:val="ListParagraph"/>
              <w:spacing w:after="80"/>
              <w:ind w:left="0"/>
              <w:jc w:val="both"/>
              <w:rPr>
                <w:rFonts w:ascii="Arial" w:hAnsi="Arial" w:cs="Arial"/>
                <w:i/>
                <w:iCs/>
                <w:sz w:val="18"/>
                <w:szCs w:val="18"/>
              </w:rPr>
            </w:pPr>
          </w:p>
          <w:p w14:paraId="74ED26B9" w14:textId="77777777" w:rsidR="005C27A7" w:rsidRPr="00282D13" w:rsidRDefault="005C27A7" w:rsidP="005C27A7">
            <w:pPr>
              <w:pStyle w:val="ListParagraph"/>
              <w:spacing w:after="80"/>
              <w:ind w:left="0"/>
              <w:jc w:val="both"/>
              <w:rPr>
                <w:rFonts w:ascii="Arial" w:hAnsi="Arial" w:cs="Arial"/>
                <w:i/>
                <w:iCs/>
                <w:sz w:val="18"/>
                <w:szCs w:val="18"/>
              </w:rPr>
            </w:pPr>
          </w:p>
          <w:p w14:paraId="25F06F0C" w14:textId="59992F7C" w:rsidR="005C27A7" w:rsidRPr="00282D13" w:rsidRDefault="005C27A7" w:rsidP="005C27A7">
            <w:pPr>
              <w:pStyle w:val="ListParagraph"/>
              <w:spacing w:after="80"/>
              <w:ind w:left="0"/>
              <w:jc w:val="both"/>
              <w:rPr>
                <w:rFonts w:ascii="Arial" w:hAnsi="Arial" w:cs="Arial"/>
                <w:sz w:val="18"/>
                <w:szCs w:val="18"/>
              </w:rPr>
            </w:pPr>
            <w:r w:rsidRPr="00282D13">
              <w:rPr>
                <w:rFonts w:ascii="Arial" w:hAnsi="Arial" w:cs="Arial"/>
                <w:i/>
                <w:iCs/>
                <w:sz w:val="18"/>
                <w:szCs w:val="18"/>
              </w:rPr>
              <w:t>Answer here</w:t>
            </w:r>
          </w:p>
        </w:tc>
      </w:tr>
      <w:tr w:rsidR="005C27A7" w:rsidRPr="00282D13" w14:paraId="693AF74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AE97327" w14:textId="77777777" w:rsidR="005C27A7" w:rsidRPr="008345BB" w:rsidRDefault="005C27A7" w:rsidP="00D91F96">
            <w:pPr>
              <w:spacing w:after="80"/>
              <w:rPr>
                <w:rFonts w:ascii="Arial" w:hAnsi="Arial" w:cs="Arial"/>
                <w:sz w:val="18"/>
                <w:szCs w:val="18"/>
              </w:rPr>
            </w:pPr>
          </w:p>
        </w:tc>
        <w:tc>
          <w:tcPr>
            <w:tcW w:w="10530" w:type="dxa"/>
            <w:gridSpan w:val="11"/>
            <w:vAlign w:val="center"/>
          </w:tcPr>
          <w:p w14:paraId="30B30550" w14:textId="6978B3BF" w:rsidR="005C27A7" w:rsidRPr="008345BB" w:rsidRDefault="005C27A7" w:rsidP="00182BD7">
            <w:pPr>
              <w:pStyle w:val="ListParagraph"/>
              <w:numPr>
                <w:ilvl w:val="2"/>
                <w:numId w:val="73"/>
              </w:numPr>
              <w:spacing w:after="80"/>
              <w:jc w:val="both"/>
              <w:rPr>
                <w:rFonts w:ascii="Arial" w:hAnsi="Arial" w:cs="Arial"/>
                <w:sz w:val="18"/>
                <w:szCs w:val="18"/>
              </w:rPr>
            </w:pPr>
            <w:bookmarkStart w:id="24" w:name="Q12_8_2"/>
            <w:bookmarkEnd w:id="24"/>
            <w:r w:rsidRPr="008345BB">
              <w:rPr>
                <w:rFonts w:ascii="Arial" w:hAnsi="Arial" w:cs="Arial"/>
                <w:sz w:val="18"/>
                <w:szCs w:val="18"/>
              </w:rPr>
              <w:t xml:space="preserve">Provide a working example showing a preferred return being reached, including scenarios that would increase the preferred return, or prevent its decline, other than via traditional investment gains or losses (e.g., effects of credit facility or investment write-offs) </w:t>
            </w:r>
            <w:r w:rsidRPr="0016794A">
              <w:rPr>
                <w:rFonts w:ascii="Arial" w:hAnsi="Arial" w:cs="Arial"/>
                <w:color w:val="000000" w:themeColor="text1"/>
                <w:sz w:val="18"/>
                <w:szCs w:val="18"/>
              </w:rPr>
              <w:t>(</w:t>
            </w:r>
            <w:hyperlink w:anchor="A77" w:history="1">
              <w:r w:rsidRPr="0016794A">
                <w:rPr>
                  <w:rStyle w:val="Hyperlink"/>
                  <w:rFonts w:ascii="Arial" w:hAnsi="Arial" w:cs="Arial"/>
                  <w:color w:val="000000" w:themeColor="text1"/>
                  <w:sz w:val="18"/>
                  <w:szCs w:val="18"/>
                </w:rPr>
                <w:t>as referenced in Appendix A</w:t>
              </w:r>
            </w:hyperlink>
            <w:r w:rsidRPr="008345BB">
              <w:rPr>
                <w:rFonts w:ascii="Arial" w:hAnsi="Arial" w:cs="Arial"/>
                <w:sz w:val="18"/>
                <w:szCs w:val="18"/>
              </w:rPr>
              <w:t>).</w:t>
            </w:r>
          </w:p>
          <w:p w14:paraId="5EDF8E6D" w14:textId="422575BF" w:rsidR="005C27A7" w:rsidRPr="008345BB" w:rsidRDefault="005C27A7" w:rsidP="005C27A7">
            <w:pPr>
              <w:pStyle w:val="ListParagraph"/>
              <w:spacing w:after="80"/>
              <w:jc w:val="both"/>
              <w:rPr>
                <w:rFonts w:ascii="Arial" w:hAnsi="Arial" w:cs="Arial"/>
                <w:sz w:val="18"/>
                <w:szCs w:val="18"/>
              </w:rPr>
            </w:pPr>
          </w:p>
          <w:p w14:paraId="3222E985" w14:textId="77777777" w:rsidR="005C27A7" w:rsidRPr="008345BB" w:rsidRDefault="005C27A7" w:rsidP="005C27A7">
            <w:pPr>
              <w:pStyle w:val="ListParagraph"/>
              <w:spacing w:after="80"/>
              <w:jc w:val="both"/>
              <w:rPr>
                <w:rFonts w:ascii="Arial" w:hAnsi="Arial" w:cs="Arial"/>
                <w:sz w:val="18"/>
                <w:szCs w:val="18"/>
              </w:rPr>
            </w:pPr>
          </w:p>
          <w:p w14:paraId="6AD0D9A8" w14:textId="4167C690" w:rsidR="005C27A7" w:rsidRPr="008345BB" w:rsidRDefault="005C27A7" w:rsidP="005C27A7">
            <w:pPr>
              <w:pStyle w:val="ListParagraph"/>
              <w:spacing w:after="80"/>
              <w:ind w:left="0"/>
              <w:jc w:val="both"/>
              <w:rPr>
                <w:rFonts w:ascii="Arial" w:hAnsi="Arial" w:cs="Arial"/>
                <w:sz w:val="18"/>
                <w:szCs w:val="18"/>
              </w:rPr>
            </w:pPr>
            <w:r w:rsidRPr="008345BB">
              <w:rPr>
                <w:rFonts w:ascii="Arial" w:hAnsi="Arial" w:cs="Arial"/>
                <w:i/>
                <w:iCs/>
                <w:sz w:val="18"/>
                <w:szCs w:val="18"/>
              </w:rPr>
              <w:t>Answer here</w:t>
            </w:r>
          </w:p>
        </w:tc>
      </w:tr>
      <w:tr w:rsidR="005C27A7" w:rsidRPr="00282D13" w14:paraId="59D8E76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700774DD" w14:textId="70725ADB" w:rsidR="005C27A7" w:rsidRPr="00282D13" w:rsidRDefault="005C27A7" w:rsidP="00D91F96">
            <w:pPr>
              <w:spacing w:after="80"/>
              <w:rPr>
                <w:rFonts w:ascii="Arial" w:hAnsi="Arial" w:cs="Arial"/>
                <w:sz w:val="18"/>
                <w:szCs w:val="18"/>
              </w:rPr>
            </w:pPr>
            <w:r w:rsidRPr="00282D13">
              <w:rPr>
                <w:rFonts w:ascii="Arial" w:hAnsi="Arial" w:cs="Arial"/>
                <w:sz w:val="18"/>
                <w:szCs w:val="18"/>
              </w:rPr>
              <w:t>12.9</w:t>
            </w:r>
          </w:p>
        </w:tc>
        <w:tc>
          <w:tcPr>
            <w:tcW w:w="10530" w:type="dxa"/>
            <w:gridSpan w:val="11"/>
            <w:vAlign w:val="center"/>
          </w:tcPr>
          <w:p w14:paraId="2F5C313B" w14:textId="6A1CC08A"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methodology the Firm uses for the Fund’s distribution waterfall. </w:t>
            </w:r>
          </w:p>
          <w:p w14:paraId="7ED96EC2" w14:textId="7974CF82" w:rsidR="005C27A7" w:rsidRDefault="005C27A7" w:rsidP="005C27A7">
            <w:pPr>
              <w:pStyle w:val="ListParagraph"/>
              <w:spacing w:after="80"/>
              <w:jc w:val="both"/>
              <w:rPr>
                <w:rFonts w:ascii="Arial" w:hAnsi="Arial" w:cs="Arial"/>
                <w:sz w:val="18"/>
                <w:szCs w:val="18"/>
              </w:rPr>
            </w:pPr>
          </w:p>
          <w:p w14:paraId="1149AC69" w14:textId="77777777" w:rsidR="005C27A7" w:rsidRPr="00282D13" w:rsidRDefault="005C27A7" w:rsidP="005C27A7">
            <w:pPr>
              <w:pStyle w:val="ListParagraph"/>
              <w:spacing w:after="80"/>
              <w:jc w:val="both"/>
              <w:rPr>
                <w:rFonts w:ascii="Arial" w:hAnsi="Arial" w:cs="Arial"/>
                <w:sz w:val="18"/>
                <w:szCs w:val="18"/>
              </w:rPr>
            </w:pPr>
          </w:p>
          <w:p w14:paraId="22E8D8FB" w14:textId="767B0FDE"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465A3E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F9EDAB9" w14:textId="5240D724" w:rsidR="005C27A7" w:rsidRPr="00282D13" w:rsidRDefault="005C27A7" w:rsidP="00D91F96">
            <w:pPr>
              <w:spacing w:after="80"/>
              <w:rPr>
                <w:rFonts w:ascii="Arial" w:hAnsi="Arial" w:cs="Arial"/>
                <w:sz w:val="18"/>
                <w:szCs w:val="18"/>
              </w:rPr>
            </w:pPr>
            <w:bookmarkStart w:id="25" w:name="Q12_10"/>
            <w:r w:rsidRPr="00282D13">
              <w:rPr>
                <w:rFonts w:ascii="Arial" w:hAnsi="Arial" w:cs="Arial"/>
                <w:sz w:val="18"/>
                <w:szCs w:val="18"/>
              </w:rPr>
              <w:lastRenderedPageBreak/>
              <w:t>12.10</w:t>
            </w:r>
            <w:bookmarkEnd w:id="25"/>
          </w:p>
        </w:tc>
        <w:tc>
          <w:tcPr>
            <w:tcW w:w="10530" w:type="dxa"/>
            <w:gridSpan w:val="11"/>
            <w:vAlign w:val="center"/>
          </w:tcPr>
          <w:p w14:paraId="2D4A9760" w14:textId="6376C6A3"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Provide a working example of the </w:t>
            </w:r>
            <w:r w:rsidR="00144D64">
              <w:rPr>
                <w:rFonts w:ascii="Arial" w:hAnsi="Arial" w:cs="Arial"/>
                <w:sz w:val="18"/>
                <w:szCs w:val="18"/>
              </w:rPr>
              <w:t>predecessor</w:t>
            </w:r>
            <w:r w:rsidRPr="00282D13">
              <w:rPr>
                <w:rFonts w:ascii="Arial" w:hAnsi="Arial" w:cs="Arial"/>
                <w:sz w:val="18"/>
                <w:szCs w:val="18"/>
              </w:rPr>
              <w:t xml:space="preserve"> fund’s distribution waterfall, noting any variations from the expected calculations for the Fund </w:t>
            </w:r>
            <w:r w:rsidRPr="0016794A">
              <w:rPr>
                <w:rFonts w:ascii="Arial" w:hAnsi="Arial" w:cs="Arial"/>
                <w:color w:val="000000" w:themeColor="text1"/>
                <w:sz w:val="18"/>
                <w:szCs w:val="18"/>
              </w:rPr>
              <w:t>(</w:t>
            </w:r>
            <w:hyperlink w:anchor="A78"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w:t>
            </w:r>
          </w:p>
          <w:p w14:paraId="219E1C49" w14:textId="77777777" w:rsidR="005C27A7" w:rsidRPr="00282D13" w:rsidRDefault="005C27A7" w:rsidP="005C27A7">
            <w:pPr>
              <w:pStyle w:val="ListParagraph"/>
              <w:spacing w:after="80"/>
              <w:jc w:val="both"/>
              <w:rPr>
                <w:rFonts w:ascii="Arial" w:hAnsi="Arial" w:cs="Arial"/>
                <w:sz w:val="18"/>
                <w:szCs w:val="18"/>
              </w:rPr>
            </w:pPr>
          </w:p>
          <w:p w14:paraId="34E370A8" w14:textId="49AFF143"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36CE9D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3BEA7ED" w14:textId="078BFBB1" w:rsidR="005C27A7" w:rsidRPr="00282D13" w:rsidRDefault="005C27A7" w:rsidP="00D91F96">
            <w:pPr>
              <w:spacing w:after="80"/>
              <w:rPr>
                <w:rFonts w:ascii="Arial" w:hAnsi="Arial" w:cs="Arial"/>
                <w:sz w:val="18"/>
                <w:szCs w:val="18"/>
              </w:rPr>
            </w:pPr>
            <w:r w:rsidRPr="00282D13">
              <w:rPr>
                <w:rFonts w:ascii="Arial" w:hAnsi="Arial" w:cs="Arial"/>
                <w:sz w:val="18"/>
                <w:szCs w:val="18"/>
              </w:rPr>
              <w:t>12.11</w:t>
            </w:r>
          </w:p>
        </w:tc>
        <w:tc>
          <w:tcPr>
            <w:tcW w:w="9418" w:type="dxa"/>
            <w:gridSpan w:val="5"/>
            <w:vAlign w:val="center"/>
          </w:tcPr>
          <w:p w14:paraId="543D0CD5" w14:textId="1E3C5C74" w:rsidR="005C27A7" w:rsidRPr="00742887" w:rsidRDefault="005C27A7" w:rsidP="005C27A7">
            <w:pPr>
              <w:spacing w:after="80"/>
              <w:jc w:val="both"/>
              <w:rPr>
                <w:rFonts w:ascii="Arial" w:hAnsi="Arial" w:cs="Arial"/>
                <w:sz w:val="18"/>
                <w:szCs w:val="18"/>
              </w:rPr>
            </w:pPr>
            <w:r w:rsidRPr="00742887">
              <w:rPr>
                <w:rFonts w:ascii="Arial" w:hAnsi="Arial" w:cs="Arial"/>
                <w:sz w:val="18"/>
                <w:szCs w:val="18"/>
              </w:rPr>
              <w:t xml:space="preserve">Is carried interest charged on gains </w:t>
            </w:r>
            <w:r w:rsidR="00B17A59">
              <w:rPr>
                <w:rFonts w:ascii="Arial" w:hAnsi="Arial" w:cs="Arial"/>
                <w:sz w:val="18"/>
                <w:szCs w:val="18"/>
              </w:rPr>
              <w:t xml:space="preserve">net </w:t>
            </w:r>
            <w:r w:rsidRPr="00742887">
              <w:rPr>
                <w:rFonts w:ascii="Arial" w:hAnsi="Arial" w:cs="Arial"/>
                <w:sz w:val="18"/>
                <w:szCs w:val="18"/>
              </w:rPr>
              <w:t>of management fees and</w:t>
            </w:r>
            <w:r w:rsidR="00F23139">
              <w:rPr>
                <w:rFonts w:ascii="Arial" w:hAnsi="Arial" w:cs="Arial"/>
                <w:sz w:val="18"/>
                <w:szCs w:val="18"/>
              </w:rPr>
              <w:t>/or</w:t>
            </w:r>
            <w:r w:rsidRPr="00742887">
              <w:rPr>
                <w:rFonts w:ascii="Arial" w:hAnsi="Arial" w:cs="Arial"/>
                <w:sz w:val="18"/>
                <w:szCs w:val="18"/>
              </w:rPr>
              <w:t xml:space="preserve"> expenses?</w:t>
            </w:r>
          </w:p>
        </w:tc>
        <w:sdt>
          <w:sdtPr>
            <w:rPr>
              <w:rFonts w:ascii="Arial" w:hAnsi="Arial" w:cs="Arial"/>
              <w:sz w:val="18"/>
              <w:szCs w:val="18"/>
            </w:rPr>
            <w:id w:val="-25413504"/>
            <w14:checkbox>
              <w14:checked w14:val="0"/>
              <w14:checkedState w14:val="2612" w14:font="MS Gothic"/>
              <w14:uncheckedState w14:val="2610" w14:font="MS Gothic"/>
            </w14:checkbox>
          </w:sdtPr>
          <w:sdtEndPr/>
          <w:sdtContent>
            <w:tc>
              <w:tcPr>
                <w:tcW w:w="572" w:type="dxa"/>
                <w:gridSpan w:val="3"/>
                <w:vAlign w:val="center"/>
              </w:tcPr>
              <w:p w14:paraId="45222A22" w14:textId="067C261D"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46552789"/>
            <w14:checkbox>
              <w14:checked w14:val="0"/>
              <w14:checkedState w14:val="2612" w14:font="MS Gothic"/>
              <w14:uncheckedState w14:val="2610" w14:font="MS Gothic"/>
            </w14:checkbox>
          </w:sdtPr>
          <w:sdtEndPr/>
          <w:sdtContent>
            <w:tc>
              <w:tcPr>
                <w:tcW w:w="540" w:type="dxa"/>
                <w:gridSpan w:val="3"/>
                <w:vAlign w:val="center"/>
              </w:tcPr>
              <w:p w14:paraId="4AB743A0" w14:textId="5F5C11C5"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7E9515D2"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65AE8182" w14:textId="380262B1" w:rsidR="005C27A7" w:rsidRPr="00282D13" w:rsidRDefault="005C27A7" w:rsidP="00D91F96">
            <w:pPr>
              <w:spacing w:after="80"/>
              <w:rPr>
                <w:rFonts w:ascii="Arial" w:hAnsi="Arial" w:cs="Arial"/>
                <w:sz w:val="18"/>
                <w:szCs w:val="18"/>
              </w:rPr>
            </w:pPr>
            <w:r w:rsidRPr="00282D13">
              <w:rPr>
                <w:rFonts w:ascii="Arial" w:hAnsi="Arial" w:cs="Arial"/>
                <w:sz w:val="18"/>
                <w:szCs w:val="18"/>
              </w:rPr>
              <w:t>12.12</w:t>
            </w:r>
          </w:p>
        </w:tc>
        <w:tc>
          <w:tcPr>
            <w:tcW w:w="10530" w:type="dxa"/>
            <w:gridSpan w:val="11"/>
            <w:vAlign w:val="center"/>
          </w:tcPr>
          <w:p w14:paraId="6BE25E39" w14:textId="2E06CD11"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Describe the Fund’s carried interest charge by the General Partner and its basis (e.g., whole fund or deal-by-deal). Describe the specific milestones that need to be met before the General Partner can start taking/take</w:t>
            </w:r>
            <w:r w:rsidR="005D0321">
              <w:rPr>
                <w:rFonts w:ascii="Arial" w:hAnsi="Arial" w:cs="Arial"/>
                <w:sz w:val="18"/>
                <w:szCs w:val="18"/>
              </w:rPr>
              <w:t xml:space="preserve"> </w:t>
            </w:r>
            <w:r w:rsidRPr="00282D13">
              <w:rPr>
                <w:rFonts w:ascii="Arial" w:hAnsi="Arial" w:cs="Arial"/>
                <w:sz w:val="18"/>
                <w:szCs w:val="18"/>
              </w:rPr>
              <w:t xml:space="preserve">additional carry. Include details on </w:t>
            </w:r>
            <w:r>
              <w:rPr>
                <w:rFonts w:ascii="Arial" w:hAnsi="Arial" w:cs="Arial"/>
                <w:sz w:val="18"/>
                <w:szCs w:val="18"/>
              </w:rPr>
              <w:t>whether</w:t>
            </w:r>
            <w:r w:rsidRPr="00282D13">
              <w:rPr>
                <w:rFonts w:ascii="Arial" w:hAnsi="Arial" w:cs="Arial"/>
                <w:sz w:val="18"/>
                <w:szCs w:val="18"/>
              </w:rPr>
              <w:t xml:space="preserve"> carried interest is charged on gains gross </w:t>
            </w:r>
            <w:r>
              <w:rPr>
                <w:rFonts w:ascii="Arial" w:hAnsi="Arial" w:cs="Arial"/>
                <w:sz w:val="18"/>
                <w:szCs w:val="18"/>
              </w:rPr>
              <w:t xml:space="preserve">or net </w:t>
            </w:r>
            <w:r w:rsidRPr="00282D13">
              <w:rPr>
                <w:rFonts w:ascii="Arial" w:hAnsi="Arial" w:cs="Arial"/>
                <w:sz w:val="18"/>
                <w:szCs w:val="18"/>
              </w:rPr>
              <w:t>of management fees and expenses.</w:t>
            </w:r>
          </w:p>
          <w:p w14:paraId="6645B242" w14:textId="77777777" w:rsidR="005C27A7" w:rsidRPr="00282D13" w:rsidRDefault="005C27A7" w:rsidP="005C27A7">
            <w:pPr>
              <w:pStyle w:val="ListParagraph"/>
              <w:spacing w:after="80"/>
              <w:jc w:val="both"/>
              <w:rPr>
                <w:rFonts w:ascii="Arial" w:hAnsi="Arial" w:cs="Arial"/>
                <w:sz w:val="18"/>
                <w:szCs w:val="18"/>
              </w:rPr>
            </w:pPr>
          </w:p>
          <w:p w14:paraId="6CFE9B34" w14:textId="1AD46A11"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39715AC"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0C449995" w14:textId="50F8DE94" w:rsidR="005C27A7" w:rsidRPr="00282D13" w:rsidRDefault="005C27A7" w:rsidP="00D91F96">
            <w:pPr>
              <w:spacing w:after="80"/>
              <w:rPr>
                <w:rFonts w:ascii="Arial" w:hAnsi="Arial" w:cs="Arial"/>
                <w:sz w:val="18"/>
                <w:szCs w:val="18"/>
              </w:rPr>
            </w:pPr>
            <w:r w:rsidRPr="00282D13">
              <w:rPr>
                <w:rFonts w:ascii="Arial" w:hAnsi="Arial" w:cs="Arial"/>
                <w:sz w:val="18"/>
                <w:szCs w:val="18"/>
              </w:rPr>
              <w:t>12.13</w:t>
            </w:r>
          </w:p>
        </w:tc>
        <w:tc>
          <w:tcPr>
            <w:tcW w:w="10530" w:type="dxa"/>
            <w:gridSpan w:val="11"/>
            <w:vAlign w:val="center"/>
          </w:tcPr>
          <w:p w14:paraId="46C454CD"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 xml:space="preserve">Describe the Fund’s clawback provision and whether it is guaranteed by the General Partner on a joint or several </w:t>
            </w:r>
            <w:proofErr w:type="gramStart"/>
            <w:r w:rsidRPr="00282D13">
              <w:rPr>
                <w:rFonts w:ascii="Arial" w:hAnsi="Arial" w:cs="Arial"/>
                <w:sz w:val="18"/>
                <w:szCs w:val="18"/>
              </w:rPr>
              <w:t>basis</w:t>
            </w:r>
            <w:proofErr w:type="gramEnd"/>
            <w:r w:rsidRPr="00282D13">
              <w:rPr>
                <w:rFonts w:ascii="Arial" w:hAnsi="Arial" w:cs="Arial"/>
                <w:sz w:val="18"/>
                <w:szCs w:val="18"/>
              </w:rPr>
              <w:t>. State the Fund’s policy on holding a portion of carried interest in escrow. Provide context into when a realized carried interest clawback position (should the Fund experience this) is payable to Limited Partners.</w:t>
            </w:r>
          </w:p>
          <w:p w14:paraId="74F613FC" w14:textId="48F37474" w:rsidR="005C27A7" w:rsidRDefault="005C27A7" w:rsidP="005C27A7">
            <w:pPr>
              <w:pStyle w:val="ListParagraph"/>
              <w:spacing w:after="80"/>
              <w:jc w:val="both"/>
              <w:rPr>
                <w:rFonts w:ascii="Arial" w:hAnsi="Arial" w:cs="Arial"/>
                <w:sz w:val="18"/>
                <w:szCs w:val="18"/>
              </w:rPr>
            </w:pPr>
          </w:p>
          <w:p w14:paraId="3EC759B0" w14:textId="77777777" w:rsidR="005C27A7" w:rsidRPr="00282D13" w:rsidRDefault="005C27A7" w:rsidP="005C27A7">
            <w:pPr>
              <w:pStyle w:val="ListParagraph"/>
              <w:spacing w:after="80"/>
              <w:jc w:val="both"/>
              <w:rPr>
                <w:rFonts w:ascii="Arial" w:hAnsi="Arial" w:cs="Arial"/>
                <w:sz w:val="18"/>
                <w:szCs w:val="18"/>
              </w:rPr>
            </w:pPr>
          </w:p>
          <w:p w14:paraId="1A9725F0" w14:textId="1F69B0BF"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687060D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148994A4" w14:textId="1AB84A8B" w:rsidR="005C27A7" w:rsidRPr="00282D13" w:rsidRDefault="005C27A7" w:rsidP="00D91F96">
            <w:pPr>
              <w:spacing w:after="80"/>
              <w:rPr>
                <w:rFonts w:ascii="Arial" w:hAnsi="Arial" w:cs="Arial"/>
                <w:sz w:val="18"/>
                <w:szCs w:val="18"/>
              </w:rPr>
            </w:pPr>
            <w:r w:rsidRPr="00282D13">
              <w:rPr>
                <w:rFonts w:ascii="Arial" w:hAnsi="Arial" w:cs="Arial"/>
                <w:sz w:val="18"/>
                <w:szCs w:val="18"/>
              </w:rPr>
              <w:t>12.14</w:t>
            </w:r>
          </w:p>
        </w:tc>
        <w:tc>
          <w:tcPr>
            <w:tcW w:w="9418" w:type="dxa"/>
            <w:gridSpan w:val="5"/>
            <w:vAlign w:val="center"/>
          </w:tcPr>
          <w:p w14:paraId="7D180BCD" w14:textId="1F58AAEA"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Are clawback amounts gross of taxes paid?</w:t>
            </w:r>
          </w:p>
        </w:tc>
        <w:sdt>
          <w:sdtPr>
            <w:rPr>
              <w:rFonts w:ascii="Arial" w:hAnsi="Arial" w:cs="Arial"/>
              <w:sz w:val="18"/>
              <w:szCs w:val="18"/>
            </w:rPr>
            <w:id w:val="109024085"/>
            <w14:checkbox>
              <w14:checked w14:val="0"/>
              <w14:checkedState w14:val="2612" w14:font="MS Gothic"/>
              <w14:uncheckedState w14:val="2610" w14:font="MS Gothic"/>
            </w14:checkbox>
          </w:sdtPr>
          <w:sdtEndPr/>
          <w:sdtContent>
            <w:tc>
              <w:tcPr>
                <w:tcW w:w="572" w:type="dxa"/>
                <w:gridSpan w:val="3"/>
                <w:vAlign w:val="center"/>
              </w:tcPr>
              <w:p w14:paraId="1E89A878" w14:textId="583AFAB9"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10857838"/>
            <w14:checkbox>
              <w14:checked w14:val="0"/>
              <w14:checkedState w14:val="2612" w14:font="MS Gothic"/>
              <w14:uncheckedState w14:val="2610" w14:font="MS Gothic"/>
            </w14:checkbox>
          </w:sdtPr>
          <w:sdtEndPr/>
          <w:sdtContent>
            <w:tc>
              <w:tcPr>
                <w:tcW w:w="540" w:type="dxa"/>
                <w:gridSpan w:val="3"/>
                <w:vAlign w:val="center"/>
              </w:tcPr>
              <w:p w14:paraId="2210B3C6" w14:textId="0D2363A4"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6CC197C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46BB8066" w14:textId="6256E598" w:rsidR="005C27A7" w:rsidRPr="00282D13" w:rsidRDefault="001C2351" w:rsidP="00D91F96">
            <w:pPr>
              <w:spacing w:after="80"/>
              <w:rPr>
                <w:rFonts w:ascii="Arial" w:hAnsi="Arial" w:cs="Arial"/>
                <w:sz w:val="18"/>
                <w:szCs w:val="18"/>
              </w:rPr>
            </w:pPr>
            <w:r>
              <w:rPr>
                <w:rFonts w:ascii="Arial" w:hAnsi="Arial" w:cs="Arial"/>
                <w:sz w:val="18"/>
                <w:szCs w:val="18"/>
              </w:rPr>
              <w:t>12.15</w:t>
            </w:r>
          </w:p>
        </w:tc>
        <w:tc>
          <w:tcPr>
            <w:tcW w:w="10530" w:type="dxa"/>
            <w:gridSpan w:val="11"/>
            <w:vAlign w:val="center"/>
          </w:tcPr>
          <w:p w14:paraId="61A28469"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Provide the rationale for the treatment of the clawback (</w:t>
            </w:r>
            <w:proofErr w:type="gramStart"/>
            <w:r w:rsidRPr="00282D13">
              <w:rPr>
                <w:rFonts w:ascii="Arial" w:hAnsi="Arial" w:cs="Arial"/>
                <w:sz w:val="18"/>
                <w:szCs w:val="18"/>
              </w:rPr>
              <w:t>e.g.</w:t>
            </w:r>
            <w:proofErr w:type="gramEnd"/>
            <w:r w:rsidRPr="00282D13">
              <w:rPr>
                <w:rFonts w:ascii="Arial" w:hAnsi="Arial" w:cs="Arial"/>
                <w:sz w:val="18"/>
                <w:szCs w:val="18"/>
              </w:rPr>
              <w:t xml:space="preserve"> rationale into clawback amounts being net of taxes paid or gross of taxes paid). If clawback amounts are net of taxes paid, provide the applied tax rate being used and the rationale behind the specific applied tax rate.</w:t>
            </w:r>
          </w:p>
          <w:p w14:paraId="32BE8B09" w14:textId="3F827E29" w:rsidR="005C27A7" w:rsidRDefault="005C27A7" w:rsidP="005C27A7">
            <w:pPr>
              <w:pStyle w:val="ListParagraph"/>
              <w:spacing w:after="80"/>
              <w:jc w:val="both"/>
              <w:rPr>
                <w:rFonts w:ascii="Arial" w:hAnsi="Arial" w:cs="Arial"/>
                <w:sz w:val="18"/>
                <w:szCs w:val="18"/>
              </w:rPr>
            </w:pPr>
          </w:p>
          <w:p w14:paraId="0C2EC629" w14:textId="77777777" w:rsidR="005C27A7" w:rsidRPr="00282D13" w:rsidRDefault="005C27A7" w:rsidP="005C27A7">
            <w:pPr>
              <w:pStyle w:val="ListParagraph"/>
              <w:spacing w:after="80"/>
              <w:jc w:val="both"/>
              <w:rPr>
                <w:rFonts w:ascii="Arial" w:hAnsi="Arial" w:cs="Arial"/>
                <w:sz w:val="18"/>
                <w:szCs w:val="18"/>
              </w:rPr>
            </w:pPr>
          </w:p>
          <w:p w14:paraId="635C7356" w14:textId="52E89868"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A8E08E3"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923B50B" w14:textId="54178282" w:rsidR="005C27A7" w:rsidRPr="00282D13" w:rsidRDefault="005C27A7" w:rsidP="00D91F96">
            <w:pPr>
              <w:spacing w:after="80"/>
              <w:rPr>
                <w:rFonts w:ascii="Arial" w:hAnsi="Arial" w:cs="Arial"/>
                <w:sz w:val="18"/>
                <w:szCs w:val="18"/>
              </w:rPr>
            </w:pPr>
            <w:r w:rsidRPr="00282D13">
              <w:rPr>
                <w:rFonts w:ascii="Arial" w:hAnsi="Arial" w:cs="Arial"/>
                <w:sz w:val="18"/>
                <w:szCs w:val="18"/>
              </w:rPr>
              <w:t>12.16</w:t>
            </w:r>
          </w:p>
        </w:tc>
        <w:tc>
          <w:tcPr>
            <w:tcW w:w="10530" w:type="dxa"/>
            <w:gridSpan w:val="11"/>
            <w:vAlign w:val="center"/>
          </w:tcPr>
          <w:p w14:paraId="6893305C"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Identify if the Firm/Management Company or its affiliates receive fees for any services provided either directly or indirectly to portfolio companies of the Fund or the Fund itself. Provide context into the nature of the services and the amounts paid to the Firm/Management Company or its affiliates with additional insight into any offsets applied against the management fee based on the amounts paid.</w:t>
            </w:r>
          </w:p>
          <w:p w14:paraId="71B32098" w14:textId="77777777" w:rsidR="005C27A7" w:rsidRPr="00282D13" w:rsidRDefault="005C27A7" w:rsidP="005C27A7">
            <w:pPr>
              <w:pStyle w:val="ListParagraph"/>
              <w:spacing w:after="80"/>
              <w:jc w:val="both"/>
              <w:rPr>
                <w:rFonts w:ascii="Arial" w:hAnsi="Arial" w:cs="Arial"/>
                <w:sz w:val="18"/>
                <w:szCs w:val="18"/>
              </w:rPr>
            </w:pPr>
          </w:p>
          <w:p w14:paraId="1402629E" w14:textId="7FF66BFD"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17444DB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27BAA899" w14:textId="680BDA74" w:rsidR="005C27A7" w:rsidRPr="00282D13" w:rsidRDefault="005C27A7" w:rsidP="00D91F96">
            <w:pPr>
              <w:spacing w:after="80"/>
              <w:rPr>
                <w:rFonts w:ascii="Arial" w:hAnsi="Arial" w:cs="Arial"/>
                <w:sz w:val="18"/>
                <w:szCs w:val="18"/>
              </w:rPr>
            </w:pPr>
            <w:r w:rsidRPr="00282D13">
              <w:rPr>
                <w:rFonts w:ascii="Arial" w:hAnsi="Arial" w:cs="Arial"/>
                <w:sz w:val="18"/>
                <w:szCs w:val="18"/>
              </w:rPr>
              <w:t>12.17</w:t>
            </w:r>
          </w:p>
        </w:tc>
        <w:tc>
          <w:tcPr>
            <w:tcW w:w="9418" w:type="dxa"/>
            <w:gridSpan w:val="5"/>
            <w:vAlign w:val="center"/>
          </w:tcPr>
          <w:p w14:paraId="3EE2BCEA" w14:textId="30820283"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Does the Fund intend to disclose the management fee basis calculation, and each element of the basis, in a separate schedule for Limited Partners?</w:t>
            </w:r>
          </w:p>
        </w:tc>
        <w:sdt>
          <w:sdtPr>
            <w:rPr>
              <w:rFonts w:ascii="Arial" w:hAnsi="Arial" w:cs="Arial"/>
              <w:sz w:val="18"/>
              <w:szCs w:val="18"/>
            </w:rPr>
            <w:id w:val="-684126154"/>
            <w14:checkbox>
              <w14:checked w14:val="0"/>
              <w14:checkedState w14:val="2612" w14:font="MS Gothic"/>
              <w14:uncheckedState w14:val="2610" w14:font="MS Gothic"/>
            </w14:checkbox>
          </w:sdtPr>
          <w:sdtEndPr/>
          <w:sdtContent>
            <w:tc>
              <w:tcPr>
                <w:tcW w:w="572" w:type="dxa"/>
                <w:gridSpan w:val="3"/>
                <w:vAlign w:val="center"/>
              </w:tcPr>
              <w:p w14:paraId="1B7633DA" w14:textId="7D6647F6" w:rsidR="005C27A7" w:rsidRPr="00282D13" w:rsidRDefault="00FE484C" w:rsidP="005C27A7">
                <w:p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75156620"/>
            <w14:checkbox>
              <w14:checked w14:val="0"/>
              <w14:checkedState w14:val="2612" w14:font="MS Gothic"/>
              <w14:uncheckedState w14:val="2610" w14:font="MS Gothic"/>
            </w14:checkbox>
          </w:sdtPr>
          <w:sdtEndPr/>
          <w:sdtContent>
            <w:tc>
              <w:tcPr>
                <w:tcW w:w="540" w:type="dxa"/>
                <w:gridSpan w:val="3"/>
                <w:vAlign w:val="center"/>
              </w:tcPr>
              <w:p w14:paraId="20AFF9AE" w14:textId="00081D41" w:rsidR="005C27A7" w:rsidRPr="00282D13"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434E4161"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F4FC4EE" w14:textId="0352A830" w:rsidR="005C27A7" w:rsidRPr="00282D13" w:rsidRDefault="005C27A7" w:rsidP="00D91F96">
            <w:pPr>
              <w:spacing w:after="80"/>
              <w:rPr>
                <w:rFonts w:ascii="Arial" w:hAnsi="Arial" w:cs="Arial"/>
                <w:sz w:val="18"/>
                <w:szCs w:val="18"/>
              </w:rPr>
            </w:pPr>
            <w:r w:rsidRPr="00282D13">
              <w:rPr>
                <w:rFonts w:ascii="Arial" w:hAnsi="Arial" w:cs="Arial"/>
                <w:sz w:val="18"/>
                <w:szCs w:val="18"/>
              </w:rPr>
              <w:t>12.18</w:t>
            </w:r>
          </w:p>
        </w:tc>
        <w:tc>
          <w:tcPr>
            <w:tcW w:w="10530" w:type="dxa"/>
            <w:gridSpan w:val="11"/>
            <w:vAlign w:val="center"/>
          </w:tcPr>
          <w:p w14:paraId="7E79F55F" w14:textId="70177648"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State the Fund’s management fees and other amounts payable to the General Partner, including the frequency and the formulas used to determine such fees. Provide context into when the calculation of the management fee basis is not based purely on a Limited Partner</w:t>
            </w:r>
            <w:r>
              <w:rPr>
                <w:rFonts w:ascii="Arial" w:hAnsi="Arial" w:cs="Arial"/>
                <w:sz w:val="18"/>
                <w:szCs w:val="18"/>
              </w:rPr>
              <w:t>’</w:t>
            </w:r>
            <w:r w:rsidRPr="00282D13">
              <w:rPr>
                <w:rFonts w:ascii="Arial" w:hAnsi="Arial" w:cs="Arial"/>
                <w:sz w:val="18"/>
                <w:szCs w:val="18"/>
              </w:rPr>
              <w:t>s initial commitment, providing details on each element of the basis (e.g., unrealized investments’ remaining costs, applicable write-downs and write-offs or other adjustments), and identify when the management fee basis is updated for each charge (e.g., quarterly, semi-annually or annually).</w:t>
            </w:r>
          </w:p>
          <w:p w14:paraId="27C739AB" w14:textId="77777777" w:rsidR="005C27A7" w:rsidRPr="00282D13" w:rsidRDefault="005C27A7" w:rsidP="005C27A7">
            <w:pPr>
              <w:pStyle w:val="ListParagraph"/>
              <w:spacing w:after="80"/>
              <w:jc w:val="both"/>
              <w:rPr>
                <w:rFonts w:ascii="Arial" w:hAnsi="Arial" w:cs="Arial"/>
                <w:sz w:val="18"/>
                <w:szCs w:val="18"/>
              </w:rPr>
            </w:pPr>
          </w:p>
          <w:p w14:paraId="208256F2" w14:textId="20FC2E37" w:rsidR="005C27A7" w:rsidRPr="00282D13" w:rsidRDefault="005C27A7" w:rsidP="005C27A7">
            <w:pPr>
              <w:spacing w:after="80"/>
              <w:jc w:val="both"/>
              <w:rPr>
                <w:rFonts w:ascii="Arial" w:hAnsi="Arial" w:cs="Arial"/>
                <w:sz w:val="18"/>
                <w:szCs w:val="18"/>
              </w:rPr>
            </w:pPr>
            <w:r w:rsidRPr="00282D13">
              <w:rPr>
                <w:rFonts w:ascii="Arial" w:hAnsi="Arial" w:cs="Arial"/>
                <w:i/>
                <w:iCs/>
                <w:sz w:val="18"/>
                <w:szCs w:val="18"/>
              </w:rPr>
              <w:t>Answer here</w:t>
            </w:r>
          </w:p>
        </w:tc>
      </w:tr>
      <w:tr w:rsidR="005C27A7" w:rsidRPr="00282D13" w14:paraId="381FD78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left w:val="single" w:sz="4" w:space="0" w:color="auto"/>
            </w:tcBorders>
          </w:tcPr>
          <w:p w14:paraId="101654A4" w14:textId="03948F0D" w:rsidR="005C27A7" w:rsidRPr="005B62BD" w:rsidRDefault="005C27A7" w:rsidP="00D91F96">
            <w:pPr>
              <w:spacing w:after="80"/>
              <w:rPr>
                <w:rFonts w:ascii="Arial" w:hAnsi="Arial" w:cs="Arial"/>
                <w:bCs/>
                <w:sz w:val="18"/>
                <w:szCs w:val="18"/>
              </w:rPr>
            </w:pPr>
            <w:r w:rsidRPr="005B62BD">
              <w:rPr>
                <w:rFonts w:ascii="Arial" w:hAnsi="Arial" w:cs="Arial"/>
                <w:bCs/>
                <w:sz w:val="18"/>
                <w:szCs w:val="18"/>
              </w:rPr>
              <w:t>12.19</w:t>
            </w:r>
          </w:p>
        </w:tc>
        <w:tc>
          <w:tcPr>
            <w:tcW w:w="9450" w:type="dxa"/>
            <w:gridSpan w:val="7"/>
            <w:vAlign w:val="center"/>
          </w:tcPr>
          <w:p w14:paraId="297C7B4D" w14:textId="77777777" w:rsidR="005C27A7" w:rsidRPr="005C27A7" w:rsidRDefault="005C27A7" w:rsidP="005C27A7">
            <w:pPr>
              <w:spacing w:after="80"/>
              <w:jc w:val="both"/>
              <w:rPr>
                <w:rFonts w:ascii="Arial" w:hAnsi="Arial" w:cs="Arial"/>
                <w:sz w:val="18"/>
                <w:szCs w:val="18"/>
              </w:rPr>
            </w:pPr>
            <w:r w:rsidRPr="00282D13">
              <w:rPr>
                <w:rFonts w:ascii="Arial" w:hAnsi="Arial" w:cs="Arial"/>
                <w:sz w:val="18"/>
                <w:szCs w:val="18"/>
              </w:rPr>
              <w:t>D</w:t>
            </w:r>
            <w:r>
              <w:rPr>
                <w:rFonts w:ascii="Arial" w:hAnsi="Arial" w:cs="Arial"/>
                <w:sz w:val="18"/>
                <w:szCs w:val="18"/>
              </w:rPr>
              <w:t>oes</w:t>
            </w:r>
            <w:r w:rsidRPr="00282D13">
              <w:rPr>
                <w:rFonts w:ascii="Arial" w:hAnsi="Arial" w:cs="Arial"/>
                <w:sz w:val="18"/>
                <w:szCs w:val="18"/>
              </w:rPr>
              <w:t xml:space="preserve"> the Fund utilize a “Deemed Contribution” structure, in which the General Partner waives management fees and calls the equivalent amount to fund investments on behalf of the General Partner?</w:t>
            </w:r>
          </w:p>
        </w:tc>
        <w:sdt>
          <w:sdtPr>
            <w:rPr>
              <w:rFonts w:ascii="Arial" w:hAnsi="Arial" w:cs="Arial"/>
              <w:sz w:val="18"/>
              <w:szCs w:val="18"/>
            </w:rPr>
            <w:id w:val="-563638255"/>
            <w14:checkbox>
              <w14:checked w14:val="0"/>
              <w14:checkedState w14:val="2612" w14:font="MS Gothic"/>
              <w14:uncheckedState w14:val="2610" w14:font="MS Gothic"/>
            </w14:checkbox>
          </w:sdtPr>
          <w:sdtEndPr/>
          <w:sdtContent>
            <w:tc>
              <w:tcPr>
                <w:tcW w:w="540" w:type="dxa"/>
                <w:vAlign w:val="center"/>
              </w:tcPr>
              <w:p w14:paraId="2792F524" w14:textId="0DE0D9ED" w:rsidR="005C27A7" w:rsidRPr="005C27A7"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22092505"/>
            <w14:checkbox>
              <w14:checked w14:val="0"/>
              <w14:checkedState w14:val="2612" w14:font="MS Gothic"/>
              <w14:uncheckedState w14:val="2610" w14:font="MS Gothic"/>
            </w14:checkbox>
          </w:sdtPr>
          <w:sdtEndPr/>
          <w:sdtContent>
            <w:tc>
              <w:tcPr>
                <w:tcW w:w="540" w:type="dxa"/>
                <w:gridSpan w:val="3"/>
                <w:vAlign w:val="center"/>
              </w:tcPr>
              <w:p w14:paraId="3FE98FB6" w14:textId="06150383" w:rsidR="005C27A7" w:rsidRPr="005C27A7" w:rsidRDefault="005C27A7" w:rsidP="005C27A7">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5C27A7" w:rsidRPr="00282D13" w14:paraId="2E0D6419"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Pr>
          <w:p w14:paraId="5C8DC2E8" w14:textId="48CFA506" w:rsidR="005C27A7" w:rsidRPr="00282D13" w:rsidRDefault="005C27A7" w:rsidP="00D91F96">
            <w:pPr>
              <w:spacing w:after="80"/>
              <w:rPr>
                <w:rFonts w:ascii="Arial" w:hAnsi="Arial" w:cs="Arial"/>
                <w:bCs/>
                <w:sz w:val="18"/>
                <w:szCs w:val="18"/>
              </w:rPr>
            </w:pPr>
            <w:r w:rsidRPr="00282D13">
              <w:rPr>
                <w:rFonts w:ascii="Arial" w:hAnsi="Arial" w:cs="Arial"/>
                <w:bCs/>
                <w:sz w:val="18"/>
                <w:szCs w:val="18"/>
              </w:rPr>
              <w:t>12.2</w:t>
            </w:r>
            <w:r w:rsidR="00AF352F">
              <w:rPr>
                <w:rFonts w:ascii="Arial" w:hAnsi="Arial" w:cs="Arial"/>
                <w:bCs/>
                <w:sz w:val="18"/>
                <w:szCs w:val="18"/>
              </w:rPr>
              <w:t>0</w:t>
            </w:r>
          </w:p>
        </w:tc>
        <w:tc>
          <w:tcPr>
            <w:tcW w:w="10530" w:type="dxa"/>
            <w:gridSpan w:val="11"/>
            <w:vAlign w:val="center"/>
          </w:tcPr>
          <w:p w14:paraId="36D9B680" w14:textId="3C4CB87C" w:rsidR="005C27A7" w:rsidRPr="00282D13" w:rsidRDefault="005C27A7" w:rsidP="005C27A7">
            <w:pPr>
              <w:spacing w:after="80"/>
              <w:jc w:val="both"/>
              <w:rPr>
                <w:rFonts w:ascii="Arial" w:hAnsi="Arial" w:cs="Arial"/>
                <w:sz w:val="18"/>
                <w:szCs w:val="18"/>
              </w:rPr>
            </w:pPr>
            <w:r w:rsidRPr="009E3867">
              <w:rPr>
                <w:rFonts w:ascii="Arial" w:hAnsi="Arial" w:cs="Arial"/>
                <w:sz w:val="18"/>
                <w:szCs w:val="18"/>
              </w:rPr>
              <w:t>State the Fund’s provisions regarding the transferability of partnership interests</w:t>
            </w:r>
            <w:r w:rsidR="009E3867" w:rsidRPr="009E3867">
              <w:rPr>
                <w:rFonts w:ascii="Arial" w:hAnsi="Arial" w:cs="Arial"/>
                <w:sz w:val="18"/>
                <w:szCs w:val="18"/>
              </w:rPr>
              <w:t>.</w:t>
            </w:r>
          </w:p>
          <w:p w14:paraId="593B22BE" w14:textId="77777777" w:rsidR="005C27A7" w:rsidRPr="00282D13" w:rsidRDefault="005C27A7" w:rsidP="005C27A7">
            <w:pPr>
              <w:pStyle w:val="ListParagraph"/>
              <w:spacing w:after="80"/>
              <w:jc w:val="both"/>
              <w:rPr>
                <w:rFonts w:ascii="Arial" w:hAnsi="Arial" w:cs="Arial"/>
                <w:sz w:val="18"/>
                <w:szCs w:val="18"/>
              </w:rPr>
            </w:pPr>
          </w:p>
          <w:p w14:paraId="2369D497" w14:textId="4CB0AF7C" w:rsidR="005C27A7" w:rsidRPr="00282D13" w:rsidRDefault="005C27A7" w:rsidP="005C27A7">
            <w:pPr>
              <w:spacing w:after="80"/>
              <w:jc w:val="both"/>
              <w:rPr>
                <w:rFonts w:ascii="Arial" w:hAnsi="Arial" w:cs="Arial"/>
                <w:b/>
                <w:sz w:val="18"/>
                <w:szCs w:val="18"/>
              </w:rPr>
            </w:pPr>
            <w:r w:rsidRPr="00282D13">
              <w:rPr>
                <w:rFonts w:ascii="Arial" w:hAnsi="Arial" w:cs="Arial"/>
                <w:i/>
                <w:iCs/>
                <w:sz w:val="18"/>
                <w:szCs w:val="18"/>
              </w:rPr>
              <w:t>Answer here</w:t>
            </w:r>
          </w:p>
        </w:tc>
      </w:tr>
      <w:tr w:rsidR="005C27A7" w:rsidRPr="00282D13" w14:paraId="345470DF"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0C6DB573" w14:textId="0EB603DA" w:rsidR="005C27A7" w:rsidRPr="00282D13" w:rsidRDefault="005C27A7" w:rsidP="00D91F96">
            <w:pPr>
              <w:spacing w:after="80"/>
              <w:rPr>
                <w:rFonts w:ascii="Arial" w:hAnsi="Arial" w:cs="Arial"/>
                <w:bCs/>
                <w:sz w:val="18"/>
                <w:szCs w:val="18"/>
              </w:rPr>
            </w:pPr>
            <w:r w:rsidRPr="00282D13">
              <w:rPr>
                <w:rFonts w:ascii="Arial" w:hAnsi="Arial" w:cs="Arial"/>
                <w:bCs/>
                <w:sz w:val="18"/>
                <w:szCs w:val="18"/>
              </w:rPr>
              <w:t>12.2</w:t>
            </w:r>
            <w:r w:rsidR="00AF352F">
              <w:rPr>
                <w:rFonts w:ascii="Arial" w:hAnsi="Arial" w:cs="Arial"/>
                <w:bCs/>
                <w:sz w:val="18"/>
                <w:szCs w:val="18"/>
              </w:rPr>
              <w:t>1</w:t>
            </w:r>
          </w:p>
        </w:tc>
        <w:tc>
          <w:tcPr>
            <w:tcW w:w="10530" w:type="dxa"/>
            <w:gridSpan w:val="11"/>
            <w:tcBorders>
              <w:bottom w:val="single" w:sz="4" w:space="0" w:color="auto"/>
            </w:tcBorders>
            <w:vAlign w:val="center"/>
          </w:tcPr>
          <w:p w14:paraId="406E12B7" w14:textId="77777777" w:rsidR="005C27A7" w:rsidRPr="00282D13" w:rsidRDefault="005C27A7" w:rsidP="005C27A7">
            <w:pPr>
              <w:spacing w:after="80"/>
              <w:jc w:val="both"/>
              <w:rPr>
                <w:rFonts w:ascii="Arial" w:hAnsi="Arial" w:cs="Arial"/>
                <w:sz w:val="18"/>
                <w:szCs w:val="18"/>
              </w:rPr>
            </w:pPr>
            <w:r w:rsidRPr="00282D13">
              <w:rPr>
                <w:rFonts w:ascii="Arial" w:hAnsi="Arial" w:cs="Arial"/>
                <w:sz w:val="18"/>
                <w:szCs w:val="18"/>
              </w:rPr>
              <w:t>State the standards of exculpation and indemnification that apply to the General Partner and related parties. If there are differences between the carveouts for each standard, provide the rationale. Provide the rationale for indemnifying any parties who are not related to the General Partner.</w:t>
            </w:r>
          </w:p>
          <w:p w14:paraId="060DFB12" w14:textId="77777777" w:rsidR="005C27A7" w:rsidRPr="00282D13" w:rsidRDefault="005C27A7" w:rsidP="005C27A7">
            <w:pPr>
              <w:pStyle w:val="ListParagraph"/>
              <w:spacing w:after="80"/>
              <w:jc w:val="both"/>
              <w:rPr>
                <w:rFonts w:ascii="Arial" w:hAnsi="Arial" w:cs="Arial"/>
                <w:sz w:val="18"/>
                <w:szCs w:val="18"/>
              </w:rPr>
            </w:pPr>
          </w:p>
          <w:p w14:paraId="1CB3AF2F" w14:textId="6165874D" w:rsidR="005C27A7" w:rsidRPr="00282D13" w:rsidRDefault="005C27A7" w:rsidP="005C27A7">
            <w:pPr>
              <w:spacing w:after="80"/>
              <w:jc w:val="both"/>
              <w:rPr>
                <w:rFonts w:ascii="Arial" w:hAnsi="Arial" w:cs="Arial"/>
                <w:b/>
                <w:sz w:val="18"/>
                <w:szCs w:val="18"/>
              </w:rPr>
            </w:pPr>
            <w:r w:rsidRPr="00282D13">
              <w:rPr>
                <w:rFonts w:ascii="Arial" w:hAnsi="Arial" w:cs="Arial"/>
                <w:i/>
                <w:iCs/>
                <w:sz w:val="18"/>
                <w:szCs w:val="18"/>
              </w:rPr>
              <w:t>Answer here</w:t>
            </w:r>
          </w:p>
        </w:tc>
      </w:tr>
      <w:tr w:rsidR="0016461A" w:rsidRPr="00282D13" w14:paraId="7013105A"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7CDC37F2" w14:textId="65EF674A" w:rsidR="0016461A" w:rsidRPr="00282D13" w:rsidRDefault="0016461A" w:rsidP="0016461A">
            <w:pPr>
              <w:spacing w:after="80"/>
              <w:rPr>
                <w:rFonts w:ascii="Arial" w:hAnsi="Arial" w:cs="Arial"/>
                <w:bCs/>
                <w:sz w:val="18"/>
                <w:szCs w:val="18"/>
              </w:rPr>
            </w:pPr>
            <w:r>
              <w:rPr>
                <w:rFonts w:ascii="Arial" w:hAnsi="Arial" w:cs="Arial"/>
                <w:bCs/>
                <w:sz w:val="18"/>
                <w:szCs w:val="18"/>
              </w:rPr>
              <w:t>12.22</w:t>
            </w:r>
          </w:p>
        </w:tc>
        <w:tc>
          <w:tcPr>
            <w:tcW w:w="9450" w:type="dxa"/>
            <w:gridSpan w:val="7"/>
            <w:tcBorders>
              <w:bottom w:val="single" w:sz="4" w:space="0" w:color="auto"/>
            </w:tcBorders>
            <w:vAlign w:val="center"/>
          </w:tcPr>
          <w:p w14:paraId="33B98356" w14:textId="77777777" w:rsidR="0016461A" w:rsidRPr="00282D13" w:rsidRDefault="0016461A" w:rsidP="0016461A">
            <w:pPr>
              <w:spacing w:after="80"/>
              <w:jc w:val="both"/>
              <w:rPr>
                <w:rFonts w:ascii="Arial" w:hAnsi="Arial" w:cs="Arial"/>
                <w:sz w:val="18"/>
                <w:szCs w:val="18"/>
              </w:rPr>
            </w:pPr>
            <w:r>
              <w:rPr>
                <w:rFonts w:ascii="Arial" w:hAnsi="Arial" w:cs="Arial"/>
                <w:sz w:val="18"/>
                <w:szCs w:val="18"/>
              </w:rPr>
              <w:t>Are costs related to the formation of the Fund capped?</w:t>
            </w:r>
          </w:p>
        </w:tc>
        <w:sdt>
          <w:sdtPr>
            <w:rPr>
              <w:rFonts w:ascii="Arial" w:hAnsi="Arial" w:cs="Arial"/>
              <w:sz w:val="18"/>
              <w:szCs w:val="18"/>
            </w:rPr>
            <w:id w:val="-1328436273"/>
            <w14:checkbox>
              <w14:checked w14:val="1"/>
              <w14:checkedState w14:val="2612" w14:font="MS Gothic"/>
              <w14:uncheckedState w14:val="2610" w14:font="MS Gothic"/>
            </w14:checkbox>
          </w:sdtPr>
          <w:sdtEndPr/>
          <w:sdtContent>
            <w:tc>
              <w:tcPr>
                <w:tcW w:w="540" w:type="dxa"/>
                <w:tcBorders>
                  <w:bottom w:val="single" w:sz="4" w:space="0" w:color="auto"/>
                </w:tcBorders>
                <w:vAlign w:val="center"/>
              </w:tcPr>
              <w:p w14:paraId="6EF03E93" w14:textId="14449C83" w:rsidR="0016461A" w:rsidRPr="00282D13" w:rsidRDefault="0016461A" w:rsidP="0016461A">
                <w:p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942668684"/>
            <w14:checkbox>
              <w14:checked w14:val="0"/>
              <w14:checkedState w14:val="2612" w14:font="MS Gothic"/>
              <w14:uncheckedState w14:val="2610" w14:font="MS Gothic"/>
            </w14:checkbox>
          </w:sdtPr>
          <w:sdtEndPr/>
          <w:sdtContent>
            <w:tc>
              <w:tcPr>
                <w:tcW w:w="540" w:type="dxa"/>
                <w:gridSpan w:val="3"/>
                <w:tcBorders>
                  <w:bottom w:val="single" w:sz="4" w:space="0" w:color="auto"/>
                </w:tcBorders>
                <w:vAlign w:val="center"/>
              </w:tcPr>
              <w:p w14:paraId="275B2E7C" w14:textId="2A4613D0" w:rsidR="0016461A" w:rsidRPr="00282D13" w:rsidRDefault="0016461A" w:rsidP="0016461A">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FE484C" w:rsidRPr="00282D13" w14:paraId="1CBF5896"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10" w:type="dxa"/>
            <w:tcBorders>
              <w:bottom w:val="single" w:sz="4" w:space="0" w:color="auto"/>
            </w:tcBorders>
          </w:tcPr>
          <w:p w14:paraId="35C1FC7E" w14:textId="77777777" w:rsidR="00FE484C" w:rsidRPr="00282D13" w:rsidRDefault="00FE484C" w:rsidP="00D91F96">
            <w:pPr>
              <w:spacing w:after="80"/>
              <w:rPr>
                <w:rFonts w:ascii="Arial" w:hAnsi="Arial" w:cs="Arial"/>
                <w:bCs/>
                <w:sz w:val="18"/>
                <w:szCs w:val="18"/>
              </w:rPr>
            </w:pPr>
          </w:p>
        </w:tc>
        <w:tc>
          <w:tcPr>
            <w:tcW w:w="10530" w:type="dxa"/>
            <w:gridSpan w:val="11"/>
            <w:tcBorders>
              <w:bottom w:val="single" w:sz="4" w:space="0" w:color="auto"/>
            </w:tcBorders>
            <w:vAlign w:val="center"/>
          </w:tcPr>
          <w:p w14:paraId="139F3864" w14:textId="199B5CCE" w:rsidR="00D52815" w:rsidRPr="0016461A" w:rsidRDefault="008765D9" w:rsidP="00182BD7">
            <w:pPr>
              <w:pStyle w:val="ListParagraph"/>
              <w:numPr>
                <w:ilvl w:val="2"/>
                <w:numId w:val="83"/>
              </w:numPr>
              <w:spacing w:after="80"/>
              <w:jc w:val="both"/>
              <w:rPr>
                <w:rFonts w:ascii="Arial" w:hAnsi="Arial" w:cs="Arial"/>
                <w:sz w:val="18"/>
                <w:szCs w:val="18"/>
              </w:rPr>
            </w:pPr>
            <w:r w:rsidRPr="0016461A">
              <w:rPr>
                <w:rFonts w:ascii="Arial" w:hAnsi="Arial" w:cs="Arial"/>
                <w:sz w:val="18"/>
                <w:szCs w:val="18"/>
              </w:rPr>
              <w:t xml:space="preserve">Describe the structure of the organizational expense cap, including </w:t>
            </w:r>
            <w:r w:rsidR="00D52815" w:rsidRPr="0016461A">
              <w:rPr>
                <w:rFonts w:ascii="Arial" w:hAnsi="Arial" w:cs="Arial"/>
                <w:sz w:val="18"/>
                <w:szCs w:val="18"/>
              </w:rPr>
              <w:t xml:space="preserve">the impact of any </w:t>
            </w:r>
            <w:r w:rsidRPr="0016461A">
              <w:rPr>
                <w:rFonts w:ascii="Arial" w:hAnsi="Arial" w:cs="Arial"/>
                <w:sz w:val="18"/>
                <w:szCs w:val="18"/>
              </w:rPr>
              <w:t xml:space="preserve">costs above the agreed upon cap </w:t>
            </w:r>
            <w:r w:rsidR="00B759B9" w:rsidRPr="0016461A">
              <w:rPr>
                <w:rFonts w:ascii="Arial" w:hAnsi="Arial" w:cs="Arial"/>
                <w:sz w:val="18"/>
                <w:szCs w:val="18"/>
              </w:rPr>
              <w:t xml:space="preserve">with </w:t>
            </w:r>
            <w:r w:rsidR="00D52815" w:rsidRPr="0016461A">
              <w:rPr>
                <w:rFonts w:ascii="Arial" w:hAnsi="Arial" w:cs="Arial"/>
                <w:sz w:val="18"/>
                <w:szCs w:val="18"/>
              </w:rPr>
              <w:t xml:space="preserve">offsets against the management fee. Identify if </w:t>
            </w:r>
            <w:r w:rsidRPr="0016461A">
              <w:rPr>
                <w:rFonts w:ascii="Arial" w:hAnsi="Arial" w:cs="Arial"/>
                <w:sz w:val="18"/>
                <w:szCs w:val="18"/>
              </w:rPr>
              <w:t>the costs of side letter negotiations and the MFN election process are included.</w:t>
            </w:r>
            <w:r w:rsidR="00D52815" w:rsidRPr="0016461A">
              <w:rPr>
                <w:rFonts w:ascii="Arial" w:hAnsi="Arial" w:cs="Arial"/>
                <w:sz w:val="18"/>
                <w:szCs w:val="18"/>
              </w:rPr>
              <w:t xml:space="preserve"> Provide context into size of the organization expenses of the Fund relative to the last two predecessor funds.</w:t>
            </w:r>
          </w:p>
          <w:p w14:paraId="501B92A4" w14:textId="77777777" w:rsidR="00D52815" w:rsidRDefault="00D52815" w:rsidP="005C27A7">
            <w:pPr>
              <w:spacing w:after="80"/>
              <w:jc w:val="both"/>
              <w:rPr>
                <w:rFonts w:ascii="Arial" w:hAnsi="Arial" w:cs="Arial"/>
                <w:sz w:val="18"/>
                <w:szCs w:val="18"/>
              </w:rPr>
            </w:pPr>
          </w:p>
          <w:p w14:paraId="6E004E0E" w14:textId="46E8ABE8" w:rsidR="00FE484C" w:rsidRPr="00D52815" w:rsidRDefault="00D52815" w:rsidP="005C27A7">
            <w:pPr>
              <w:spacing w:after="80"/>
              <w:jc w:val="both"/>
              <w:rPr>
                <w:rFonts w:ascii="Arial" w:hAnsi="Arial" w:cs="Arial"/>
                <w:i/>
                <w:iCs/>
                <w:sz w:val="18"/>
                <w:szCs w:val="18"/>
              </w:rPr>
            </w:pPr>
            <w:r w:rsidRPr="00D52815">
              <w:rPr>
                <w:rFonts w:ascii="Arial" w:hAnsi="Arial" w:cs="Arial"/>
                <w:i/>
                <w:iCs/>
                <w:sz w:val="18"/>
                <w:szCs w:val="18"/>
              </w:rPr>
              <w:t>Answer here</w:t>
            </w:r>
            <w:r w:rsidR="008765D9" w:rsidRPr="00D52815">
              <w:rPr>
                <w:rFonts w:ascii="Arial" w:hAnsi="Arial" w:cs="Arial"/>
                <w:i/>
                <w:iCs/>
                <w:sz w:val="18"/>
                <w:szCs w:val="18"/>
              </w:rPr>
              <w:t xml:space="preserve"> </w:t>
            </w:r>
          </w:p>
        </w:tc>
      </w:tr>
      <w:tr w:rsidR="005C27A7" w:rsidRPr="00282D13" w14:paraId="7B8C254B" w14:textId="77777777" w:rsidTr="00D91F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09"/>
        </w:trPr>
        <w:tc>
          <w:tcPr>
            <w:tcW w:w="810" w:type="dxa"/>
            <w:tcBorders>
              <w:bottom w:val="single" w:sz="4" w:space="0" w:color="auto"/>
            </w:tcBorders>
          </w:tcPr>
          <w:p w14:paraId="1DF6404A" w14:textId="3FB4A890" w:rsidR="005C27A7" w:rsidRPr="00282D13" w:rsidRDefault="005C27A7" w:rsidP="00D91F96">
            <w:pPr>
              <w:spacing w:after="80"/>
              <w:rPr>
                <w:rFonts w:ascii="Arial" w:hAnsi="Arial" w:cs="Arial"/>
                <w:bCs/>
                <w:sz w:val="18"/>
                <w:szCs w:val="18"/>
              </w:rPr>
            </w:pPr>
            <w:r w:rsidRPr="00282D13">
              <w:rPr>
                <w:rFonts w:ascii="Arial" w:hAnsi="Arial" w:cs="Arial"/>
                <w:bCs/>
                <w:sz w:val="18"/>
                <w:szCs w:val="18"/>
              </w:rPr>
              <w:t>12.2</w:t>
            </w:r>
            <w:r w:rsidR="00FE484C">
              <w:rPr>
                <w:rFonts w:ascii="Arial" w:hAnsi="Arial" w:cs="Arial"/>
                <w:bCs/>
                <w:sz w:val="18"/>
                <w:szCs w:val="18"/>
              </w:rPr>
              <w:t>3</w:t>
            </w:r>
          </w:p>
        </w:tc>
        <w:tc>
          <w:tcPr>
            <w:tcW w:w="10530" w:type="dxa"/>
            <w:gridSpan w:val="11"/>
            <w:tcBorders>
              <w:bottom w:val="single" w:sz="4" w:space="0" w:color="auto"/>
            </w:tcBorders>
            <w:vAlign w:val="center"/>
          </w:tcPr>
          <w:p w14:paraId="2D7405D5" w14:textId="4CC0C9C7" w:rsidR="005C27A7" w:rsidRPr="00282D13" w:rsidRDefault="00E336B0" w:rsidP="005C27A7">
            <w:pPr>
              <w:pStyle w:val="ListNumber"/>
              <w:numPr>
                <w:ilvl w:val="0"/>
                <w:numId w:val="0"/>
              </w:numPr>
              <w:spacing w:after="120"/>
              <w:jc w:val="both"/>
              <w:rPr>
                <w:rFonts w:ascii="Arial" w:hAnsi="Arial" w:cs="Arial"/>
                <w:sz w:val="18"/>
                <w:szCs w:val="18"/>
              </w:rPr>
            </w:pPr>
            <w:r>
              <w:rPr>
                <w:rFonts w:ascii="Arial" w:hAnsi="Arial" w:cs="Arial"/>
                <w:sz w:val="18"/>
                <w:szCs w:val="18"/>
              </w:rPr>
              <w:t xml:space="preserve">In the </w:t>
            </w:r>
            <w:r w:rsidR="00CA31AD" w:rsidRPr="00CA31AD">
              <w:rPr>
                <w:rFonts w:ascii="Arial" w:hAnsi="Arial" w:cs="Arial"/>
                <w:i/>
                <w:iCs/>
                <w:sz w:val="18"/>
                <w:szCs w:val="18"/>
              </w:rPr>
              <w:t>Expense Category</w:t>
            </w:r>
            <w:r w:rsidR="00CA31AD">
              <w:rPr>
                <w:rFonts w:ascii="Arial" w:hAnsi="Arial" w:cs="Arial"/>
                <w:sz w:val="18"/>
                <w:szCs w:val="18"/>
              </w:rPr>
              <w:t xml:space="preserve"> section </w:t>
            </w:r>
            <w:r>
              <w:rPr>
                <w:rFonts w:ascii="Arial" w:hAnsi="Arial" w:cs="Arial"/>
                <w:sz w:val="18"/>
                <w:szCs w:val="18"/>
              </w:rPr>
              <w:t>of the table below - i</w:t>
            </w:r>
            <w:r w:rsidR="005C27A7" w:rsidRPr="00282D13">
              <w:rPr>
                <w:rFonts w:ascii="Arial" w:hAnsi="Arial" w:cs="Arial"/>
                <w:sz w:val="18"/>
                <w:szCs w:val="18"/>
              </w:rPr>
              <w:t xml:space="preserve">ndicate whether the Firm or Fund </w:t>
            </w:r>
            <w:r w:rsidR="005C27A7">
              <w:rPr>
                <w:rFonts w:ascii="Arial" w:hAnsi="Arial" w:cs="Arial"/>
                <w:sz w:val="18"/>
                <w:szCs w:val="18"/>
              </w:rPr>
              <w:t>pays the following costs (</w:t>
            </w:r>
            <w:r w:rsidR="001C2351">
              <w:rPr>
                <w:rFonts w:ascii="Arial" w:hAnsi="Arial" w:cs="Arial"/>
                <w:sz w:val="18"/>
                <w:szCs w:val="18"/>
              </w:rPr>
              <w:t>e.g</w:t>
            </w:r>
            <w:r w:rsidR="005C27A7">
              <w:rPr>
                <w:rFonts w:ascii="Arial" w:hAnsi="Arial" w:cs="Arial"/>
                <w:sz w:val="18"/>
                <w:szCs w:val="18"/>
              </w:rPr>
              <w:t>., whether the cost is covered under the management fee (</w:t>
            </w:r>
            <w:r w:rsidR="00BB0B7B">
              <w:rPr>
                <w:rFonts w:ascii="Arial" w:hAnsi="Arial" w:cs="Arial"/>
                <w:sz w:val="18"/>
                <w:szCs w:val="18"/>
              </w:rPr>
              <w:t>absorbed by the Firm</w:t>
            </w:r>
            <w:r w:rsidR="005C27A7">
              <w:rPr>
                <w:rFonts w:ascii="Arial" w:hAnsi="Arial" w:cs="Arial"/>
                <w:sz w:val="18"/>
                <w:szCs w:val="18"/>
              </w:rPr>
              <w:t>) or allocated as a partnership expense</w:t>
            </w:r>
            <w:r w:rsidR="00BB0B7B">
              <w:rPr>
                <w:rFonts w:ascii="Arial" w:hAnsi="Arial" w:cs="Arial"/>
                <w:sz w:val="18"/>
                <w:szCs w:val="18"/>
              </w:rPr>
              <w:t xml:space="preserve"> to the Fund</w:t>
            </w:r>
            <w:r w:rsidR="001C2351">
              <w:rPr>
                <w:rFonts w:ascii="Arial" w:hAnsi="Arial" w:cs="Arial"/>
                <w:sz w:val="18"/>
                <w:szCs w:val="18"/>
              </w:rPr>
              <w:t>)</w:t>
            </w:r>
            <w:r w:rsidR="005C27A7">
              <w:rPr>
                <w:rFonts w:ascii="Arial" w:hAnsi="Arial" w:cs="Arial"/>
                <w:sz w:val="18"/>
                <w:szCs w:val="18"/>
              </w:rPr>
              <w:t>. For instances where costs are split between the Firm/Fund (</w:t>
            </w:r>
            <w:proofErr w:type="gramStart"/>
            <w:r w:rsidR="001C2351">
              <w:rPr>
                <w:rFonts w:ascii="Arial" w:hAnsi="Arial" w:cs="Arial"/>
                <w:sz w:val="18"/>
                <w:szCs w:val="18"/>
              </w:rPr>
              <w:t>e.g.</w:t>
            </w:r>
            <w:proofErr w:type="gramEnd"/>
            <w:r w:rsidR="005C27A7">
              <w:rPr>
                <w:rFonts w:ascii="Arial" w:hAnsi="Arial" w:cs="Arial"/>
                <w:sz w:val="18"/>
                <w:szCs w:val="18"/>
              </w:rPr>
              <w:t xml:space="preserve"> only a portion is allocated as a partnership expense to the Fund</w:t>
            </w:r>
            <w:r w:rsidR="001C2351">
              <w:rPr>
                <w:rFonts w:ascii="Arial" w:hAnsi="Arial" w:cs="Arial"/>
                <w:sz w:val="18"/>
                <w:szCs w:val="18"/>
              </w:rPr>
              <w:t>)</w:t>
            </w:r>
            <w:r w:rsidR="005C27A7">
              <w:rPr>
                <w:rFonts w:ascii="Arial" w:hAnsi="Arial" w:cs="Arial"/>
                <w:sz w:val="18"/>
                <w:szCs w:val="18"/>
              </w:rPr>
              <w:t xml:space="preserve">, provide the percentage (%) that is applied to each. </w:t>
            </w:r>
          </w:p>
          <w:p w14:paraId="0C6B955B" w14:textId="60C8D754" w:rsidR="005C27A7" w:rsidRDefault="005C27A7" w:rsidP="005C27A7">
            <w:pPr>
              <w:spacing w:after="80"/>
              <w:jc w:val="both"/>
              <w:rPr>
                <w:rFonts w:ascii="Arial" w:hAnsi="Arial" w:cs="Arial"/>
                <w:sz w:val="18"/>
                <w:szCs w:val="18"/>
              </w:rPr>
            </w:pPr>
            <w:r w:rsidRPr="00282D13">
              <w:rPr>
                <w:rFonts w:ascii="Arial" w:hAnsi="Arial" w:cs="Arial"/>
                <w:sz w:val="18"/>
                <w:szCs w:val="18"/>
              </w:rPr>
              <w:t xml:space="preserve">For those </w:t>
            </w:r>
            <w:r>
              <w:rPr>
                <w:rFonts w:ascii="Arial" w:hAnsi="Arial" w:cs="Arial"/>
                <w:sz w:val="18"/>
                <w:szCs w:val="18"/>
              </w:rPr>
              <w:t xml:space="preserve">cost </w:t>
            </w:r>
            <w:r w:rsidRPr="00282D13">
              <w:rPr>
                <w:rFonts w:ascii="Arial" w:hAnsi="Arial" w:cs="Arial"/>
                <w:sz w:val="18"/>
                <w:szCs w:val="18"/>
              </w:rPr>
              <w:t>categories allocated to the Fund, provide the rationale. Identify any instances where the allocation has evolved from predecessor funds.</w:t>
            </w:r>
          </w:p>
          <w:p w14:paraId="020FAA8D" w14:textId="0BD02C59" w:rsidR="001C2351" w:rsidRPr="00282D13" w:rsidRDefault="00E336B0" w:rsidP="005C27A7">
            <w:pPr>
              <w:spacing w:after="80"/>
              <w:jc w:val="both"/>
              <w:rPr>
                <w:rFonts w:ascii="Arial" w:hAnsi="Arial" w:cs="Arial"/>
                <w:sz w:val="18"/>
                <w:szCs w:val="18"/>
              </w:rPr>
            </w:pPr>
            <w:r>
              <w:rPr>
                <w:rFonts w:ascii="Arial" w:hAnsi="Arial" w:cs="Arial"/>
                <w:sz w:val="18"/>
                <w:szCs w:val="18"/>
              </w:rPr>
              <w:t xml:space="preserve">In the </w:t>
            </w:r>
            <w:r w:rsidR="00CA31AD" w:rsidRPr="00CA31AD">
              <w:rPr>
                <w:rFonts w:ascii="Arial" w:hAnsi="Arial" w:cs="Arial"/>
                <w:i/>
                <w:iCs/>
                <w:sz w:val="18"/>
                <w:szCs w:val="18"/>
              </w:rPr>
              <w:t>Fee Type</w:t>
            </w:r>
            <w:r>
              <w:rPr>
                <w:rFonts w:ascii="Arial" w:hAnsi="Arial" w:cs="Arial"/>
                <w:sz w:val="18"/>
                <w:szCs w:val="18"/>
              </w:rPr>
              <w:t xml:space="preserve"> section of the table below - </w:t>
            </w:r>
            <w:r w:rsidR="00C72004">
              <w:rPr>
                <w:rFonts w:ascii="Arial" w:hAnsi="Arial" w:cs="Arial"/>
                <w:sz w:val="18"/>
                <w:szCs w:val="18"/>
              </w:rPr>
              <w:t>i</w:t>
            </w:r>
            <w:r w:rsidR="001C2351">
              <w:rPr>
                <w:rFonts w:ascii="Arial" w:hAnsi="Arial" w:cs="Arial"/>
                <w:sz w:val="18"/>
                <w:szCs w:val="18"/>
              </w:rPr>
              <w:t>nclude information on which fees charged to portfolio companies are offset against the management fee and at what percentage.</w:t>
            </w:r>
          </w:p>
          <w:p w14:paraId="164D8805" w14:textId="77777777" w:rsidR="005C27A7" w:rsidRPr="00282D13" w:rsidRDefault="005C27A7" w:rsidP="005C27A7">
            <w:pPr>
              <w:pStyle w:val="ListParagraph"/>
              <w:spacing w:after="80"/>
              <w:jc w:val="both"/>
              <w:rPr>
                <w:rFonts w:ascii="Arial" w:hAnsi="Arial" w:cs="Arial"/>
                <w:sz w:val="18"/>
                <w:szCs w:val="18"/>
              </w:rPr>
            </w:pPr>
          </w:p>
          <w:p w14:paraId="3010474D" w14:textId="55DF39C8" w:rsidR="005C27A7" w:rsidRPr="00282D13" w:rsidRDefault="005C27A7" w:rsidP="005C27A7">
            <w:pPr>
              <w:spacing w:after="80"/>
              <w:jc w:val="both"/>
              <w:rPr>
                <w:rFonts w:ascii="Arial" w:hAnsi="Arial" w:cs="Arial"/>
                <w:i/>
                <w:iCs/>
                <w:sz w:val="18"/>
                <w:szCs w:val="18"/>
              </w:rPr>
            </w:pPr>
            <w:r>
              <w:rPr>
                <w:rFonts w:ascii="Arial" w:hAnsi="Arial" w:cs="Arial"/>
                <w:i/>
                <w:iCs/>
                <w:sz w:val="18"/>
                <w:szCs w:val="18"/>
              </w:rPr>
              <w:t xml:space="preserve">Answer in </w:t>
            </w:r>
            <w:r w:rsidR="00476869">
              <w:rPr>
                <w:rFonts w:ascii="Arial" w:hAnsi="Arial" w:cs="Arial"/>
                <w:i/>
                <w:iCs/>
                <w:sz w:val="18"/>
                <w:szCs w:val="18"/>
              </w:rPr>
              <w:t>table</w:t>
            </w:r>
            <w:r>
              <w:rPr>
                <w:rFonts w:ascii="Arial" w:hAnsi="Arial" w:cs="Arial"/>
                <w:i/>
                <w:iCs/>
                <w:sz w:val="18"/>
                <w:szCs w:val="18"/>
              </w:rPr>
              <w:t xml:space="preserve"> below </w:t>
            </w:r>
          </w:p>
        </w:tc>
      </w:tr>
    </w:tbl>
    <w:tbl>
      <w:tblPr>
        <w:tblStyle w:val="TableGrid1"/>
        <w:tblW w:w="11340" w:type="dxa"/>
        <w:tblInd w:w="-275" w:type="dxa"/>
        <w:tblLook w:val="04A0" w:firstRow="1" w:lastRow="0" w:firstColumn="1" w:lastColumn="0" w:noHBand="0" w:noVBand="1"/>
      </w:tblPr>
      <w:tblGrid>
        <w:gridCol w:w="3870"/>
        <w:gridCol w:w="1228"/>
        <w:gridCol w:w="1089"/>
        <w:gridCol w:w="1216"/>
        <w:gridCol w:w="3937"/>
      </w:tblGrid>
      <w:tr w:rsidR="00BE5979" w:rsidRPr="00282D13" w14:paraId="7DBEB742" w14:textId="77777777" w:rsidTr="00C72004">
        <w:trPr>
          <w:cantSplit/>
          <w:trHeight w:val="348"/>
        </w:trPr>
        <w:tc>
          <w:tcPr>
            <w:tcW w:w="3870" w:type="dxa"/>
            <w:shd w:val="clear" w:color="auto" w:fill="86C5C7"/>
            <w:vAlign w:val="center"/>
          </w:tcPr>
          <w:p w14:paraId="1EDFC092" w14:textId="2283A548" w:rsidR="00BE5979" w:rsidRPr="00E336B0" w:rsidRDefault="00BE5979" w:rsidP="00E336B0">
            <w:pPr>
              <w:spacing w:after="120"/>
              <w:rPr>
                <w:rFonts w:ascii="Arial" w:hAnsi="Arial" w:cs="Arial"/>
                <w:b/>
                <w:bCs/>
                <w:sz w:val="18"/>
                <w:szCs w:val="18"/>
              </w:rPr>
            </w:pPr>
            <w:r w:rsidRPr="00E336B0">
              <w:rPr>
                <w:rFonts w:ascii="Arial" w:hAnsi="Arial" w:cs="Arial"/>
                <w:b/>
                <w:bCs/>
                <w:sz w:val="18"/>
                <w:szCs w:val="18"/>
              </w:rPr>
              <w:t>Expense Category</w:t>
            </w:r>
          </w:p>
        </w:tc>
        <w:tc>
          <w:tcPr>
            <w:tcW w:w="1228" w:type="dxa"/>
            <w:shd w:val="clear" w:color="auto" w:fill="86C5C7"/>
            <w:vAlign w:val="center"/>
          </w:tcPr>
          <w:p w14:paraId="48666E7E" w14:textId="55762C05" w:rsidR="00BE5979" w:rsidRPr="00282D13" w:rsidRDefault="00BE5979" w:rsidP="00C72004">
            <w:pPr>
              <w:spacing w:after="120"/>
              <w:jc w:val="center"/>
              <w:rPr>
                <w:rFonts w:ascii="Arial" w:hAnsi="Arial" w:cs="Arial"/>
                <w:b/>
                <w:bCs/>
                <w:sz w:val="18"/>
                <w:szCs w:val="18"/>
              </w:rPr>
            </w:pPr>
            <w:r w:rsidRPr="00282D13">
              <w:rPr>
                <w:rFonts w:ascii="Arial" w:hAnsi="Arial" w:cs="Arial"/>
                <w:b/>
                <w:bCs/>
                <w:sz w:val="18"/>
                <w:szCs w:val="18"/>
              </w:rPr>
              <w:t>Firm</w:t>
            </w:r>
            <w:r w:rsidR="001C2351">
              <w:rPr>
                <w:rFonts w:ascii="Arial" w:hAnsi="Arial" w:cs="Arial"/>
                <w:b/>
                <w:bCs/>
                <w:sz w:val="18"/>
                <w:szCs w:val="18"/>
              </w:rPr>
              <w:t xml:space="preserve"> (Y/N)</w:t>
            </w:r>
          </w:p>
        </w:tc>
        <w:tc>
          <w:tcPr>
            <w:tcW w:w="1089" w:type="dxa"/>
            <w:shd w:val="clear" w:color="auto" w:fill="86C5C7"/>
            <w:vAlign w:val="center"/>
          </w:tcPr>
          <w:p w14:paraId="1CA9C1B9" w14:textId="08E71DD1" w:rsidR="00BE5979" w:rsidRPr="00282D13" w:rsidRDefault="00BE5979" w:rsidP="00C72004">
            <w:pPr>
              <w:spacing w:after="120"/>
              <w:jc w:val="center"/>
              <w:rPr>
                <w:rFonts w:ascii="Arial" w:hAnsi="Arial" w:cs="Arial"/>
                <w:b/>
                <w:bCs/>
                <w:sz w:val="18"/>
                <w:szCs w:val="18"/>
              </w:rPr>
            </w:pPr>
            <w:r w:rsidRPr="00282D13">
              <w:rPr>
                <w:rFonts w:ascii="Arial" w:hAnsi="Arial" w:cs="Arial"/>
                <w:b/>
                <w:bCs/>
                <w:sz w:val="18"/>
                <w:szCs w:val="18"/>
              </w:rPr>
              <w:t>Fund</w:t>
            </w:r>
            <w:r w:rsidR="001C2351">
              <w:rPr>
                <w:rFonts w:ascii="Arial" w:hAnsi="Arial" w:cs="Arial"/>
                <w:b/>
                <w:bCs/>
                <w:sz w:val="18"/>
                <w:szCs w:val="18"/>
              </w:rPr>
              <w:t xml:space="preserve"> (Y/N)</w:t>
            </w:r>
          </w:p>
        </w:tc>
        <w:tc>
          <w:tcPr>
            <w:tcW w:w="1216" w:type="dxa"/>
            <w:shd w:val="clear" w:color="auto" w:fill="86C5C7"/>
            <w:vAlign w:val="center"/>
          </w:tcPr>
          <w:p w14:paraId="3779A9E7" w14:textId="77777777" w:rsidR="00BE5979" w:rsidRPr="00282D13" w:rsidRDefault="00BE5979" w:rsidP="00C72004">
            <w:pPr>
              <w:spacing w:after="120"/>
              <w:jc w:val="center"/>
              <w:rPr>
                <w:rFonts w:ascii="Arial" w:hAnsi="Arial" w:cs="Arial"/>
                <w:b/>
                <w:bCs/>
                <w:sz w:val="18"/>
                <w:szCs w:val="18"/>
              </w:rPr>
            </w:pPr>
            <w:r w:rsidRPr="00282D13">
              <w:rPr>
                <w:rFonts w:ascii="Arial" w:hAnsi="Arial" w:cs="Arial"/>
                <w:b/>
                <w:bCs/>
                <w:sz w:val="18"/>
                <w:szCs w:val="18"/>
              </w:rPr>
              <w:t>Split (Firm/Fund)</w:t>
            </w:r>
          </w:p>
        </w:tc>
        <w:tc>
          <w:tcPr>
            <w:tcW w:w="3937" w:type="dxa"/>
            <w:shd w:val="clear" w:color="auto" w:fill="86C5C7"/>
            <w:vAlign w:val="center"/>
          </w:tcPr>
          <w:p w14:paraId="5177D8A3" w14:textId="77777777" w:rsidR="00BE5979" w:rsidRPr="00282D13" w:rsidRDefault="00BE5979" w:rsidP="00D32CE1">
            <w:pPr>
              <w:spacing w:after="120"/>
              <w:rPr>
                <w:rFonts w:ascii="Arial" w:hAnsi="Arial" w:cs="Arial"/>
                <w:b/>
                <w:bCs/>
                <w:sz w:val="18"/>
                <w:szCs w:val="18"/>
              </w:rPr>
            </w:pPr>
            <w:r w:rsidRPr="00282D13">
              <w:rPr>
                <w:rFonts w:ascii="Arial" w:hAnsi="Arial" w:cs="Arial"/>
                <w:b/>
                <w:bCs/>
                <w:sz w:val="18"/>
                <w:szCs w:val="18"/>
              </w:rPr>
              <w:t>Notes</w:t>
            </w:r>
          </w:p>
        </w:tc>
      </w:tr>
      <w:tr w:rsidR="00BE5979" w:rsidRPr="00282D13" w14:paraId="5EF9715D" w14:textId="77777777" w:rsidTr="00B759B9">
        <w:trPr>
          <w:cantSplit/>
          <w:trHeight w:val="348"/>
        </w:trPr>
        <w:tc>
          <w:tcPr>
            <w:tcW w:w="3870" w:type="dxa"/>
            <w:shd w:val="clear" w:color="auto" w:fill="auto"/>
          </w:tcPr>
          <w:p w14:paraId="18895B36" w14:textId="764B4D38"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Accounting, Administration and IT </w:t>
            </w:r>
          </w:p>
        </w:tc>
        <w:tc>
          <w:tcPr>
            <w:tcW w:w="1228" w:type="dxa"/>
            <w:shd w:val="clear" w:color="auto" w:fill="auto"/>
            <w:vAlign w:val="center"/>
          </w:tcPr>
          <w:p w14:paraId="19B91188" w14:textId="77777777" w:rsidR="00BE5979" w:rsidRPr="00282D13" w:rsidRDefault="00BE5979" w:rsidP="00B759B9">
            <w:pPr>
              <w:spacing w:after="120"/>
              <w:jc w:val="center"/>
              <w:rPr>
                <w:rFonts w:ascii="Arial" w:hAnsi="Arial" w:cs="Arial"/>
                <w:b/>
                <w:bCs/>
                <w:sz w:val="18"/>
                <w:szCs w:val="18"/>
              </w:rPr>
            </w:pPr>
          </w:p>
        </w:tc>
        <w:tc>
          <w:tcPr>
            <w:tcW w:w="1089" w:type="dxa"/>
            <w:shd w:val="clear" w:color="auto" w:fill="auto"/>
            <w:vAlign w:val="center"/>
          </w:tcPr>
          <w:p w14:paraId="6BE24088" w14:textId="77777777" w:rsidR="00BE5979" w:rsidRPr="00282D13" w:rsidRDefault="00BE5979" w:rsidP="00B759B9">
            <w:pPr>
              <w:spacing w:after="120"/>
              <w:jc w:val="center"/>
              <w:rPr>
                <w:rFonts w:ascii="Arial" w:hAnsi="Arial" w:cs="Arial"/>
                <w:b/>
                <w:bCs/>
                <w:sz w:val="18"/>
                <w:szCs w:val="18"/>
              </w:rPr>
            </w:pPr>
          </w:p>
        </w:tc>
        <w:tc>
          <w:tcPr>
            <w:tcW w:w="1216" w:type="dxa"/>
            <w:shd w:val="clear" w:color="auto" w:fill="auto"/>
            <w:vAlign w:val="center"/>
          </w:tcPr>
          <w:p w14:paraId="61D28F19" w14:textId="77777777" w:rsidR="00BE5979" w:rsidRPr="00282D13" w:rsidRDefault="00BE5979" w:rsidP="00B759B9">
            <w:pPr>
              <w:spacing w:after="120"/>
              <w:jc w:val="center"/>
              <w:rPr>
                <w:rFonts w:ascii="Arial" w:hAnsi="Arial" w:cs="Arial"/>
                <w:b/>
                <w:bCs/>
                <w:sz w:val="18"/>
                <w:szCs w:val="18"/>
              </w:rPr>
            </w:pPr>
          </w:p>
        </w:tc>
        <w:tc>
          <w:tcPr>
            <w:tcW w:w="3937" w:type="dxa"/>
            <w:shd w:val="clear" w:color="auto" w:fill="auto"/>
          </w:tcPr>
          <w:p w14:paraId="65C8AF49" w14:textId="77777777" w:rsidR="00BE5979" w:rsidRPr="00282D13" w:rsidRDefault="00BE5979" w:rsidP="00282D13">
            <w:pPr>
              <w:spacing w:after="120"/>
              <w:jc w:val="both"/>
              <w:rPr>
                <w:rFonts w:ascii="Arial" w:hAnsi="Arial" w:cs="Arial"/>
                <w:b/>
                <w:bCs/>
                <w:sz w:val="18"/>
                <w:szCs w:val="18"/>
              </w:rPr>
            </w:pPr>
          </w:p>
        </w:tc>
      </w:tr>
      <w:tr w:rsidR="00BE5979" w:rsidRPr="00282D13" w14:paraId="49260C37" w14:textId="77777777" w:rsidTr="00B759B9">
        <w:trPr>
          <w:cantSplit/>
          <w:trHeight w:val="348"/>
        </w:trPr>
        <w:tc>
          <w:tcPr>
            <w:tcW w:w="3870" w:type="dxa"/>
            <w:shd w:val="clear" w:color="auto" w:fill="auto"/>
          </w:tcPr>
          <w:p w14:paraId="18249EAD" w14:textId="34D1FE6D"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Audit and Tax Preparatory </w:t>
            </w:r>
          </w:p>
        </w:tc>
        <w:tc>
          <w:tcPr>
            <w:tcW w:w="1228" w:type="dxa"/>
            <w:shd w:val="clear" w:color="auto" w:fill="auto"/>
            <w:vAlign w:val="center"/>
          </w:tcPr>
          <w:p w14:paraId="14CB7E5E"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5DBBA248"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024D7E99"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71FE7045" w14:textId="77777777" w:rsidR="00BE5979" w:rsidRPr="00282D13" w:rsidRDefault="00BE5979" w:rsidP="00282D13">
            <w:pPr>
              <w:spacing w:after="120"/>
              <w:jc w:val="both"/>
              <w:rPr>
                <w:rFonts w:ascii="Arial" w:hAnsi="Arial" w:cs="Arial"/>
                <w:sz w:val="18"/>
                <w:szCs w:val="18"/>
              </w:rPr>
            </w:pPr>
          </w:p>
        </w:tc>
      </w:tr>
      <w:tr w:rsidR="00BE5979" w:rsidRPr="00282D13" w14:paraId="39BA1569" w14:textId="77777777" w:rsidTr="00B759B9">
        <w:trPr>
          <w:cantSplit/>
          <w:trHeight w:val="348"/>
        </w:trPr>
        <w:tc>
          <w:tcPr>
            <w:tcW w:w="3870" w:type="dxa"/>
            <w:shd w:val="clear" w:color="auto" w:fill="auto"/>
          </w:tcPr>
          <w:p w14:paraId="53AF8234" w14:textId="55F5C636"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Bank Fees</w:t>
            </w:r>
            <w:r w:rsidR="00554F23">
              <w:rPr>
                <w:rFonts w:ascii="Arial" w:hAnsi="Arial" w:cs="Arial"/>
                <w:sz w:val="18"/>
                <w:szCs w:val="18"/>
              </w:rPr>
              <w:t xml:space="preserve"> (</w:t>
            </w:r>
            <w:r>
              <w:rPr>
                <w:rFonts w:ascii="Arial" w:hAnsi="Arial" w:cs="Arial"/>
                <w:sz w:val="18"/>
                <w:szCs w:val="18"/>
              </w:rPr>
              <w:t>including interest/fees associated with credit facilities</w:t>
            </w:r>
            <w:r w:rsidR="00554F23">
              <w:rPr>
                <w:rFonts w:ascii="Arial" w:hAnsi="Arial" w:cs="Arial"/>
                <w:sz w:val="18"/>
                <w:szCs w:val="18"/>
              </w:rPr>
              <w:t>)</w:t>
            </w:r>
          </w:p>
        </w:tc>
        <w:tc>
          <w:tcPr>
            <w:tcW w:w="1228" w:type="dxa"/>
            <w:shd w:val="clear" w:color="auto" w:fill="auto"/>
            <w:vAlign w:val="center"/>
          </w:tcPr>
          <w:p w14:paraId="4B95F1C3"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5268B5A2"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160CE1FE"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07469476" w14:textId="77777777" w:rsidR="00BE5979" w:rsidRPr="00282D13" w:rsidRDefault="00BE5979" w:rsidP="00282D13">
            <w:pPr>
              <w:spacing w:after="120"/>
              <w:jc w:val="both"/>
              <w:rPr>
                <w:rFonts w:ascii="Arial" w:hAnsi="Arial" w:cs="Arial"/>
                <w:sz w:val="18"/>
                <w:szCs w:val="18"/>
              </w:rPr>
            </w:pPr>
          </w:p>
        </w:tc>
      </w:tr>
      <w:tr w:rsidR="00BE5979" w:rsidRPr="00282D13" w14:paraId="230B8F74" w14:textId="77777777" w:rsidTr="00B759B9">
        <w:trPr>
          <w:cantSplit/>
          <w:trHeight w:val="348"/>
        </w:trPr>
        <w:tc>
          <w:tcPr>
            <w:tcW w:w="3870" w:type="dxa"/>
            <w:shd w:val="clear" w:color="auto" w:fill="auto"/>
          </w:tcPr>
          <w:p w14:paraId="470C51D8" w14:textId="77777777"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Custody Fees </w:t>
            </w:r>
          </w:p>
        </w:tc>
        <w:tc>
          <w:tcPr>
            <w:tcW w:w="1228" w:type="dxa"/>
            <w:shd w:val="clear" w:color="auto" w:fill="auto"/>
            <w:vAlign w:val="center"/>
          </w:tcPr>
          <w:p w14:paraId="021D648E"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3CA7434C"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77CD9ECA"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2651969B" w14:textId="77777777" w:rsidR="00BE5979" w:rsidRPr="00282D13" w:rsidRDefault="00BE5979" w:rsidP="00282D13">
            <w:pPr>
              <w:spacing w:after="120"/>
              <w:jc w:val="both"/>
              <w:rPr>
                <w:rFonts w:ascii="Arial" w:hAnsi="Arial" w:cs="Arial"/>
                <w:sz w:val="18"/>
                <w:szCs w:val="18"/>
              </w:rPr>
            </w:pPr>
          </w:p>
        </w:tc>
      </w:tr>
      <w:tr w:rsidR="00BE5979" w:rsidRPr="00282D13" w14:paraId="66C8934A" w14:textId="77777777" w:rsidTr="00B759B9">
        <w:trPr>
          <w:cantSplit/>
          <w:trHeight w:val="348"/>
        </w:trPr>
        <w:tc>
          <w:tcPr>
            <w:tcW w:w="3870" w:type="dxa"/>
            <w:shd w:val="clear" w:color="auto" w:fill="auto"/>
          </w:tcPr>
          <w:p w14:paraId="0D8B1223" w14:textId="77777777"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Due Diligence </w:t>
            </w:r>
          </w:p>
        </w:tc>
        <w:tc>
          <w:tcPr>
            <w:tcW w:w="1228" w:type="dxa"/>
            <w:shd w:val="clear" w:color="auto" w:fill="auto"/>
            <w:vAlign w:val="center"/>
          </w:tcPr>
          <w:p w14:paraId="562B7F0B"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5DB5A070"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1BD8C18E"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65862865" w14:textId="77777777" w:rsidR="00BE5979" w:rsidRPr="00282D13" w:rsidRDefault="00BE5979" w:rsidP="00282D13">
            <w:pPr>
              <w:spacing w:after="120"/>
              <w:jc w:val="both"/>
              <w:rPr>
                <w:rFonts w:ascii="Arial" w:hAnsi="Arial" w:cs="Arial"/>
                <w:sz w:val="18"/>
                <w:szCs w:val="18"/>
              </w:rPr>
            </w:pPr>
          </w:p>
        </w:tc>
      </w:tr>
      <w:tr w:rsidR="00BE5979" w:rsidRPr="00282D13" w14:paraId="7BA5669D" w14:textId="77777777" w:rsidTr="00B759B9">
        <w:trPr>
          <w:cantSplit/>
          <w:trHeight w:val="334"/>
        </w:trPr>
        <w:tc>
          <w:tcPr>
            <w:tcW w:w="3870" w:type="dxa"/>
            <w:shd w:val="clear" w:color="auto" w:fill="auto"/>
          </w:tcPr>
          <w:p w14:paraId="37C76D9A" w14:textId="7037F649"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Legal</w:t>
            </w:r>
            <w:r w:rsidR="00554F23">
              <w:rPr>
                <w:rFonts w:ascii="Arial" w:hAnsi="Arial" w:cs="Arial"/>
                <w:sz w:val="18"/>
                <w:szCs w:val="18"/>
              </w:rPr>
              <w:t xml:space="preserve"> (i</w:t>
            </w:r>
            <w:r>
              <w:rPr>
                <w:rFonts w:ascii="Arial" w:hAnsi="Arial" w:cs="Arial"/>
                <w:sz w:val="18"/>
                <w:szCs w:val="18"/>
              </w:rPr>
              <w:t>ncluding side letter costs</w:t>
            </w:r>
            <w:r w:rsidR="00554F23">
              <w:rPr>
                <w:rFonts w:ascii="Arial" w:hAnsi="Arial" w:cs="Arial"/>
                <w:sz w:val="18"/>
                <w:szCs w:val="18"/>
              </w:rPr>
              <w:t>)</w:t>
            </w:r>
          </w:p>
        </w:tc>
        <w:tc>
          <w:tcPr>
            <w:tcW w:w="1228" w:type="dxa"/>
            <w:shd w:val="clear" w:color="auto" w:fill="auto"/>
            <w:vAlign w:val="center"/>
          </w:tcPr>
          <w:p w14:paraId="2573CA34"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6620F57E"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1976E35A"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00FCC1DA" w14:textId="77777777" w:rsidR="00BE5979" w:rsidRPr="00282D13" w:rsidRDefault="00BE5979" w:rsidP="00282D13">
            <w:pPr>
              <w:spacing w:after="120"/>
              <w:jc w:val="both"/>
              <w:rPr>
                <w:rFonts w:ascii="Arial" w:hAnsi="Arial" w:cs="Arial"/>
                <w:sz w:val="18"/>
                <w:szCs w:val="18"/>
              </w:rPr>
            </w:pPr>
          </w:p>
        </w:tc>
      </w:tr>
      <w:tr w:rsidR="00BE5979" w:rsidRPr="00282D13" w14:paraId="6EA4E1B5" w14:textId="77777777" w:rsidTr="00B759B9">
        <w:trPr>
          <w:cantSplit/>
          <w:trHeight w:val="287"/>
        </w:trPr>
        <w:tc>
          <w:tcPr>
            <w:tcW w:w="3870" w:type="dxa"/>
            <w:shd w:val="clear" w:color="auto" w:fill="auto"/>
          </w:tcPr>
          <w:p w14:paraId="5EA79C57" w14:textId="0966AFD1" w:rsidR="00BE5979" w:rsidRPr="0012440E" w:rsidRDefault="00BE5979" w:rsidP="00BE5979">
            <w:pPr>
              <w:spacing w:after="120"/>
              <w:rPr>
                <w:rFonts w:ascii="Arial" w:hAnsi="Arial" w:cs="Arial"/>
                <w:sz w:val="18"/>
                <w:szCs w:val="18"/>
              </w:rPr>
            </w:pPr>
            <w:r w:rsidRPr="0012440E">
              <w:rPr>
                <w:rFonts w:ascii="Arial" w:hAnsi="Arial" w:cs="Arial"/>
                <w:sz w:val="18"/>
                <w:szCs w:val="18"/>
              </w:rPr>
              <w:t>Organization Costs</w:t>
            </w:r>
            <w:r w:rsidR="00554F23">
              <w:rPr>
                <w:rFonts w:ascii="Arial" w:hAnsi="Arial" w:cs="Arial"/>
                <w:sz w:val="18"/>
                <w:szCs w:val="18"/>
              </w:rPr>
              <w:t xml:space="preserve"> (</w:t>
            </w:r>
            <w:r>
              <w:rPr>
                <w:rFonts w:ascii="Arial" w:hAnsi="Arial" w:cs="Arial"/>
                <w:sz w:val="18"/>
                <w:szCs w:val="18"/>
              </w:rPr>
              <w:t>including overhead, operating expenses and employee compensation</w:t>
            </w:r>
            <w:r w:rsidR="00554F23">
              <w:rPr>
                <w:rFonts w:ascii="Arial" w:hAnsi="Arial" w:cs="Arial"/>
                <w:sz w:val="18"/>
                <w:szCs w:val="18"/>
              </w:rPr>
              <w:t>)</w:t>
            </w:r>
          </w:p>
        </w:tc>
        <w:tc>
          <w:tcPr>
            <w:tcW w:w="1228" w:type="dxa"/>
            <w:shd w:val="clear" w:color="auto" w:fill="auto"/>
            <w:vAlign w:val="center"/>
          </w:tcPr>
          <w:p w14:paraId="415E3EAB"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57970833"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582283D0"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3F27A2FF" w14:textId="77777777" w:rsidR="00BE5979" w:rsidRPr="00282D13" w:rsidRDefault="00BE5979" w:rsidP="00282D13">
            <w:pPr>
              <w:spacing w:after="120"/>
              <w:jc w:val="both"/>
              <w:rPr>
                <w:rFonts w:ascii="Arial" w:hAnsi="Arial" w:cs="Arial"/>
                <w:sz w:val="18"/>
                <w:szCs w:val="18"/>
              </w:rPr>
            </w:pPr>
          </w:p>
        </w:tc>
      </w:tr>
      <w:tr w:rsidR="00BE5979" w:rsidRPr="00282D13" w14:paraId="64649ED2" w14:textId="77777777" w:rsidTr="00B759B9">
        <w:trPr>
          <w:cantSplit/>
          <w:trHeight w:val="334"/>
        </w:trPr>
        <w:tc>
          <w:tcPr>
            <w:tcW w:w="3870" w:type="dxa"/>
            <w:shd w:val="clear" w:color="auto" w:fill="auto"/>
          </w:tcPr>
          <w:p w14:paraId="34D9D037" w14:textId="20198072"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 xml:space="preserve">Other Travel and Entertainment </w:t>
            </w:r>
            <w:r w:rsidR="00BB0B7B">
              <w:rPr>
                <w:rFonts w:ascii="Arial" w:hAnsi="Arial" w:cs="Arial"/>
                <w:sz w:val="18"/>
                <w:szCs w:val="18"/>
              </w:rPr>
              <w:t>(including non-commercial flights)</w:t>
            </w:r>
          </w:p>
        </w:tc>
        <w:tc>
          <w:tcPr>
            <w:tcW w:w="1228" w:type="dxa"/>
            <w:shd w:val="clear" w:color="auto" w:fill="auto"/>
            <w:vAlign w:val="center"/>
          </w:tcPr>
          <w:p w14:paraId="10A8D6E7" w14:textId="77777777"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38492666" w14:textId="7777777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6952DFA8" w14:textId="77777777"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2B5B309C" w14:textId="77777777" w:rsidR="00BE5979" w:rsidRPr="00282D13" w:rsidRDefault="00BE5979" w:rsidP="00282D13">
            <w:pPr>
              <w:spacing w:after="120"/>
              <w:jc w:val="both"/>
              <w:rPr>
                <w:rFonts w:ascii="Arial" w:hAnsi="Arial" w:cs="Arial"/>
                <w:sz w:val="18"/>
                <w:szCs w:val="18"/>
              </w:rPr>
            </w:pPr>
          </w:p>
        </w:tc>
      </w:tr>
      <w:tr w:rsidR="00BE5979" w:rsidRPr="00282D13" w14:paraId="1A476566" w14:textId="77777777" w:rsidTr="00B759B9">
        <w:trPr>
          <w:cantSplit/>
          <w:trHeight w:val="334"/>
        </w:trPr>
        <w:tc>
          <w:tcPr>
            <w:tcW w:w="3870" w:type="dxa"/>
            <w:shd w:val="clear" w:color="auto" w:fill="auto"/>
          </w:tcPr>
          <w:p w14:paraId="032DC971" w14:textId="4DBCAA2A" w:rsidR="00BE5979" w:rsidRPr="0012440E" w:rsidRDefault="00BE5979" w:rsidP="00282D13">
            <w:pPr>
              <w:spacing w:after="120"/>
              <w:jc w:val="both"/>
              <w:rPr>
                <w:rFonts w:ascii="Arial" w:hAnsi="Arial" w:cs="Arial"/>
                <w:sz w:val="18"/>
                <w:szCs w:val="18"/>
              </w:rPr>
            </w:pPr>
            <w:r w:rsidRPr="0012440E">
              <w:rPr>
                <w:rFonts w:ascii="Arial" w:hAnsi="Arial" w:cs="Arial"/>
                <w:sz w:val="18"/>
                <w:szCs w:val="18"/>
              </w:rPr>
              <w:t>Other</w:t>
            </w:r>
            <w:r w:rsidR="00554F23">
              <w:rPr>
                <w:rFonts w:ascii="Arial" w:hAnsi="Arial" w:cs="Arial"/>
                <w:sz w:val="18"/>
                <w:szCs w:val="18"/>
              </w:rPr>
              <w:t xml:space="preserve"> (</w:t>
            </w:r>
            <w:r>
              <w:rPr>
                <w:rFonts w:ascii="Arial" w:hAnsi="Arial" w:cs="Arial"/>
                <w:sz w:val="18"/>
                <w:szCs w:val="18"/>
              </w:rPr>
              <w:t>including regulatory and compliance costs or penalties</w:t>
            </w:r>
            <w:r w:rsidR="00554F23">
              <w:rPr>
                <w:rFonts w:ascii="Arial" w:hAnsi="Arial" w:cs="Arial"/>
                <w:sz w:val="18"/>
                <w:szCs w:val="18"/>
              </w:rPr>
              <w:t>)</w:t>
            </w:r>
          </w:p>
        </w:tc>
        <w:tc>
          <w:tcPr>
            <w:tcW w:w="1228" w:type="dxa"/>
            <w:shd w:val="clear" w:color="auto" w:fill="auto"/>
            <w:vAlign w:val="center"/>
          </w:tcPr>
          <w:p w14:paraId="1CD30888" w14:textId="1B3E7AA2" w:rsidR="00BE5979" w:rsidRPr="00282D13" w:rsidRDefault="00BE5979" w:rsidP="00B759B9">
            <w:pPr>
              <w:spacing w:after="120"/>
              <w:jc w:val="center"/>
              <w:rPr>
                <w:rFonts w:ascii="Arial" w:hAnsi="Arial" w:cs="Arial"/>
                <w:sz w:val="18"/>
                <w:szCs w:val="18"/>
              </w:rPr>
            </w:pPr>
          </w:p>
        </w:tc>
        <w:tc>
          <w:tcPr>
            <w:tcW w:w="1089" w:type="dxa"/>
            <w:shd w:val="clear" w:color="auto" w:fill="auto"/>
            <w:vAlign w:val="center"/>
          </w:tcPr>
          <w:p w14:paraId="66FB1216" w14:textId="51FF8367" w:rsidR="00BE5979" w:rsidRPr="00282D13" w:rsidRDefault="00BE5979" w:rsidP="00B759B9">
            <w:pPr>
              <w:spacing w:after="120"/>
              <w:jc w:val="center"/>
              <w:rPr>
                <w:rFonts w:ascii="Arial" w:hAnsi="Arial" w:cs="Arial"/>
                <w:sz w:val="18"/>
                <w:szCs w:val="18"/>
              </w:rPr>
            </w:pPr>
          </w:p>
        </w:tc>
        <w:tc>
          <w:tcPr>
            <w:tcW w:w="1216" w:type="dxa"/>
            <w:shd w:val="clear" w:color="auto" w:fill="auto"/>
            <w:vAlign w:val="center"/>
          </w:tcPr>
          <w:p w14:paraId="48F1B72D" w14:textId="129E74C2" w:rsidR="00BE5979" w:rsidRPr="00282D13" w:rsidRDefault="00BE5979" w:rsidP="00B759B9">
            <w:pPr>
              <w:spacing w:after="120"/>
              <w:jc w:val="center"/>
              <w:rPr>
                <w:rFonts w:ascii="Arial" w:hAnsi="Arial" w:cs="Arial"/>
                <w:sz w:val="18"/>
                <w:szCs w:val="18"/>
              </w:rPr>
            </w:pPr>
          </w:p>
        </w:tc>
        <w:tc>
          <w:tcPr>
            <w:tcW w:w="3937" w:type="dxa"/>
            <w:shd w:val="clear" w:color="auto" w:fill="auto"/>
          </w:tcPr>
          <w:p w14:paraId="7C0D0360" w14:textId="531DC208" w:rsidR="00BE5979" w:rsidRPr="00282D13" w:rsidRDefault="00BE5979" w:rsidP="00282D13">
            <w:pPr>
              <w:spacing w:after="120"/>
              <w:jc w:val="both"/>
              <w:rPr>
                <w:rFonts w:ascii="Arial" w:hAnsi="Arial" w:cs="Arial"/>
                <w:sz w:val="18"/>
                <w:szCs w:val="18"/>
              </w:rPr>
            </w:pPr>
          </w:p>
        </w:tc>
      </w:tr>
      <w:tr w:rsidR="00BD045E" w:rsidRPr="00282D13" w14:paraId="0A2A9500" w14:textId="77777777" w:rsidTr="00B759B9">
        <w:trPr>
          <w:cantSplit/>
          <w:trHeight w:val="334"/>
        </w:trPr>
        <w:tc>
          <w:tcPr>
            <w:tcW w:w="3870" w:type="dxa"/>
            <w:shd w:val="clear" w:color="auto" w:fill="auto"/>
          </w:tcPr>
          <w:p w14:paraId="1ADB7025" w14:textId="73B09C30" w:rsidR="00BD045E" w:rsidRPr="0012440E" w:rsidRDefault="00BD045E" w:rsidP="00282D13">
            <w:pPr>
              <w:spacing w:after="120"/>
              <w:jc w:val="both"/>
              <w:rPr>
                <w:rFonts w:ascii="Arial" w:hAnsi="Arial" w:cs="Arial"/>
                <w:sz w:val="18"/>
                <w:szCs w:val="18"/>
              </w:rPr>
            </w:pPr>
            <w:r>
              <w:rPr>
                <w:rFonts w:ascii="Arial" w:hAnsi="Arial" w:cs="Arial"/>
                <w:sz w:val="18"/>
                <w:szCs w:val="18"/>
              </w:rPr>
              <w:t>Placement Agent Fees</w:t>
            </w:r>
          </w:p>
        </w:tc>
        <w:tc>
          <w:tcPr>
            <w:tcW w:w="1228" w:type="dxa"/>
            <w:shd w:val="clear" w:color="auto" w:fill="auto"/>
            <w:vAlign w:val="center"/>
          </w:tcPr>
          <w:p w14:paraId="6F69F92E" w14:textId="77777777" w:rsidR="00BD045E" w:rsidRPr="00282D13" w:rsidRDefault="00BD045E" w:rsidP="00B759B9">
            <w:pPr>
              <w:spacing w:after="120"/>
              <w:jc w:val="center"/>
              <w:rPr>
                <w:rFonts w:ascii="Arial" w:hAnsi="Arial" w:cs="Arial"/>
                <w:sz w:val="18"/>
                <w:szCs w:val="18"/>
              </w:rPr>
            </w:pPr>
          </w:p>
        </w:tc>
        <w:tc>
          <w:tcPr>
            <w:tcW w:w="1089" w:type="dxa"/>
            <w:shd w:val="clear" w:color="auto" w:fill="auto"/>
            <w:vAlign w:val="center"/>
          </w:tcPr>
          <w:p w14:paraId="4F894D53" w14:textId="77777777" w:rsidR="00BD045E" w:rsidRPr="00282D13" w:rsidRDefault="00BD045E" w:rsidP="00B759B9">
            <w:pPr>
              <w:spacing w:after="120"/>
              <w:jc w:val="center"/>
              <w:rPr>
                <w:rFonts w:ascii="Arial" w:hAnsi="Arial" w:cs="Arial"/>
                <w:sz w:val="18"/>
                <w:szCs w:val="18"/>
              </w:rPr>
            </w:pPr>
          </w:p>
        </w:tc>
        <w:tc>
          <w:tcPr>
            <w:tcW w:w="1216" w:type="dxa"/>
            <w:shd w:val="clear" w:color="auto" w:fill="auto"/>
            <w:vAlign w:val="center"/>
          </w:tcPr>
          <w:p w14:paraId="61684D7B" w14:textId="77777777" w:rsidR="00BD045E" w:rsidRPr="00282D13" w:rsidRDefault="00BD045E" w:rsidP="00B759B9">
            <w:pPr>
              <w:spacing w:after="120"/>
              <w:jc w:val="center"/>
              <w:rPr>
                <w:rFonts w:ascii="Arial" w:hAnsi="Arial" w:cs="Arial"/>
                <w:sz w:val="18"/>
                <w:szCs w:val="18"/>
              </w:rPr>
            </w:pPr>
          </w:p>
        </w:tc>
        <w:tc>
          <w:tcPr>
            <w:tcW w:w="3937" w:type="dxa"/>
            <w:shd w:val="clear" w:color="auto" w:fill="auto"/>
          </w:tcPr>
          <w:p w14:paraId="797149D6" w14:textId="77777777" w:rsidR="00BD045E" w:rsidRPr="00282D13" w:rsidRDefault="00BD045E" w:rsidP="00282D13">
            <w:pPr>
              <w:spacing w:after="120"/>
              <w:jc w:val="both"/>
              <w:rPr>
                <w:rFonts w:ascii="Arial" w:hAnsi="Arial" w:cs="Arial"/>
                <w:sz w:val="18"/>
                <w:szCs w:val="18"/>
              </w:rPr>
            </w:pPr>
          </w:p>
        </w:tc>
      </w:tr>
      <w:tr w:rsidR="000D02EE" w:rsidRPr="00282D13" w14:paraId="7E87F2D9" w14:textId="77777777" w:rsidTr="003D41A9">
        <w:trPr>
          <w:cantSplit/>
          <w:trHeight w:val="334"/>
        </w:trPr>
        <w:tc>
          <w:tcPr>
            <w:tcW w:w="11340" w:type="dxa"/>
            <w:gridSpan w:val="5"/>
            <w:shd w:val="clear" w:color="auto" w:fill="auto"/>
          </w:tcPr>
          <w:p w14:paraId="750DF6A4" w14:textId="7334D856" w:rsidR="000D02EE" w:rsidRDefault="000D02EE" w:rsidP="00282D13">
            <w:pPr>
              <w:spacing w:after="120"/>
              <w:jc w:val="both"/>
              <w:rPr>
                <w:rFonts w:ascii="Arial" w:hAnsi="Arial" w:cs="Arial"/>
                <w:sz w:val="18"/>
                <w:szCs w:val="18"/>
              </w:rPr>
            </w:pPr>
            <w:r>
              <w:rPr>
                <w:rFonts w:ascii="Arial" w:hAnsi="Arial" w:cs="Arial"/>
                <w:sz w:val="18"/>
                <w:szCs w:val="18"/>
              </w:rPr>
              <w:t xml:space="preserve">Rationale for </w:t>
            </w:r>
            <w:r w:rsidR="00221978">
              <w:rPr>
                <w:rFonts w:ascii="Arial" w:hAnsi="Arial" w:cs="Arial"/>
                <w:sz w:val="18"/>
                <w:szCs w:val="18"/>
              </w:rPr>
              <w:t>Costs</w:t>
            </w:r>
            <w:r w:rsidR="00554F23">
              <w:rPr>
                <w:rFonts w:ascii="Arial" w:hAnsi="Arial" w:cs="Arial"/>
                <w:sz w:val="18"/>
                <w:szCs w:val="18"/>
              </w:rPr>
              <w:t xml:space="preserve"> Allocat</w:t>
            </w:r>
            <w:r w:rsidR="00221978">
              <w:rPr>
                <w:rFonts w:ascii="Arial" w:hAnsi="Arial" w:cs="Arial"/>
                <w:sz w:val="18"/>
                <w:szCs w:val="18"/>
              </w:rPr>
              <w:t>ed</w:t>
            </w:r>
            <w:r w:rsidR="00554F23">
              <w:rPr>
                <w:rFonts w:ascii="Arial" w:hAnsi="Arial" w:cs="Arial"/>
                <w:sz w:val="18"/>
                <w:szCs w:val="18"/>
              </w:rPr>
              <w:t xml:space="preserve"> to Fund</w:t>
            </w:r>
          </w:p>
          <w:p w14:paraId="47F028C0" w14:textId="77777777" w:rsidR="000D02EE" w:rsidRDefault="000D02EE" w:rsidP="00282D13">
            <w:pPr>
              <w:spacing w:after="120"/>
              <w:jc w:val="both"/>
              <w:rPr>
                <w:rFonts w:ascii="Arial" w:hAnsi="Arial" w:cs="Arial"/>
                <w:sz w:val="18"/>
                <w:szCs w:val="18"/>
              </w:rPr>
            </w:pPr>
          </w:p>
          <w:p w14:paraId="5FA95753" w14:textId="0E581E7A" w:rsidR="000D02EE" w:rsidRPr="000D02EE" w:rsidRDefault="000D02EE" w:rsidP="00282D13">
            <w:pPr>
              <w:spacing w:after="120"/>
              <w:jc w:val="both"/>
              <w:rPr>
                <w:rFonts w:ascii="Arial" w:hAnsi="Arial" w:cs="Arial"/>
                <w:i/>
                <w:iCs/>
                <w:sz w:val="18"/>
                <w:szCs w:val="18"/>
              </w:rPr>
            </w:pPr>
            <w:r w:rsidRPr="000D02EE">
              <w:rPr>
                <w:rFonts w:ascii="Arial" w:hAnsi="Arial" w:cs="Arial"/>
                <w:i/>
                <w:iCs/>
                <w:sz w:val="18"/>
                <w:szCs w:val="18"/>
              </w:rPr>
              <w:t>Answer here</w:t>
            </w:r>
          </w:p>
        </w:tc>
      </w:tr>
      <w:tr w:rsidR="00BE5979" w:rsidRPr="00282D13" w14:paraId="65A15B37" w14:textId="77777777" w:rsidTr="00B759B9">
        <w:trPr>
          <w:cantSplit/>
          <w:trHeight w:val="334"/>
        </w:trPr>
        <w:tc>
          <w:tcPr>
            <w:tcW w:w="3870" w:type="dxa"/>
            <w:shd w:val="clear" w:color="auto" w:fill="86C5C7"/>
            <w:vAlign w:val="center"/>
          </w:tcPr>
          <w:p w14:paraId="6F1526F1" w14:textId="66B84F9A" w:rsidR="00BE5979" w:rsidRPr="00BE5979" w:rsidRDefault="00BE5979" w:rsidP="00D32CE1">
            <w:pPr>
              <w:spacing w:after="120"/>
              <w:rPr>
                <w:rFonts w:ascii="Arial" w:hAnsi="Arial" w:cs="Arial"/>
                <w:b/>
                <w:bCs/>
                <w:sz w:val="18"/>
                <w:szCs w:val="18"/>
              </w:rPr>
            </w:pPr>
            <w:r w:rsidRPr="00BE5979">
              <w:rPr>
                <w:rFonts w:ascii="Arial" w:hAnsi="Arial" w:cs="Arial"/>
                <w:b/>
                <w:bCs/>
                <w:sz w:val="18"/>
                <w:szCs w:val="18"/>
              </w:rPr>
              <w:t>Fee Type</w:t>
            </w:r>
          </w:p>
        </w:tc>
        <w:tc>
          <w:tcPr>
            <w:tcW w:w="1228" w:type="dxa"/>
            <w:shd w:val="clear" w:color="auto" w:fill="86C5C7"/>
            <w:vAlign w:val="center"/>
          </w:tcPr>
          <w:p w14:paraId="73518FCB" w14:textId="09E51AD0" w:rsidR="00BE5979" w:rsidRPr="00BE5979" w:rsidRDefault="00BE5979" w:rsidP="00B759B9">
            <w:pPr>
              <w:spacing w:after="120"/>
              <w:jc w:val="center"/>
              <w:rPr>
                <w:rFonts w:ascii="Arial" w:hAnsi="Arial" w:cs="Arial"/>
                <w:b/>
                <w:bCs/>
                <w:sz w:val="18"/>
                <w:szCs w:val="18"/>
              </w:rPr>
            </w:pPr>
            <w:r>
              <w:rPr>
                <w:rFonts w:ascii="Arial" w:hAnsi="Arial" w:cs="Arial"/>
                <w:b/>
                <w:bCs/>
                <w:sz w:val="18"/>
                <w:szCs w:val="18"/>
              </w:rPr>
              <w:t>Included in Offset</w:t>
            </w:r>
          </w:p>
        </w:tc>
        <w:tc>
          <w:tcPr>
            <w:tcW w:w="1089" w:type="dxa"/>
            <w:shd w:val="clear" w:color="auto" w:fill="86C5C7"/>
            <w:vAlign w:val="center"/>
          </w:tcPr>
          <w:p w14:paraId="1B06567C" w14:textId="716D4A76" w:rsidR="00BE5979" w:rsidRPr="00BE5979" w:rsidRDefault="00BE5979" w:rsidP="00B759B9">
            <w:pPr>
              <w:spacing w:after="120"/>
              <w:jc w:val="center"/>
              <w:rPr>
                <w:rFonts w:ascii="Arial" w:hAnsi="Arial" w:cs="Arial"/>
                <w:b/>
                <w:bCs/>
                <w:sz w:val="18"/>
                <w:szCs w:val="18"/>
              </w:rPr>
            </w:pPr>
            <w:r>
              <w:rPr>
                <w:rFonts w:ascii="Arial" w:hAnsi="Arial" w:cs="Arial"/>
                <w:b/>
                <w:bCs/>
                <w:sz w:val="18"/>
                <w:szCs w:val="18"/>
              </w:rPr>
              <w:t>Offset % Applied</w:t>
            </w:r>
          </w:p>
        </w:tc>
        <w:tc>
          <w:tcPr>
            <w:tcW w:w="5153" w:type="dxa"/>
            <w:gridSpan w:val="2"/>
            <w:shd w:val="clear" w:color="auto" w:fill="86C5C7"/>
            <w:vAlign w:val="center"/>
          </w:tcPr>
          <w:p w14:paraId="2B2C82C4" w14:textId="58486122" w:rsidR="00BE5979" w:rsidRPr="00BE5979" w:rsidRDefault="00BE5979" w:rsidP="00D32CE1">
            <w:pPr>
              <w:spacing w:after="120"/>
              <w:rPr>
                <w:rFonts w:ascii="Arial" w:hAnsi="Arial" w:cs="Arial"/>
                <w:b/>
                <w:bCs/>
                <w:sz w:val="18"/>
                <w:szCs w:val="18"/>
              </w:rPr>
            </w:pPr>
            <w:r>
              <w:rPr>
                <w:rFonts w:ascii="Arial" w:hAnsi="Arial" w:cs="Arial"/>
                <w:b/>
                <w:bCs/>
                <w:sz w:val="18"/>
                <w:szCs w:val="18"/>
              </w:rPr>
              <w:t>Notes</w:t>
            </w:r>
          </w:p>
        </w:tc>
      </w:tr>
      <w:tr w:rsidR="000D02EE" w:rsidRPr="00282D13" w14:paraId="14570C22" w14:textId="77777777" w:rsidTr="00B759B9">
        <w:trPr>
          <w:cantSplit/>
          <w:trHeight w:val="334"/>
        </w:trPr>
        <w:tc>
          <w:tcPr>
            <w:tcW w:w="3870" w:type="dxa"/>
          </w:tcPr>
          <w:p w14:paraId="7A3527CA" w14:textId="77777777" w:rsidR="000D02EE" w:rsidRPr="00282D13" w:rsidRDefault="000D02EE" w:rsidP="00282D13">
            <w:pPr>
              <w:spacing w:after="120"/>
              <w:jc w:val="both"/>
              <w:rPr>
                <w:rFonts w:ascii="Arial" w:hAnsi="Arial" w:cs="Arial"/>
                <w:sz w:val="18"/>
                <w:szCs w:val="18"/>
              </w:rPr>
            </w:pPr>
            <w:r w:rsidRPr="00BD045E">
              <w:rPr>
                <w:rFonts w:ascii="Arial" w:hAnsi="Arial" w:cs="Arial"/>
                <w:sz w:val="18"/>
                <w:szCs w:val="18"/>
              </w:rPr>
              <w:t>Advisory Fees</w:t>
            </w:r>
          </w:p>
        </w:tc>
        <w:tc>
          <w:tcPr>
            <w:tcW w:w="1228" w:type="dxa"/>
            <w:vAlign w:val="center"/>
          </w:tcPr>
          <w:p w14:paraId="317A7269"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41840035" w14:textId="77777777" w:rsidR="000D02EE" w:rsidRPr="00282D13" w:rsidRDefault="000D02EE" w:rsidP="00B759B9">
            <w:pPr>
              <w:spacing w:after="120"/>
              <w:jc w:val="center"/>
              <w:rPr>
                <w:rFonts w:ascii="Arial" w:hAnsi="Arial" w:cs="Arial"/>
                <w:sz w:val="18"/>
                <w:szCs w:val="18"/>
              </w:rPr>
            </w:pPr>
          </w:p>
        </w:tc>
        <w:tc>
          <w:tcPr>
            <w:tcW w:w="5153" w:type="dxa"/>
            <w:gridSpan w:val="2"/>
          </w:tcPr>
          <w:p w14:paraId="6E4CD367" w14:textId="77777777" w:rsidR="000D02EE" w:rsidRPr="00282D13" w:rsidRDefault="000D02EE" w:rsidP="00282D13">
            <w:pPr>
              <w:spacing w:after="120"/>
              <w:jc w:val="both"/>
              <w:rPr>
                <w:rFonts w:ascii="Arial" w:hAnsi="Arial" w:cs="Arial"/>
                <w:sz w:val="18"/>
                <w:szCs w:val="18"/>
              </w:rPr>
            </w:pPr>
          </w:p>
        </w:tc>
      </w:tr>
      <w:tr w:rsidR="000D02EE" w:rsidRPr="00282D13" w14:paraId="1AD2E47C" w14:textId="77777777" w:rsidTr="00B759B9">
        <w:trPr>
          <w:cantSplit/>
          <w:trHeight w:val="334"/>
        </w:trPr>
        <w:tc>
          <w:tcPr>
            <w:tcW w:w="3870" w:type="dxa"/>
          </w:tcPr>
          <w:p w14:paraId="6A794340" w14:textId="77777777"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Broken Deal Fees</w:t>
            </w:r>
          </w:p>
        </w:tc>
        <w:tc>
          <w:tcPr>
            <w:tcW w:w="1228" w:type="dxa"/>
            <w:vAlign w:val="center"/>
          </w:tcPr>
          <w:p w14:paraId="6533BA4F"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0C7F4CF5" w14:textId="77777777" w:rsidR="000D02EE" w:rsidRPr="00282D13" w:rsidRDefault="000D02EE" w:rsidP="00B759B9">
            <w:pPr>
              <w:spacing w:after="120"/>
              <w:jc w:val="center"/>
              <w:rPr>
                <w:rFonts w:ascii="Arial" w:hAnsi="Arial" w:cs="Arial"/>
                <w:sz w:val="18"/>
                <w:szCs w:val="18"/>
              </w:rPr>
            </w:pPr>
          </w:p>
        </w:tc>
        <w:tc>
          <w:tcPr>
            <w:tcW w:w="5153" w:type="dxa"/>
            <w:gridSpan w:val="2"/>
          </w:tcPr>
          <w:p w14:paraId="51112C07" w14:textId="77777777" w:rsidR="000D02EE" w:rsidRPr="00282D13" w:rsidRDefault="000D02EE" w:rsidP="00282D13">
            <w:pPr>
              <w:spacing w:after="120"/>
              <w:jc w:val="both"/>
              <w:rPr>
                <w:rFonts w:ascii="Arial" w:hAnsi="Arial" w:cs="Arial"/>
                <w:sz w:val="18"/>
                <w:szCs w:val="18"/>
              </w:rPr>
            </w:pPr>
          </w:p>
        </w:tc>
      </w:tr>
      <w:tr w:rsidR="000D02EE" w:rsidRPr="00282D13" w14:paraId="39CFE74B" w14:textId="77777777" w:rsidTr="00B759B9">
        <w:trPr>
          <w:cantSplit/>
          <w:trHeight w:val="334"/>
        </w:trPr>
        <w:tc>
          <w:tcPr>
            <w:tcW w:w="3870" w:type="dxa"/>
          </w:tcPr>
          <w:p w14:paraId="279417A7" w14:textId="77777777"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Capital Markets Fees</w:t>
            </w:r>
          </w:p>
        </w:tc>
        <w:tc>
          <w:tcPr>
            <w:tcW w:w="1228" w:type="dxa"/>
            <w:vAlign w:val="center"/>
          </w:tcPr>
          <w:p w14:paraId="2846FD32"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466C1D0A" w14:textId="77777777" w:rsidR="000D02EE" w:rsidRPr="00282D13" w:rsidRDefault="000D02EE" w:rsidP="00B759B9">
            <w:pPr>
              <w:spacing w:after="120"/>
              <w:jc w:val="center"/>
              <w:rPr>
                <w:rFonts w:ascii="Arial" w:hAnsi="Arial" w:cs="Arial"/>
                <w:sz w:val="18"/>
                <w:szCs w:val="18"/>
              </w:rPr>
            </w:pPr>
          </w:p>
        </w:tc>
        <w:tc>
          <w:tcPr>
            <w:tcW w:w="5153" w:type="dxa"/>
            <w:gridSpan w:val="2"/>
          </w:tcPr>
          <w:p w14:paraId="4D89C824" w14:textId="77777777" w:rsidR="000D02EE" w:rsidRPr="00282D13" w:rsidRDefault="000D02EE" w:rsidP="00282D13">
            <w:pPr>
              <w:spacing w:after="120"/>
              <w:jc w:val="both"/>
              <w:rPr>
                <w:rFonts w:ascii="Arial" w:hAnsi="Arial" w:cs="Arial"/>
                <w:sz w:val="18"/>
                <w:szCs w:val="18"/>
              </w:rPr>
            </w:pPr>
          </w:p>
        </w:tc>
      </w:tr>
      <w:tr w:rsidR="000D02EE" w:rsidRPr="00282D13" w14:paraId="5D5392FB" w14:textId="77777777" w:rsidTr="00B759B9">
        <w:trPr>
          <w:cantSplit/>
          <w:trHeight w:val="334"/>
        </w:trPr>
        <w:tc>
          <w:tcPr>
            <w:tcW w:w="3870" w:type="dxa"/>
          </w:tcPr>
          <w:p w14:paraId="77E8F665" w14:textId="77777777"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Director’s Fees</w:t>
            </w:r>
          </w:p>
        </w:tc>
        <w:tc>
          <w:tcPr>
            <w:tcW w:w="1228" w:type="dxa"/>
            <w:vAlign w:val="center"/>
          </w:tcPr>
          <w:p w14:paraId="4BD2E75A"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75025623" w14:textId="77777777" w:rsidR="000D02EE" w:rsidRPr="00282D13" w:rsidRDefault="000D02EE" w:rsidP="00B759B9">
            <w:pPr>
              <w:spacing w:after="120"/>
              <w:jc w:val="center"/>
              <w:rPr>
                <w:rFonts w:ascii="Arial" w:hAnsi="Arial" w:cs="Arial"/>
                <w:sz w:val="18"/>
                <w:szCs w:val="18"/>
              </w:rPr>
            </w:pPr>
          </w:p>
        </w:tc>
        <w:tc>
          <w:tcPr>
            <w:tcW w:w="5153" w:type="dxa"/>
            <w:gridSpan w:val="2"/>
          </w:tcPr>
          <w:p w14:paraId="66D6E672" w14:textId="77777777" w:rsidR="000D02EE" w:rsidRPr="00282D13" w:rsidRDefault="000D02EE" w:rsidP="00282D13">
            <w:pPr>
              <w:spacing w:after="120"/>
              <w:jc w:val="both"/>
              <w:rPr>
                <w:rFonts w:ascii="Arial" w:hAnsi="Arial" w:cs="Arial"/>
                <w:sz w:val="18"/>
                <w:szCs w:val="18"/>
              </w:rPr>
            </w:pPr>
          </w:p>
        </w:tc>
      </w:tr>
      <w:tr w:rsidR="000D02EE" w:rsidRPr="00282D13" w14:paraId="56B26670" w14:textId="77777777" w:rsidTr="00B759B9">
        <w:trPr>
          <w:cantSplit/>
          <w:trHeight w:val="334"/>
        </w:trPr>
        <w:tc>
          <w:tcPr>
            <w:tcW w:w="3870" w:type="dxa"/>
          </w:tcPr>
          <w:p w14:paraId="6A3A92C7" w14:textId="77777777"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Monitoring Fees</w:t>
            </w:r>
          </w:p>
        </w:tc>
        <w:tc>
          <w:tcPr>
            <w:tcW w:w="1228" w:type="dxa"/>
            <w:vAlign w:val="center"/>
          </w:tcPr>
          <w:p w14:paraId="67AF50AB" w14:textId="77777777" w:rsidR="000D02EE" w:rsidRPr="00282D13" w:rsidRDefault="000D02EE" w:rsidP="00B759B9">
            <w:pPr>
              <w:spacing w:after="120"/>
              <w:jc w:val="center"/>
              <w:rPr>
                <w:rFonts w:ascii="Arial" w:hAnsi="Arial" w:cs="Arial"/>
                <w:sz w:val="18"/>
                <w:szCs w:val="18"/>
              </w:rPr>
            </w:pPr>
          </w:p>
        </w:tc>
        <w:tc>
          <w:tcPr>
            <w:tcW w:w="1089" w:type="dxa"/>
            <w:vAlign w:val="center"/>
          </w:tcPr>
          <w:p w14:paraId="4BB6B0C6" w14:textId="77777777" w:rsidR="000D02EE" w:rsidRPr="00282D13" w:rsidRDefault="000D02EE" w:rsidP="00B759B9">
            <w:pPr>
              <w:spacing w:after="120"/>
              <w:jc w:val="center"/>
              <w:rPr>
                <w:rFonts w:ascii="Arial" w:hAnsi="Arial" w:cs="Arial"/>
                <w:sz w:val="18"/>
                <w:szCs w:val="18"/>
              </w:rPr>
            </w:pPr>
          </w:p>
        </w:tc>
        <w:tc>
          <w:tcPr>
            <w:tcW w:w="5153" w:type="dxa"/>
            <w:gridSpan w:val="2"/>
          </w:tcPr>
          <w:p w14:paraId="6B05C062" w14:textId="77777777" w:rsidR="000D02EE" w:rsidRPr="00282D13" w:rsidRDefault="000D02EE" w:rsidP="00282D13">
            <w:pPr>
              <w:spacing w:after="120"/>
              <w:jc w:val="both"/>
              <w:rPr>
                <w:rFonts w:ascii="Arial" w:hAnsi="Arial" w:cs="Arial"/>
                <w:sz w:val="18"/>
                <w:szCs w:val="18"/>
              </w:rPr>
            </w:pPr>
          </w:p>
        </w:tc>
      </w:tr>
      <w:tr w:rsidR="000D02EE" w:rsidRPr="00282D13" w14:paraId="1E0D3A97" w14:textId="77777777" w:rsidTr="00B759B9">
        <w:trPr>
          <w:cantSplit/>
          <w:trHeight w:val="334"/>
        </w:trPr>
        <w:tc>
          <w:tcPr>
            <w:tcW w:w="3870" w:type="dxa"/>
            <w:tcBorders>
              <w:bottom w:val="single" w:sz="4" w:space="0" w:color="auto"/>
            </w:tcBorders>
          </w:tcPr>
          <w:p w14:paraId="03FA0A1A" w14:textId="0561CA38" w:rsidR="000D02EE" w:rsidRPr="00282D13" w:rsidRDefault="000D02EE" w:rsidP="00282D13">
            <w:pPr>
              <w:spacing w:after="120"/>
              <w:jc w:val="both"/>
              <w:rPr>
                <w:rFonts w:ascii="Arial" w:hAnsi="Arial" w:cs="Arial"/>
                <w:sz w:val="18"/>
                <w:szCs w:val="18"/>
              </w:rPr>
            </w:pPr>
            <w:r w:rsidRPr="00282D13">
              <w:rPr>
                <w:rFonts w:ascii="Arial" w:hAnsi="Arial" w:cs="Arial"/>
                <w:sz w:val="18"/>
                <w:szCs w:val="18"/>
              </w:rPr>
              <w:t xml:space="preserve">Transaction </w:t>
            </w:r>
            <w:r>
              <w:rPr>
                <w:rFonts w:ascii="Arial" w:hAnsi="Arial" w:cs="Arial"/>
                <w:sz w:val="18"/>
                <w:szCs w:val="18"/>
              </w:rPr>
              <w:t>and</w:t>
            </w:r>
            <w:r w:rsidRPr="00282D13">
              <w:rPr>
                <w:rFonts w:ascii="Arial" w:hAnsi="Arial" w:cs="Arial"/>
                <w:sz w:val="18"/>
                <w:szCs w:val="18"/>
              </w:rPr>
              <w:t xml:space="preserve"> Deal Fees</w:t>
            </w:r>
          </w:p>
        </w:tc>
        <w:tc>
          <w:tcPr>
            <w:tcW w:w="1228" w:type="dxa"/>
            <w:tcBorders>
              <w:bottom w:val="single" w:sz="4" w:space="0" w:color="auto"/>
            </w:tcBorders>
            <w:vAlign w:val="center"/>
          </w:tcPr>
          <w:p w14:paraId="13E8D384" w14:textId="77777777" w:rsidR="000D02EE" w:rsidRPr="00282D13" w:rsidRDefault="000D02EE" w:rsidP="00B759B9">
            <w:pPr>
              <w:spacing w:after="120"/>
              <w:jc w:val="center"/>
              <w:rPr>
                <w:rFonts w:ascii="Arial" w:hAnsi="Arial" w:cs="Arial"/>
                <w:sz w:val="18"/>
                <w:szCs w:val="18"/>
              </w:rPr>
            </w:pPr>
          </w:p>
        </w:tc>
        <w:tc>
          <w:tcPr>
            <w:tcW w:w="1089" w:type="dxa"/>
            <w:tcBorders>
              <w:bottom w:val="single" w:sz="4" w:space="0" w:color="auto"/>
            </w:tcBorders>
            <w:vAlign w:val="center"/>
          </w:tcPr>
          <w:p w14:paraId="6607237A" w14:textId="77777777" w:rsidR="000D02EE" w:rsidRPr="00282D13" w:rsidRDefault="000D02EE" w:rsidP="00B759B9">
            <w:pPr>
              <w:spacing w:after="120"/>
              <w:jc w:val="center"/>
              <w:rPr>
                <w:rFonts w:ascii="Arial" w:hAnsi="Arial" w:cs="Arial"/>
                <w:sz w:val="18"/>
                <w:szCs w:val="18"/>
              </w:rPr>
            </w:pPr>
          </w:p>
        </w:tc>
        <w:tc>
          <w:tcPr>
            <w:tcW w:w="5153" w:type="dxa"/>
            <w:gridSpan w:val="2"/>
            <w:tcBorders>
              <w:bottom w:val="single" w:sz="4" w:space="0" w:color="auto"/>
            </w:tcBorders>
          </w:tcPr>
          <w:p w14:paraId="34D5933F" w14:textId="77777777" w:rsidR="000D02EE" w:rsidRDefault="000D02EE" w:rsidP="00282D13">
            <w:pPr>
              <w:spacing w:after="120"/>
              <w:jc w:val="both"/>
              <w:rPr>
                <w:rFonts w:ascii="Arial" w:hAnsi="Arial" w:cs="Arial"/>
                <w:sz w:val="18"/>
                <w:szCs w:val="18"/>
              </w:rPr>
            </w:pPr>
          </w:p>
          <w:p w14:paraId="13C595B7" w14:textId="589DB27F" w:rsidR="0016461A" w:rsidRPr="00282D13" w:rsidRDefault="0016461A" w:rsidP="00282D13">
            <w:pPr>
              <w:spacing w:after="120"/>
              <w:jc w:val="both"/>
              <w:rPr>
                <w:rFonts w:ascii="Arial" w:hAnsi="Arial" w:cs="Arial"/>
                <w:sz w:val="18"/>
                <w:szCs w:val="18"/>
              </w:rPr>
            </w:pPr>
          </w:p>
        </w:tc>
      </w:tr>
    </w:tbl>
    <w:tbl>
      <w:tblPr>
        <w:tblStyle w:val="TableGrid"/>
        <w:tblW w:w="11345"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5"/>
        <w:gridCol w:w="9360"/>
        <w:gridCol w:w="540"/>
        <w:gridCol w:w="497"/>
        <w:gridCol w:w="43"/>
      </w:tblGrid>
      <w:tr w:rsidR="00AD1B63" w:rsidRPr="00282D13" w14:paraId="6D407F99" w14:textId="77777777" w:rsidTr="0016461A">
        <w:trPr>
          <w:cantSplit/>
        </w:trPr>
        <w:tc>
          <w:tcPr>
            <w:tcW w:w="905" w:type="dxa"/>
            <w:tcBorders>
              <w:top w:val="single" w:sz="4" w:space="0" w:color="auto"/>
              <w:left w:val="single" w:sz="4" w:space="0" w:color="auto"/>
              <w:bottom w:val="single" w:sz="4" w:space="0" w:color="auto"/>
              <w:right w:val="single" w:sz="4" w:space="0" w:color="auto"/>
            </w:tcBorders>
            <w:shd w:val="clear" w:color="auto" w:fill="86C5C7"/>
            <w:vAlign w:val="center"/>
          </w:tcPr>
          <w:p w14:paraId="16C4D951" w14:textId="368C7BAE" w:rsidR="00AD1B63" w:rsidRPr="00282D13" w:rsidRDefault="00AD1B63" w:rsidP="009A7720">
            <w:pPr>
              <w:spacing w:after="80"/>
              <w:rPr>
                <w:rFonts w:ascii="Arial" w:hAnsi="Arial" w:cs="Arial"/>
                <w:b/>
                <w:sz w:val="18"/>
                <w:szCs w:val="18"/>
              </w:rPr>
            </w:pPr>
            <w:bookmarkStart w:id="26" w:name="_Hlk77769437"/>
            <w:r w:rsidRPr="00282D13">
              <w:rPr>
                <w:rFonts w:ascii="Arial" w:hAnsi="Arial" w:cs="Arial"/>
                <w:b/>
                <w:sz w:val="18"/>
                <w:szCs w:val="18"/>
              </w:rPr>
              <w:lastRenderedPageBreak/>
              <w:t>13.0</w:t>
            </w:r>
          </w:p>
        </w:tc>
        <w:tc>
          <w:tcPr>
            <w:tcW w:w="9360" w:type="dxa"/>
            <w:tcBorders>
              <w:top w:val="single" w:sz="4" w:space="0" w:color="auto"/>
              <w:left w:val="single" w:sz="4" w:space="0" w:color="auto"/>
              <w:bottom w:val="single" w:sz="4" w:space="0" w:color="auto"/>
              <w:right w:val="single" w:sz="4" w:space="0" w:color="auto"/>
            </w:tcBorders>
            <w:shd w:val="clear" w:color="auto" w:fill="86C5C7"/>
            <w:vAlign w:val="center"/>
          </w:tcPr>
          <w:p w14:paraId="18D1B92B" w14:textId="77777777" w:rsidR="00AD1B63" w:rsidRPr="00282D13" w:rsidRDefault="00AD1B63" w:rsidP="00282D13">
            <w:pPr>
              <w:spacing w:after="80"/>
              <w:jc w:val="both"/>
              <w:rPr>
                <w:rFonts w:ascii="Arial" w:hAnsi="Arial" w:cs="Arial"/>
                <w:b/>
                <w:sz w:val="18"/>
                <w:szCs w:val="18"/>
              </w:rPr>
            </w:pPr>
            <w:r w:rsidRPr="00282D13">
              <w:rPr>
                <w:rFonts w:ascii="Arial" w:hAnsi="Arial" w:cs="Arial"/>
                <w:b/>
                <w:sz w:val="18"/>
                <w:szCs w:val="18"/>
              </w:rPr>
              <w:t>Firm Governance / Risk / Compliance</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bottom"/>
          </w:tcPr>
          <w:p w14:paraId="40B957B3" w14:textId="77777777" w:rsidR="00AD1B63" w:rsidRPr="00282D13" w:rsidRDefault="00AD1B63" w:rsidP="00282D13">
            <w:pPr>
              <w:spacing w:after="80"/>
              <w:jc w:val="both"/>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bottom"/>
          </w:tcPr>
          <w:p w14:paraId="216646E5" w14:textId="77777777" w:rsidR="00AD1B63" w:rsidRPr="00282D13" w:rsidRDefault="00AD1B63" w:rsidP="00282D13">
            <w:pPr>
              <w:spacing w:after="80"/>
              <w:jc w:val="both"/>
              <w:rPr>
                <w:rFonts w:ascii="Arial" w:hAnsi="Arial" w:cs="Arial"/>
                <w:b/>
                <w:sz w:val="18"/>
                <w:szCs w:val="18"/>
              </w:rPr>
            </w:pPr>
            <w:r w:rsidRPr="00282D13">
              <w:rPr>
                <w:rFonts w:ascii="Arial" w:hAnsi="Arial" w:cs="Arial"/>
                <w:b/>
                <w:sz w:val="18"/>
                <w:szCs w:val="18"/>
              </w:rPr>
              <w:t>No</w:t>
            </w:r>
          </w:p>
        </w:tc>
      </w:tr>
      <w:tr w:rsidR="007E48E8" w:rsidRPr="00282D13" w14:paraId="54ED005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025F0A9" w14:textId="0EC386BA"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p>
        </w:tc>
        <w:tc>
          <w:tcPr>
            <w:tcW w:w="10440" w:type="dxa"/>
            <w:gridSpan w:val="4"/>
            <w:tcBorders>
              <w:top w:val="single" w:sz="4" w:space="0" w:color="auto"/>
              <w:left w:val="single" w:sz="4" w:space="0" w:color="auto"/>
              <w:bottom w:val="single" w:sz="4" w:space="0" w:color="auto"/>
              <w:right w:val="single" w:sz="4" w:space="0" w:color="auto"/>
            </w:tcBorders>
          </w:tcPr>
          <w:p w14:paraId="7D5CC590" w14:textId="3D19FFFA" w:rsidR="007E48E8" w:rsidRPr="00282D13" w:rsidRDefault="00E36083" w:rsidP="00D91F96">
            <w:pPr>
              <w:spacing w:after="80"/>
              <w:rPr>
                <w:rFonts w:ascii="Arial" w:hAnsi="Arial" w:cs="Arial"/>
                <w:sz w:val="18"/>
                <w:szCs w:val="18"/>
              </w:rPr>
            </w:pPr>
            <w:r>
              <w:rPr>
                <w:rFonts w:ascii="Arial" w:hAnsi="Arial" w:cs="Arial"/>
                <w:sz w:val="18"/>
                <w:szCs w:val="18"/>
              </w:rPr>
              <w:t xml:space="preserve">Detail </w:t>
            </w:r>
            <w:r w:rsidR="007E48E8" w:rsidRPr="00282D13">
              <w:rPr>
                <w:rFonts w:ascii="Arial" w:hAnsi="Arial" w:cs="Arial"/>
                <w:sz w:val="18"/>
                <w:szCs w:val="18"/>
              </w:rPr>
              <w:t xml:space="preserve">all matters referred to the </w:t>
            </w:r>
            <w:r>
              <w:rPr>
                <w:rFonts w:ascii="Arial" w:hAnsi="Arial" w:cs="Arial"/>
                <w:sz w:val="18"/>
                <w:szCs w:val="18"/>
              </w:rPr>
              <w:t xml:space="preserve">Firm’s internal </w:t>
            </w:r>
            <w:r w:rsidR="007E48E8" w:rsidRPr="00282D13">
              <w:rPr>
                <w:rFonts w:ascii="Arial" w:hAnsi="Arial" w:cs="Arial"/>
                <w:sz w:val="18"/>
                <w:szCs w:val="18"/>
              </w:rPr>
              <w:t>advisory board(s), including any currently unresolved matters. Describe any additional governing/advisory bodies that impact the management or investment activity of the Firm (e.g., CEO Circle, operating committee</w:t>
            </w:r>
            <w:r w:rsidR="00C72004">
              <w:rPr>
                <w:rFonts w:ascii="Arial" w:hAnsi="Arial" w:cs="Arial"/>
                <w:sz w:val="18"/>
                <w:szCs w:val="18"/>
              </w:rPr>
              <w:t xml:space="preserve"> or </w:t>
            </w:r>
            <w:r w:rsidR="007E48E8" w:rsidRPr="00282D13">
              <w:rPr>
                <w:rFonts w:ascii="Arial" w:hAnsi="Arial" w:cs="Arial"/>
                <w:sz w:val="18"/>
                <w:szCs w:val="18"/>
              </w:rPr>
              <w:t>management affiliate).</w:t>
            </w:r>
          </w:p>
          <w:p w14:paraId="6B141D6C" w14:textId="77777777" w:rsidR="007E48E8" w:rsidRPr="00282D13" w:rsidRDefault="007E48E8" w:rsidP="00D91F96">
            <w:pPr>
              <w:pStyle w:val="ListParagraph"/>
              <w:spacing w:after="80"/>
              <w:rPr>
                <w:rFonts w:ascii="Arial" w:hAnsi="Arial" w:cs="Arial"/>
                <w:sz w:val="18"/>
                <w:szCs w:val="18"/>
              </w:rPr>
            </w:pPr>
          </w:p>
          <w:p w14:paraId="00DDB81E" w14:textId="37051448"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7A3B83E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C976308" w14:textId="216AAE12" w:rsidR="007E48E8" w:rsidRPr="00282D13" w:rsidRDefault="007E48E8" w:rsidP="00D91F96">
            <w:pPr>
              <w:spacing w:after="80"/>
              <w:rPr>
                <w:rFonts w:ascii="Arial" w:hAnsi="Arial" w:cs="Arial"/>
                <w:sz w:val="18"/>
                <w:szCs w:val="18"/>
              </w:rPr>
            </w:pPr>
            <w:r w:rsidRPr="00282D13">
              <w:rPr>
                <w:rFonts w:ascii="Arial" w:hAnsi="Arial" w:cs="Arial"/>
                <w:sz w:val="18"/>
                <w:szCs w:val="18"/>
              </w:rPr>
              <w:t>13.2</w:t>
            </w:r>
          </w:p>
        </w:tc>
        <w:tc>
          <w:tcPr>
            <w:tcW w:w="10440" w:type="dxa"/>
            <w:gridSpan w:val="4"/>
            <w:tcBorders>
              <w:top w:val="single" w:sz="4" w:space="0" w:color="auto"/>
              <w:left w:val="single" w:sz="4" w:space="0" w:color="auto"/>
              <w:bottom w:val="single" w:sz="4" w:space="0" w:color="auto"/>
              <w:right w:val="single" w:sz="4" w:space="0" w:color="auto"/>
            </w:tcBorders>
          </w:tcPr>
          <w:p w14:paraId="50C48B1D" w14:textId="020873B2" w:rsidR="007E48E8" w:rsidRPr="00282D13" w:rsidRDefault="007E48E8" w:rsidP="00D91F96">
            <w:pPr>
              <w:spacing w:after="80"/>
              <w:rPr>
                <w:rFonts w:ascii="Arial" w:hAnsi="Arial" w:cs="Arial"/>
                <w:sz w:val="18"/>
                <w:szCs w:val="18"/>
              </w:rPr>
            </w:pPr>
            <w:r w:rsidRPr="00CA23EE">
              <w:rPr>
                <w:rFonts w:ascii="Arial" w:hAnsi="Arial" w:cs="Arial"/>
                <w:sz w:val="18"/>
                <w:szCs w:val="18"/>
              </w:rPr>
              <w:t>Detail how the Firm’s policies (</w:t>
            </w:r>
            <w:r w:rsidR="00D42800" w:rsidRPr="00CA23EE">
              <w:rPr>
                <w:rFonts w:ascii="Arial" w:hAnsi="Arial" w:cs="Arial"/>
                <w:sz w:val="18"/>
                <w:szCs w:val="18"/>
              </w:rPr>
              <w:t xml:space="preserve">e.g., </w:t>
            </w:r>
            <w:r w:rsidRPr="00CA23EE">
              <w:rPr>
                <w:rFonts w:ascii="Arial" w:hAnsi="Arial" w:cs="Arial"/>
                <w:sz w:val="18"/>
                <w:szCs w:val="18"/>
              </w:rPr>
              <w:t>Compliance Manual</w:t>
            </w:r>
            <w:r w:rsidR="00B83A42">
              <w:rPr>
                <w:rFonts w:ascii="Arial" w:hAnsi="Arial" w:cs="Arial"/>
                <w:sz w:val="18"/>
                <w:szCs w:val="18"/>
              </w:rPr>
              <w:t xml:space="preserve"> or</w:t>
            </w:r>
            <w:r w:rsidRPr="00CA23EE">
              <w:rPr>
                <w:rFonts w:ascii="Arial" w:hAnsi="Arial" w:cs="Arial"/>
                <w:sz w:val="18"/>
                <w:szCs w:val="18"/>
              </w:rPr>
              <w:t xml:space="preserve"> Code of Conduct</w:t>
            </w:r>
            <w:r w:rsidR="00B83A42">
              <w:rPr>
                <w:rFonts w:ascii="Arial" w:hAnsi="Arial" w:cs="Arial"/>
                <w:sz w:val="18"/>
                <w:szCs w:val="18"/>
              </w:rPr>
              <w:t>/</w:t>
            </w:r>
            <w:r w:rsidRPr="00CA23EE">
              <w:rPr>
                <w:rFonts w:ascii="Arial" w:hAnsi="Arial" w:cs="Arial"/>
                <w:sz w:val="18"/>
                <w:szCs w:val="18"/>
              </w:rPr>
              <w:t>Code of Ethics) are supervised, monitored and enforced</w:t>
            </w:r>
            <w:r w:rsidR="00943EBD" w:rsidRPr="00CA23EE">
              <w:rPr>
                <w:rFonts w:ascii="Arial" w:hAnsi="Arial" w:cs="Arial"/>
                <w:sz w:val="18"/>
                <w:szCs w:val="18"/>
              </w:rPr>
              <w:t>, as well as the process for periodic reviews and updates</w:t>
            </w:r>
            <w:r w:rsidRPr="00CA23EE">
              <w:rPr>
                <w:rFonts w:ascii="Arial" w:hAnsi="Arial" w:cs="Arial"/>
                <w:sz w:val="18"/>
                <w:szCs w:val="18"/>
              </w:rPr>
              <w:t>. Identify how the policies are communicated to employees and any training employees receive related to the policies</w:t>
            </w:r>
            <w:r w:rsidR="00943EBD" w:rsidRPr="00CA23EE">
              <w:rPr>
                <w:rFonts w:ascii="Arial" w:hAnsi="Arial" w:cs="Arial"/>
                <w:sz w:val="18"/>
                <w:szCs w:val="18"/>
              </w:rPr>
              <w:t>.</w:t>
            </w:r>
            <w:r w:rsidR="00095418" w:rsidRPr="00CA23EE">
              <w:rPr>
                <w:rFonts w:ascii="Arial" w:hAnsi="Arial" w:cs="Arial"/>
                <w:sz w:val="18"/>
                <w:szCs w:val="18"/>
              </w:rPr>
              <w:t xml:space="preserve"> Provide context into how violations of the Firm’s policies are reported and managed.</w:t>
            </w:r>
          </w:p>
          <w:p w14:paraId="43D8D2EE" w14:textId="77777777" w:rsidR="00440D70" w:rsidRPr="00282D13" w:rsidRDefault="00440D70" w:rsidP="00D91F96">
            <w:pPr>
              <w:pStyle w:val="ListParagraph"/>
              <w:spacing w:after="80"/>
              <w:rPr>
                <w:rFonts w:ascii="Arial" w:hAnsi="Arial" w:cs="Arial"/>
                <w:sz w:val="18"/>
                <w:szCs w:val="18"/>
              </w:rPr>
            </w:pPr>
          </w:p>
          <w:p w14:paraId="6A813783" w14:textId="7BCE5E50"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10B7E5F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C740150" w14:textId="5C46B24B" w:rsidR="007E48E8" w:rsidRPr="00282D13" w:rsidRDefault="007E48E8" w:rsidP="00D91F96">
            <w:pPr>
              <w:spacing w:after="80"/>
              <w:rPr>
                <w:rFonts w:ascii="Arial" w:hAnsi="Arial" w:cs="Arial"/>
                <w:sz w:val="18"/>
                <w:szCs w:val="18"/>
              </w:rPr>
            </w:pPr>
            <w:r w:rsidRPr="00282D13">
              <w:rPr>
                <w:rFonts w:ascii="Arial" w:hAnsi="Arial" w:cs="Arial"/>
                <w:sz w:val="18"/>
                <w:szCs w:val="18"/>
              </w:rPr>
              <w:t>13.3</w:t>
            </w:r>
          </w:p>
        </w:tc>
        <w:tc>
          <w:tcPr>
            <w:tcW w:w="10440" w:type="dxa"/>
            <w:gridSpan w:val="4"/>
            <w:tcBorders>
              <w:top w:val="single" w:sz="4" w:space="0" w:color="auto"/>
              <w:left w:val="single" w:sz="4" w:space="0" w:color="auto"/>
              <w:bottom w:val="single" w:sz="4" w:space="0" w:color="auto"/>
              <w:right w:val="single" w:sz="4" w:space="0" w:color="auto"/>
            </w:tcBorders>
          </w:tcPr>
          <w:p w14:paraId="12A0625E" w14:textId="36C37D36"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Describe the Firm’s compliance policies, including information on the procedures and internal controls in place to address conflicts of interest, anti-corruption, misuse of gifts and hospitality, improper expenses, insider trading and to prevent the Fund from being used for personal gain. Provide context into the steps taken if issues are identified and actions the Firm has taken when issues have been identified. </w:t>
            </w:r>
          </w:p>
          <w:p w14:paraId="2DEA5DEE" w14:textId="77777777" w:rsidR="007E48E8" w:rsidRPr="00282D13" w:rsidRDefault="007E48E8" w:rsidP="00D91F96">
            <w:pPr>
              <w:pStyle w:val="ListParagraph"/>
              <w:spacing w:after="80"/>
              <w:rPr>
                <w:rFonts w:ascii="Arial" w:hAnsi="Arial" w:cs="Arial"/>
                <w:sz w:val="18"/>
                <w:szCs w:val="18"/>
              </w:rPr>
            </w:pPr>
          </w:p>
          <w:p w14:paraId="70E80941" w14:textId="25E275CF"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523D860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91CDD51" w14:textId="641EC982" w:rsidR="007E48E8" w:rsidRPr="00282D13" w:rsidRDefault="007E48E8" w:rsidP="00D91F96">
            <w:pPr>
              <w:spacing w:after="80"/>
              <w:rPr>
                <w:rFonts w:ascii="Arial" w:hAnsi="Arial" w:cs="Arial"/>
                <w:sz w:val="18"/>
                <w:szCs w:val="18"/>
              </w:rPr>
            </w:pPr>
            <w:r w:rsidRPr="00282D13">
              <w:rPr>
                <w:rFonts w:ascii="Arial" w:hAnsi="Arial" w:cs="Arial"/>
                <w:sz w:val="18"/>
                <w:szCs w:val="18"/>
              </w:rPr>
              <w:t>13.4</w:t>
            </w:r>
          </w:p>
        </w:tc>
        <w:tc>
          <w:tcPr>
            <w:tcW w:w="10440" w:type="dxa"/>
            <w:gridSpan w:val="4"/>
            <w:tcBorders>
              <w:top w:val="single" w:sz="4" w:space="0" w:color="auto"/>
              <w:left w:val="single" w:sz="4" w:space="0" w:color="auto"/>
              <w:bottom w:val="single" w:sz="4" w:space="0" w:color="auto"/>
              <w:right w:val="single" w:sz="4" w:space="0" w:color="auto"/>
            </w:tcBorders>
          </w:tcPr>
          <w:p w14:paraId="50A29700" w14:textId="276C6A5F" w:rsidR="007E48E8" w:rsidRPr="00282D13" w:rsidRDefault="007E48E8" w:rsidP="00D91F96">
            <w:pPr>
              <w:spacing w:after="80"/>
              <w:rPr>
                <w:rFonts w:ascii="Arial" w:hAnsi="Arial" w:cs="Arial"/>
                <w:sz w:val="18"/>
                <w:szCs w:val="18"/>
              </w:rPr>
            </w:pPr>
            <w:r w:rsidRPr="00282D13">
              <w:rPr>
                <w:rFonts w:ascii="Arial" w:hAnsi="Arial" w:cs="Arial"/>
                <w:sz w:val="18"/>
                <w:szCs w:val="18"/>
              </w:rPr>
              <w:t>Describe the Firm’s Conflicts of Interest policy. Provide context into any conflicts of interest (potential, current and historic) within the Firm, and explain how they have been/are identified, managed, disclosed (to LPAC or otherwise) and resolved.</w:t>
            </w:r>
          </w:p>
          <w:p w14:paraId="0887CD45" w14:textId="77777777" w:rsidR="007E48E8" w:rsidRPr="00282D13" w:rsidRDefault="007E48E8" w:rsidP="00D91F96">
            <w:pPr>
              <w:pStyle w:val="ListParagraph"/>
              <w:spacing w:after="80"/>
              <w:rPr>
                <w:rFonts w:ascii="Arial" w:hAnsi="Arial" w:cs="Arial"/>
                <w:sz w:val="18"/>
                <w:szCs w:val="18"/>
              </w:rPr>
            </w:pPr>
          </w:p>
          <w:p w14:paraId="1CF3DBA2" w14:textId="45F81D0A"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79124B5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B098DB2" w14:textId="0103280F" w:rsidR="007E48E8" w:rsidRPr="00282D13" w:rsidRDefault="007E48E8" w:rsidP="00D91F96">
            <w:pPr>
              <w:spacing w:after="80"/>
              <w:rPr>
                <w:rFonts w:ascii="Arial" w:hAnsi="Arial" w:cs="Arial"/>
                <w:sz w:val="18"/>
                <w:szCs w:val="18"/>
              </w:rPr>
            </w:pPr>
            <w:r w:rsidRPr="00282D13">
              <w:rPr>
                <w:rFonts w:ascii="Arial" w:hAnsi="Arial" w:cs="Arial"/>
                <w:sz w:val="18"/>
                <w:szCs w:val="18"/>
              </w:rPr>
              <w:t>13.5</w:t>
            </w:r>
          </w:p>
        </w:tc>
        <w:tc>
          <w:tcPr>
            <w:tcW w:w="10440" w:type="dxa"/>
            <w:gridSpan w:val="4"/>
            <w:tcBorders>
              <w:top w:val="single" w:sz="4" w:space="0" w:color="auto"/>
              <w:left w:val="single" w:sz="4" w:space="0" w:color="auto"/>
              <w:bottom w:val="single" w:sz="4" w:space="0" w:color="auto"/>
              <w:right w:val="single" w:sz="4" w:space="0" w:color="auto"/>
            </w:tcBorders>
          </w:tcPr>
          <w:p w14:paraId="5013B584" w14:textId="074CF1BB" w:rsidR="007E48E8" w:rsidRPr="00282D13" w:rsidRDefault="007E48E8" w:rsidP="00D91F96">
            <w:pPr>
              <w:spacing w:after="80"/>
              <w:rPr>
                <w:rFonts w:ascii="Arial" w:hAnsi="Arial" w:cs="Arial"/>
                <w:sz w:val="18"/>
                <w:szCs w:val="18"/>
              </w:rPr>
            </w:pPr>
            <w:r w:rsidRPr="00282D13">
              <w:rPr>
                <w:rFonts w:ascii="Arial" w:hAnsi="Arial" w:cs="Arial"/>
                <w:sz w:val="18"/>
                <w:szCs w:val="18"/>
              </w:rPr>
              <w:t>Describe how the Firm works with its portfolio companies (where the Firm hold</w:t>
            </w:r>
            <w:r w:rsidR="00C91452">
              <w:rPr>
                <w:rFonts w:ascii="Arial" w:hAnsi="Arial" w:cs="Arial"/>
                <w:sz w:val="18"/>
                <w:szCs w:val="18"/>
              </w:rPr>
              <w:t>s</w:t>
            </w:r>
            <w:r w:rsidRPr="00282D13">
              <w:rPr>
                <w:rFonts w:ascii="Arial" w:hAnsi="Arial" w:cs="Arial"/>
                <w:sz w:val="18"/>
                <w:szCs w:val="18"/>
              </w:rPr>
              <w:t xml:space="preserve"> a </w:t>
            </w:r>
            <w:r w:rsidR="00C91452">
              <w:rPr>
                <w:rFonts w:ascii="Arial" w:hAnsi="Arial" w:cs="Arial"/>
                <w:sz w:val="18"/>
                <w:szCs w:val="18"/>
              </w:rPr>
              <w:t xml:space="preserve">significant or </w:t>
            </w:r>
            <w:r w:rsidRPr="00282D13">
              <w:rPr>
                <w:rFonts w:ascii="Arial" w:hAnsi="Arial" w:cs="Arial"/>
                <w:sz w:val="18"/>
                <w:szCs w:val="18"/>
              </w:rPr>
              <w:t xml:space="preserve">controlling interest) in relation to implementing </w:t>
            </w:r>
            <w:r w:rsidR="001D33AF">
              <w:rPr>
                <w:rFonts w:ascii="Arial" w:hAnsi="Arial" w:cs="Arial"/>
                <w:sz w:val="18"/>
                <w:szCs w:val="18"/>
              </w:rPr>
              <w:t xml:space="preserve">policies (e.g., </w:t>
            </w:r>
            <w:r w:rsidRPr="00282D13">
              <w:rPr>
                <w:rFonts w:ascii="Arial" w:hAnsi="Arial" w:cs="Arial"/>
                <w:sz w:val="18"/>
                <w:szCs w:val="18"/>
              </w:rPr>
              <w:t>Compliance Manual</w:t>
            </w:r>
            <w:r w:rsidR="001D33AF">
              <w:rPr>
                <w:rFonts w:ascii="Arial" w:hAnsi="Arial" w:cs="Arial"/>
                <w:sz w:val="18"/>
                <w:szCs w:val="18"/>
              </w:rPr>
              <w:t xml:space="preserve"> or</w:t>
            </w:r>
            <w:r w:rsidRPr="00282D13">
              <w:rPr>
                <w:rFonts w:ascii="Arial" w:hAnsi="Arial" w:cs="Arial"/>
                <w:sz w:val="18"/>
                <w:szCs w:val="18"/>
              </w:rPr>
              <w:t xml:space="preserve"> Code of Conduct</w:t>
            </w:r>
            <w:r w:rsidR="00C72004">
              <w:rPr>
                <w:rFonts w:ascii="Arial" w:hAnsi="Arial" w:cs="Arial"/>
                <w:sz w:val="18"/>
                <w:szCs w:val="18"/>
              </w:rPr>
              <w:t>/</w:t>
            </w:r>
            <w:r w:rsidRPr="00282D13">
              <w:rPr>
                <w:rFonts w:ascii="Arial" w:hAnsi="Arial" w:cs="Arial"/>
                <w:sz w:val="18"/>
                <w:szCs w:val="18"/>
              </w:rPr>
              <w:t>Code of Ethics</w:t>
            </w:r>
            <w:r w:rsidR="001D33AF">
              <w:rPr>
                <w:rFonts w:ascii="Arial" w:hAnsi="Arial" w:cs="Arial"/>
                <w:sz w:val="18"/>
                <w:szCs w:val="18"/>
              </w:rPr>
              <w:t>)</w:t>
            </w:r>
            <w:r w:rsidRPr="00282D13">
              <w:rPr>
                <w:rFonts w:ascii="Arial" w:hAnsi="Arial" w:cs="Arial"/>
                <w:sz w:val="18"/>
                <w:szCs w:val="18"/>
              </w:rPr>
              <w:t>. Provide context into how the Firm works with its portfolio companies to establish</w:t>
            </w:r>
            <w:r w:rsidR="001D33AF">
              <w:rPr>
                <w:rFonts w:ascii="Arial" w:hAnsi="Arial" w:cs="Arial"/>
                <w:sz w:val="18"/>
                <w:szCs w:val="18"/>
              </w:rPr>
              <w:t>, execute and monitor</w:t>
            </w:r>
            <w:r w:rsidRPr="00282D13">
              <w:rPr>
                <w:rFonts w:ascii="Arial" w:hAnsi="Arial" w:cs="Arial"/>
                <w:sz w:val="18"/>
                <w:szCs w:val="18"/>
              </w:rPr>
              <w:t xml:space="preserve"> core controls over processes (e.g., cash flows, conflicts of interest, corruption</w:t>
            </w:r>
            <w:r w:rsidR="00EA08E9">
              <w:rPr>
                <w:rFonts w:ascii="Arial" w:hAnsi="Arial" w:cs="Arial"/>
                <w:sz w:val="18"/>
                <w:szCs w:val="18"/>
              </w:rPr>
              <w:t xml:space="preserve"> or </w:t>
            </w:r>
            <w:r w:rsidRPr="00282D13">
              <w:rPr>
                <w:rFonts w:ascii="Arial" w:hAnsi="Arial" w:cs="Arial"/>
                <w:sz w:val="18"/>
                <w:szCs w:val="18"/>
              </w:rPr>
              <w:t>fraud).</w:t>
            </w:r>
          </w:p>
          <w:p w14:paraId="1F27778D" w14:textId="77777777" w:rsidR="007E48E8" w:rsidRPr="00282D13" w:rsidRDefault="007E48E8" w:rsidP="00D91F96">
            <w:pPr>
              <w:pStyle w:val="ListParagraph"/>
              <w:spacing w:after="80"/>
              <w:rPr>
                <w:rFonts w:ascii="Arial" w:hAnsi="Arial" w:cs="Arial"/>
                <w:sz w:val="18"/>
                <w:szCs w:val="18"/>
              </w:rPr>
            </w:pPr>
          </w:p>
          <w:p w14:paraId="62232369" w14:textId="5E5690F9"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7C6B230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FA3D019" w14:textId="5E8E9DB9" w:rsidR="007E48E8" w:rsidRPr="00282D13" w:rsidRDefault="007E48E8" w:rsidP="00D91F96">
            <w:pPr>
              <w:spacing w:after="80"/>
              <w:rPr>
                <w:rFonts w:ascii="Arial" w:hAnsi="Arial" w:cs="Arial"/>
                <w:sz w:val="18"/>
                <w:szCs w:val="18"/>
              </w:rPr>
            </w:pPr>
            <w:r w:rsidRPr="00282D13">
              <w:rPr>
                <w:rFonts w:ascii="Arial" w:hAnsi="Arial" w:cs="Arial"/>
                <w:sz w:val="18"/>
                <w:szCs w:val="18"/>
              </w:rPr>
              <w:t>13.6</w:t>
            </w:r>
          </w:p>
        </w:tc>
        <w:tc>
          <w:tcPr>
            <w:tcW w:w="10440" w:type="dxa"/>
            <w:gridSpan w:val="4"/>
            <w:tcBorders>
              <w:top w:val="single" w:sz="4" w:space="0" w:color="auto"/>
              <w:left w:val="single" w:sz="4" w:space="0" w:color="auto"/>
              <w:bottom w:val="single" w:sz="4" w:space="0" w:color="auto"/>
              <w:right w:val="single" w:sz="4" w:space="0" w:color="auto"/>
            </w:tcBorders>
          </w:tcPr>
          <w:p w14:paraId="5B24ACA4" w14:textId="77777777" w:rsidR="007E48E8" w:rsidRPr="00282D13" w:rsidRDefault="007E48E8" w:rsidP="00D91F96">
            <w:pPr>
              <w:spacing w:after="80"/>
              <w:rPr>
                <w:rFonts w:ascii="Arial" w:hAnsi="Arial" w:cs="Arial"/>
                <w:sz w:val="18"/>
                <w:szCs w:val="18"/>
              </w:rPr>
            </w:pPr>
            <w:r w:rsidRPr="00282D13">
              <w:rPr>
                <w:rFonts w:ascii="Arial" w:hAnsi="Arial" w:cs="Arial"/>
                <w:sz w:val="18"/>
                <w:szCs w:val="18"/>
              </w:rPr>
              <w:t>What is the Firm’s policy of personal investments by any employees or affiliates in deals reviewed by the General Partner (both accepted and rejected)? If applicable, provide a list of all previous investments of this nature.</w:t>
            </w:r>
          </w:p>
          <w:p w14:paraId="28FFE406" w14:textId="77777777" w:rsidR="007E48E8" w:rsidRPr="00282D13" w:rsidRDefault="007E48E8" w:rsidP="00D91F96">
            <w:pPr>
              <w:pStyle w:val="ListParagraph"/>
              <w:spacing w:after="80"/>
              <w:rPr>
                <w:rFonts w:ascii="Arial" w:hAnsi="Arial" w:cs="Arial"/>
                <w:sz w:val="18"/>
                <w:szCs w:val="18"/>
              </w:rPr>
            </w:pPr>
          </w:p>
          <w:p w14:paraId="0D0E65FC" w14:textId="301E08C2"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097F98A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8913809" w14:textId="56158F86" w:rsidR="007E48E8" w:rsidRPr="00282D13" w:rsidRDefault="007E48E8" w:rsidP="00D91F96">
            <w:pPr>
              <w:spacing w:after="80"/>
              <w:rPr>
                <w:rFonts w:ascii="Arial" w:hAnsi="Arial" w:cs="Arial"/>
                <w:sz w:val="18"/>
                <w:szCs w:val="18"/>
              </w:rPr>
            </w:pPr>
            <w:r w:rsidRPr="00282D13">
              <w:rPr>
                <w:rFonts w:ascii="Arial" w:hAnsi="Arial" w:cs="Arial"/>
                <w:sz w:val="18"/>
                <w:szCs w:val="18"/>
              </w:rPr>
              <w:t>13.7</w:t>
            </w:r>
          </w:p>
        </w:tc>
        <w:tc>
          <w:tcPr>
            <w:tcW w:w="10440" w:type="dxa"/>
            <w:gridSpan w:val="4"/>
            <w:tcBorders>
              <w:top w:val="single" w:sz="4" w:space="0" w:color="auto"/>
              <w:left w:val="single" w:sz="4" w:space="0" w:color="auto"/>
              <w:bottom w:val="single" w:sz="4" w:space="0" w:color="auto"/>
              <w:right w:val="single" w:sz="4" w:space="0" w:color="auto"/>
            </w:tcBorders>
          </w:tcPr>
          <w:p w14:paraId="1DD2395C" w14:textId="77777777" w:rsidR="007E48E8" w:rsidRPr="00282D13" w:rsidRDefault="007E48E8" w:rsidP="00D91F96">
            <w:pPr>
              <w:spacing w:after="80"/>
              <w:rPr>
                <w:rFonts w:ascii="Arial" w:hAnsi="Arial" w:cs="Arial"/>
                <w:sz w:val="18"/>
                <w:szCs w:val="18"/>
              </w:rPr>
            </w:pPr>
            <w:r w:rsidRPr="00282D13">
              <w:rPr>
                <w:rFonts w:ascii="Arial" w:hAnsi="Arial" w:cs="Arial"/>
                <w:sz w:val="18"/>
                <w:szCs w:val="18"/>
              </w:rPr>
              <w:t>Describe the Firm’s policies on the handling and safeguarding of any material, non-public information, including digital and physical access to the information. Identify how the policies have been adapted to address remote work.</w:t>
            </w:r>
          </w:p>
          <w:p w14:paraId="24EF39B1" w14:textId="77777777" w:rsidR="007E48E8" w:rsidRPr="00282D13" w:rsidRDefault="007E48E8" w:rsidP="00D91F96">
            <w:pPr>
              <w:pStyle w:val="ListParagraph"/>
              <w:spacing w:after="80"/>
              <w:rPr>
                <w:rFonts w:ascii="Arial" w:hAnsi="Arial" w:cs="Arial"/>
                <w:sz w:val="18"/>
                <w:szCs w:val="18"/>
              </w:rPr>
            </w:pPr>
          </w:p>
          <w:p w14:paraId="560E9BE6" w14:textId="72AE8D16"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2D92EC3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98A5F43" w14:textId="56579095" w:rsidR="007E48E8" w:rsidRPr="00282D13" w:rsidRDefault="007E48E8" w:rsidP="00D91F96">
            <w:pPr>
              <w:spacing w:after="80"/>
              <w:rPr>
                <w:rFonts w:ascii="Arial" w:hAnsi="Arial" w:cs="Arial"/>
                <w:sz w:val="18"/>
                <w:szCs w:val="18"/>
              </w:rPr>
            </w:pPr>
            <w:r w:rsidRPr="00282D13">
              <w:rPr>
                <w:rFonts w:ascii="Arial" w:hAnsi="Arial" w:cs="Arial"/>
                <w:sz w:val="18"/>
                <w:szCs w:val="18"/>
              </w:rPr>
              <w:t>13.8</w:t>
            </w:r>
          </w:p>
        </w:tc>
        <w:tc>
          <w:tcPr>
            <w:tcW w:w="10440" w:type="dxa"/>
            <w:gridSpan w:val="4"/>
            <w:tcBorders>
              <w:top w:val="single" w:sz="4" w:space="0" w:color="auto"/>
              <w:left w:val="single" w:sz="4" w:space="0" w:color="auto"/>
              <w:bottom w:val="single" w:sz="4" w:space="0" w:color="auto"/>
              <w:right w:val="single" w:sz="4" w:space="0" w:color="auto"/>
            </w:tcBorders>
          </w:tcPr>
          <w:p w14:paraId="75C713D8" w14:textId="5EE1CB5F"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Indicate any security requirements for </w:t>
            </w:r>
            <w:r w:rsidR="006171B7">
              <w:rPr>
                <w:rFonts w:ascii="Arial" w:hAnsi="Arial" w:cs="Arial"/>
                <w:sz w:val="18"/>
                <w:szCs w:val="18"/>
              </w:rPr>
              <w:t>Firm employees</w:t>
            </w:r>
            <w:r w:rsidRPr="00282D13">
              <w:rPr>
                <w:rFonts w:ascii="Arial" w:hAnsi="Arial" w:cs="Arial"/>
                <w:sz w:val="18"/>
                <w:szCs w:val="18"/>
              </w:rPr>
              <w:t xml:space="preserve"> working remotely (e.g., secured network, access using VPN or multi-factor authentication). Identify any differences in access to information and processes (e.g., access to computer network, sensitive information, hard copy files or signatures for cash controls) between working in the office and working remotely.</w:t>
            </w:r>
          </w:p>
          <w:p w14:paraId="71513D34" w14:textId="77777777" w:rsidR="007E48E8" w:rsidRPr="00282D13" w:rsidRDefault="007E48E8" w:rsidP="00D91F96">
            <w:pPr>
              <w:pStyle w:val="ListParagraph"/>
              <w:spacing w:after="80"/>
              <w:rPr>
                <w:rFonts w:ascii="Arial" w:hAnsi="Arial" w:cs="Arial"/>
                <w:sz w:val="18"/>
                <w:szCs w:val="18"/>
              </w:rPr>
            </w:pPr>
          </w:p>
          <w:p w14:paraId="60EADFA7" w14:textId="79593F17"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4E7CD95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75B86ED" w14:textId="000F5E47" w:rsidR="007E48E8" w:rsidRPr="00282D13" w:rsidRDefault="007E48E8" w:rsidP="00D91F96">
            <w:pPr>
              <w:spacing w:after="80"/>
              <w:rPr>
                <w:rFonts w:ascii="Arial" w:hAnsi="Arial" w:cs="Arial"/>
                <w:sz w:val="18"/>
                <w:szCs w:val="18"/>
              </w:rPr>
            </w:pPr>
            <w:r w:rsidRPr="00282D13">
              <w:rPr>
                <w:rFonts w:ascii="Arial" w:hAnsi="Arial" w:cs="Arial"/>
                <w:sz w:val="18"/>
                <w:szCs w:val="18"/>
              </w:rPr>
              <w:t>13.9</w:t>
            </w:r>
          </w:p>
        </w:tc>
        <w:tc>
          <w:tcPr>
            <w:tcW w:w="10440" w:type="dxa"/>
            <w:gridSpan w:val="4"/>
            <w:tcBorders>
              <w:top w:val="single" w:sz="4" w:space="0" w:color="auto"/>
              <w:left w:val="single" w:sz="4" w:space="0" w:color="auto"/>
              <w:bottom w:val="single" w:sz="4" w:space="0" w:color="auto"/>
              <w:right w:val="single" w:sz="4" w:space="0" w:color="auto"/>
            </w:tcBorders>
          </w:tcPr>
          <w:p w14:paraId="0A165DDF" w14:textId="5E72121A" w:rsidR="007E48E8" w:rsidRPr="00204162" w:rsidRDefault="007E48E8" w:rsidP="00D91F96">
            <w:pPr>
              <w:spacing w:after="80"/>
              <w:rPr>
                <w:rFonts w:ascii="Arial" w:hAnsi="Arial" w:cs="Arial"/>
                <w:sz w:val="18"/>
                <w:szCs w:val="18"/>
              </w:rPr>
            </w:pPr>
            <w:r w:rsidRPr="00204162">
              <w:rPr>
                <w:rFonts w:ascii="Arial" w:hAnsi="Arial" w:cs="Arial"/>
                <w:sz w:val="18"/>
                <w:szCs w:val="18"/>
              </w:rPr>
              <w:t>Describe the Firm’s policies on political contributions (e.g., to candidates, to political parties or through PACs/Super PACs) and charitable contributions (</w:t>
            </w:r>
            <w:proofErr w:type="gramStart"/>
            <w:r w:rsidRPr="00204162">
              <w:rPr>
                <w:rFonts w:ascii="Arial" w:hAnsi="Arial" w:cs="Arial"/>
                <w:sz w:val="18"/>
                <w:szCs w:val="18"/>
              </w:rPr>
              <w:t>e.g.</w:t>
            </w:r>
            <w:proofErr w:type="gramEnd"/>
            <w:r w:rsidRPr="00204162">
              <w:rPr>
                <w:rFonts w:ascii="Arial" w:hAnsi="Arial" w:cs="Arial"/>
                <w:sz w:val="18"/>
                <w:szCs w:val="18"/>
              </w:rPr>
              <w:t xml:space="preserve"> trade associations). Identify how political and charitable contributions are monitored, assessed and approved, as well as the disclosures surrounding such contributions. Provide details on any political or charitable contributions made by the Firm and/or </w:t>
            </w:r>
            <w:r w:rsidR="006171B7" w:rsidRPr="00204162">
              <w:rPr>
                <w:rFonts w:ascii="Arial" w:hAnsi="Arial" w:cs="Arial"/>
                <w:sz w:val="18"/>
                <w:szCs w:val="18"/>
              </w:rPr>
              <w:t>Firm employees</w:t>
            </w:r>
            <w:r w:rsidRPr="00204162">
              <w:rPr>
                <w:rFonts w:ascii="Arial" w:hAnsi="Arial" w:cs="Arial"/>
                <w:sz w:val="18"/>
                <w:szCs w:val="18"/>
              </w:rPr>
              <w:t xml:space="preserve"> in the last f</w:t>
            </w:r>
            <w:r w:rsidR="00403723" w:rsidRPr="00204162">
              <w:rPr>
                <w:rFonts w:ascii="Arial" w:hAnsi="Arial" w:cs="Arial"/>
                <w:sz w:val="18"/>
                <w:szCs w:val="18"/>
              </w:rPr>
              <w:t>ive</w:t>
            </w:r>
            <w:r w:rsidRPr="00204162">
              <w:rPr>
                <w:rFonts w:ascii="Arial" w:hAnsi="Arial" w:cs="Arial"/>
                <w:sz w:val="18"/>
                <w:szCs w:val="18"/>
              </w:rPr>
              <w:t xml:space="preserve"> years, including monetary and non-monetary contributions. </w:t>
            </w:r>
          </w:p>
          <w:p w14:paraId="171BFB92" w14:textId="77777777" w:rsidR="007E48E8" w:rsidRPr="00204162" w:rsidRDefault="007E48E8" w:rsidP="00D91F96">
            <w:pPr>
              <w:pStyle w:val="ListParagraph"/>
              <w:spacing w:after="80"/>
              <w:rPr>
                <w:rFonts w:ascii="Arial" w:hAnsi="Arial" w:cs="Arial"/>
                <w:sz w:val="18"/>
                <w:szCs w:val="18"/>
              </w:rPr>
            </w:pPr>
          </w:p>
          <w:p w14:paraId="582CEC94" w14:textId="2D9E71B8" w:rsidR="007E48E8" w:rsidRPr="00204162" w:rsidRDefault="007E48E8" w:rsidP="00D91F96">
            <w:pPr>
              <w:spacing w:after="80"/>
              <w:rPr>
                <w:rFonts w:ascii="Arial" w:hAnsi="Arial" w:cs="Arial"/>
                <w:i/>
                <w:iCs/>
                <w:sz w:val="18"/>
                <w:szCs w:val="18"/>
              </w:rPr>
            </w:pPr>
            <w:r w:rsidRPr="00204162">
              <w:rPr>
                <w:rFonts w:ascii="Arial" w:hAnsi="Arial" w:cs="Arial"/>
                <w:i/>
                <w:iCs/>
                <w:sz w:val="18"/>
                <w:szCs w:val="18"/>
              </w:rPr>
              <w:t>Answer here</w:t>
            </w:r>
          </w:p>
        </w:tc>
      </w:tr>
      <w:tr w:rsidR="007E48E8" w:rsidRPr="00282D13" w14:paraId="522770E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8BA6A1B" w14:textId="4B845261" w:rsidR="007E48E8" w:rsidRPr="00282D13" w:rsidRDefault="007E48E8" w:rsidP="00D91F96">
            <w:pPr>
              <w:spacing w:after="80"/>
              <w:rPr>
                <w:rFonts w:ascii="Arial" w:hAnsi="Arial" w:cs="Arial"/>
                <w:sz w:val="18"/>
                <w:szCs w:val="18"/>
              </w:rPr>
            </w:pPr>
            <w:r w:rsidRPr="00282D13">
              <w:rPr>
                <w:rFonts w:ascii="Arial" w:hAnsi="Arial" w:cs="Arial"/>
                <w:sz w:val="18"/>
                <w:szCs w:val="18"/>
              </w:rPr>
              <w:lastRenderedPageBreak/>
              <w:t>13.10</w:t>
            </w:r>
          </w:p>
        </w:tc>
        <w:tc>
          <w:tcPr>
            <w:tcW w:w="10440" w:type="dxa"/>
            <w:gridSpan w:val="4"/>
            <w:tcBorders>
              <w:top w:val="single" w:sz="4" w:space="0" w:color="auto"/>
              <w:left w:val="single" w:sz="4" w:space="0" w:color="auto"/>
              <w:bottom w:val="single" w:sz="4" w:space="0" w:color="auto"/>
              <w:right w:val="single" w:sz="4" w:space="0" w:color="auto"/>
            </w:tcBorders>
          </w:tcPr>
          <w:p w14:paraId="1F351AA8" w14:textId="152164E3" w:rsidR="007E48E8" w:rsidRPr="00204162" w:rsidRDefault="007E48E8" w:rsidP="00D91F96">
            <w:pPr>
              <w:spacing w:after="80"/>
              <w:rPr>
                <w:rFonts w:ascii="Arial" w:hAnsi="Arial" w:cs="Arial"/>
                <w:sz w:val="18"/>
                <w:szCs w:val="18"/>
              </w:rPr>
            </w:pPr>
            <w:r w:rsidRPr="00204162">
              <w:rPr>
                <w:rFonts w:ascii="Arial" w:hAnsi="Arial" w:cs="Arial"/>
                <w:sz w:val="18"/>
                <w:szCs w:val="18"/>
              </w:rPr>
              <w:t xml:space="preserve">Describe the Firm’s policies on working with lobbyists. </w:t>
            </w:r>
            <w:r w:rsidR="00E33F8D" w:rsidRPr="00204162">
              <w:rPr>
                <w:rFonts w:ascii="Arial" w:hAnsi="Arial" w:cs="Arial"/>
                <w:sz w:val="18"/>
                <w:szCs w:val="18"/>
              </w:rPr>
              <w:t xml:space="preserve">Provide details on any payments or contributions to lobbyists made by the Firm and/or Firm employees in the last five years, including monetary and non-monetary payments/contributions. </w:t>
            </w:r>
          </w:p>
          <w:p w14:paraId="209758F9" w14:textId="2FAA6C17" w:rsidR="003229A7" w:rsidRPr="00204162" w:rsidRDefault="003229A7" w:rsidP="00D91F96">
            <w:pPr>
              <w:spacing w:after="80"/>
              <w:rPr>
                <w:rFonts w:ascii="Arial" w:hAnsi="Arial" w:cs="Arial"/>
                <w:sz w:val="18"/>
                <w:szCs w:val="18"/>
              </w:rPr>
            </w:pPr>
          </w:p>
          <w:p w14:paraId="38016FC5" w14:textId="77777777" w:rsidR="003229A7" w:rsidRPr="00204162" w:rsidRDefault="003229A7" w:rsidP="00D91F96">
            <w:pPr>
              <w:spacing w:after="80"/>
              <w:rPr>
                <w:rFonts w:ascii="Arial" w:hAnsi="Arial" w:cs="Arial"/>
                <w:sz w:val="18"/>
                <w:szCs w:val="18"/>
              </w:rPr>
            </w:pPr>
          </w:p>
          <w:p w14:paraId="7BF070E1" w14:textId="3392C50D" w:rsidR="007E48E8" w:rsidRPr="00204162" w:rsidRDefault="007E48E8" w:rsidP="00D91F96">
            <w:pPr>
              <w:spacing w:after="80"/>
              <w:rPr>
                <w:rFonts w:ascii="Arial" w:hAnsi="Arial" w:cs="Arial"/>
                <w:i/>
                <w:iCs/>
                <w:sz w:val="18"/>
                <w:szCs w:val="18"/>
              </w:rPr>
            </w:pPr>
            <w:r w:rsidRPr="00204162">
              <w:rPr>
                <w:rFonts w:ascii="Arial" w:hAnsi="Arial" w:cs="Arial"/>
                <w:i/>
                <w:iCs/>
                <w:sz w:val="18"/>
                <w:szCs w:val="18"/>
              </w:rPr>
              <w:t>Answer here</w:t>
            </w:r>
          </w:p>
        </w:tc>
      </w:tr>
      <w:tr w:rsidR="007E48E8" w:rsidRPr="00282D13" w14:paraId="25FB650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0588E79" w14:textId="52F227C0"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1</w:t>
            </w:r>
          </w:p>
        </w:tc>
        <w:tc>
          <w:tcPr>
            <w:tcW w:w="10440" w:type="dxa"/>
            <w:gridSpan w:val="4"/>
            <w:tcBorders>
              <w:top w:val="single" w:sz="4" w:space="0" w:color="auto"/>
              <w:left w:val="single" w:sz="4" w:space="0" w:color="auto"/>
              <w:bottom w:val="single" w:sz="4" w:space="0" w:color="auto"/>
              <w:right w:val="single" w:sz="4" w:space="0" w:color="auto"/>
            </w:tcBorders>
          </w:tcPr>
          <w:p w14:paraId="23635C14" w14:textId="3D12D7AA"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Describe the role </w:t>
            </w:r>
            <w:r w:rsidR="003229A7">
              <w:rPr>
                <w:rFonts w:ascii="Arial" w:hAnsi="Arial" w:cs="Arial"/>
                <w:sz w:val="18"/>
                <w:szCs w:val="18"/>
              </w:rPr>
              <w:t xml:space="preserve">of </w:t>
            </w:r>
            <w:r w:rsidRPr="00282D13">
              <w:rPr>
                <w:rFonts w:ascii="Arial" w:hAnsi="Arial" w:cs="Arial"/>
                <w:sz w:val="18"/>
                <w:szCs w:val="18"/>
              </w:rPr>
              <w:t>compliance staff in the Firm, including the leadership, staffing levels, reporting structure and responsibilities carried out by compliance staff. Provide details on any compliance technology tools (e.g., software, applications, information systems or portals) (as referenced in Appendix D) used. Provide context into any additional function compliance staff plays within the Firm and how conflicts of interest are addressed.</w:t>
            </w:r>
          </w:p>
          <w:p w14:paraId="35D03C57" w14:textId="77777777" w:rsidR="007E48E8" w:rsidRPr="00282D13" w:rsidRDefault="007E48E8" w:rsidP="00D91F96">
            <w:pPr>
              <w:pStyle w:val="ListParagraph"/>
              <w:spacing w:after="80"/>
              <w:rPr>
                <w:rFonts w:ascii="Arial" w:hAnsi="Arial" w:cs="Arial"/>
                <w:sz w:val="18"/>
                <w:szCs w:val="18"/>
              </w:rPr>
            </w:pPr>
          </w:p>
          <w:p w14:paraId="1D321925" w14:textId="095658DE"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3D9091B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3A508EE" w14:textId="26ADF5B1"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2</w:t>
            </w:r>
          </w:p>
        </w:tc>
        <w:tc>
          <w:tcPr>
            <w:tcW w:w="10440" w:type="dxa"/>
            <w:gridSpan w:val="4"/>
            <w:tcBorders>
              <w:top w:val="single" w:sz="4" w:space="0" w:color="auto"/>
              <w:left w:val="single" w:sz="4" w:space="0" w:color="auto"/>
              <w:bottom w:val="single" w:sz="4" w:space="0" w:color="auto"/>
              <w:right w:val="single" w:sz="4" w:space="0" w:color="auto"/>
            </w:tcBorders>
          </w:tcPr>
          <w:p w14:paraId="617DE5B4" w14:textId="77777777"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Provide context into any compliance </w:t>
            </w:r>
            <w:r w:rsidRPr="00921E85">
              <w:rPr>
                <w:rFonts w:ascii="Arial" w:hAnsi="Arial" w:cs="Arial"/>
                <w:sz w:val="18"/>
                <w:szCs w:val="18"/>
              </w:rPr>
              <w:t>responsibilities provided</w:t>
            </w:r>
            <w:r w:rsidRPr="00282D13">
              <w:rPr>
                <w:rFonts w:ascii="Arial" w:hAnsi="Arial" w:cs="Arial"/>
                <w:sz w:val="18"/>
                <w:szCs w:val="18"/>
              </w:rPr>
              <w:t xml:space="preserve"> by a third-party(s) (as referenced in Appendix D).</w:t>
            </w:r>
          </w:p>
          <w:p w14:paraId="35E21E28" w14:textId="77777777" w:rsidR="007E48E8" w:rsidRPr="00282D13" w:rsidRDefault="007E48E8" w:rsidP="00D91F96">
            <w:pPr>
              <w:pStyle w:val="ListParagraph"/>
              <w:spacing w:after="80"/>
              <w:rPr>
                <w:rFonts w:ascii="Arial" w:hAnsi="Arial" w:cs="Arial"/>
                <w:sz w:val="18"/>
                <w:szCs w:val="18"/>
              </w:rPr>
            </w:pPr>
          </w:p>
          <w:p w14:paraId="40CAC266" w14:textId="5B998C5E"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bookmarkEnd w:id="26"/>
      <w:tr w:rsidR="007E48E8" w:rsidRPr="00282D13" w14:paraId="167AADE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EBD6566" w14:textId="67D456B9"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3</w:t>
            </w:r>
          </w:p>
        </w:tc>
        <w:tc>
          <w:tcPr>
            <w:tcW w:w="10440" w:type="dxa"/>
            <w:gridSpan w:val="4"/>
            <w:tcBorders>
              <w:top w:val="single" w:sz="4" w:space="0" w:color="auto"/>
              <w:left w:val="single" w:sz="4" w:space="0" w:color="auto"/>
              <w:bottom w:val="single" w:sz="4" w:space="0" w:color="auto"/>
              <w:right w:val="single" w:sz="4" w:space="0" w:color="auto"/>
            </w:tcBorders>
          </w:tcPr>
          <w:p w14:paraId="131F33DF" w14:textId="297DA036" w:rsidR="007E48E8" w:rsidRPr="00282D13" w:rsidRDefault="00403723" w:rsidP="00D91F96">
            <w:pPr>
              <w:spacing w:after="80"/>
              <w:rPr>
                <w:rFonts w:ascii="Arial" w:hAnsi="Arial" w:cs="Arial"/>
                <w:sz w:val="18"/>
                <w:szCs w:val="18"/>
              </w:rPr>
            </w:pPr>
            <w:r>
              <w:rPr>
                <w:rFonts w:ascii="Arial" w:hAnsi="Arial" w:cs="Arial"/>
                <w:sz w:val="18"/>
                <w:szCs w:val="18"/>
              </w:rPr>
              <w:t>Describe</w:t>
            </w:r>
            <w:r w:rsidR="007E48E8" w:rsidRPr="00282D13">
              <w:rPr>
                <w:rFonts w:ascii="Arial" w:hAnsi="Arial" w:cs="Arial"/>
                <w:sz w:val="18"/>
                <w:szCs w:val="18"/>
              </w:rPr>
              <w:t xml:space="preserve"> the Firm’s approach to risk management</w:t>
            </w:r>
            <w:r>
              <w:rPr>
                <w:rFonts w:ascii="Arial" w:hAnsi="Arial" w:cs="Arial"/>
                <w:sz w:val="18"/>
                <w:szCs w:val="18"/>
              </w:rPr>
              <w:t xml:space="preserve"> and provide details into the Risk Management policy</w:t>
            </w:r>
            <w:r w:rsidR="007E48E8" w:rsidRPr="00282D13">
              <w:rPr>
                <w:rFonts w:ascii="Arial" w:hAnsi="Arial" w:cs="Arial"/>
                <w:sz w:val="18"/>
                <w:szCs w:val="18"/>
              </w:rPr>
              <w:t>. What types of risks are monitored and how are they measured? Include any distinctions between investment risk and enterprise risk.</w:t>
            </w:r>
          </w:p>
          <w:p w14:paraId="2F15A45D" w14:textId="77777777" w:rsidR="007E48E8" w:rsidRPr="00282D13" w:rsidRDefault="007E48E8" w:rsidP="00D91F96">
            <w:pPr>
              <w:pStyle w:val="ListParagraph"/>
              <w:spacing w:after="80"/>
              <w:rPr>
                <w:rFonts w:ascii="Arial" w:hAnsi="Arial" w:cs="Arial"/>
                <w:sz w:val="18"/>
                <w:szCs w:val="18"/>
              </w:rPr>
            </w:pPr>
          </w:p>
          <w:p w14:paraId="744F04DE" w14:textId="3C2390A9"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0771CF6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BEF27E1" w14:textId="7479EC82"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4</w:t>
            </w:r>
          </w:p>
        </w:tc>
        <w:tc>
          <w:tcPr>
            <w:tcW w:w="10440" w:type="dxa"/>
            <w:gridSpan w:val="4"/>
            <w:tcBorders>
              <w:top w:val="single" w:sz="4" w:space="0" w:color="auto"/>
              <w:left w:val="single" w:sz="4" w:space="0" w:color="auto"/>
              <w:bottom w:val="single" w:sz="4" w:space="0" w:color="auto"/>
              <w:right w:val="single" w:sz="4" w:space="0" w:color="auto"/>
            </w:tcBorders>
          </w:tcPr>
          <w:p w14:paraId="43F122B0" w14:textId="6A15A039" w:rsidR="007E48E8" w:rsidRPr="00282D13" w:rsidRDefault="007E48E8" w:rsidP="00D91F96">
            <w:pPr>
              <w:spacing w:after="80"/>
              <w:rPr>
                <w:rFonts w:ascii="Arial" w:hAnsi="Arial" w:cs="Arial"/>
                <w:sz w:val="18"/>
                <w:szCs w:val="18"/>
              </w:rPr>
            </w:pPr>
            <w:r w:rsidRPr="00282D13">
              <w:rPr>
                <w:rFonts w:ascii="Arial" w:hAnsi="Arial" w:cs="Arial"/>
                <w:sz w:val="18"/>
                <w:szCs w:val="18"/>
              </w:rPr>
              <w:t xml:space="preserve">Describe the role risk management staff play in the Firm, including the leadership, staffing levels, reporting structure and responsibilities carried out by risk management staff. Provide details on any risk management technology tools (e.g., software, applications, information systems or portals) (as referenced in Appendix D) used. Provide context into any additional function risk management staff plays within the Firm and how conflicts of interest are addressed. </w:t>
            </w:r>
          </w:p>
          <w:p w14:paraId="14CC9AF9" w14:textId="77777777" w:rsidR="007E48E8" w:rsidRPr="00282D13" w:rsidRDefault="007E48E8" w:rsidP="00D91F96">
            <w:pPr>
              <w:pStyle w:val="ListParagraph"/>
              <w:spacing w:after="80"/>
              <w:rPr>
                <w:rFonts w:ascii="Arial" w:hAnsi="Arial" w:cs="Arial"/>
                <w:sz w:val="18"/>
                <w:szCs w:val="18"/>
              </w:rPr>
            </w:pPr>
          </w:p>
          <w:p w14:paraId="15C37BD1" w14:textId="326F34A0"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28F8C01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52EAC63" w14:textId="510BA0C3"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5</w:t>
            </w:r>
          </w:p>
        </w:tc>
        <w:tc>
          <w:tcPr>
            <w:tcW w:w="10440" w:type="dxa"/>
            <w:gridSpan w:val="4"/>
            <w:tcBorders>
              <w:top w:val="single" w:sz="4" w:space="0" w:color="auto"/>
              <w:left w:val="single" w:sz="4" w:space="0" w:color="auto"/>
              <w:bottom w:val="single" w:sz="4" w:space="0" w:color="auto"/>
              <w:right w:val="single" w:sz="4" w:space="0" w:color="auto"/>
            </w:tcBorders>
          </w:tcPr>
          <w:p w14:paraId="54F6A538" w14:textId="77777777" w:rsidR="007E48E8" w:rsidRPr="00282D13" w:rsidRDefault="007E48E8" w:rsidP="00D91F96">
            <w:pPr>
              <w:spacing w:after="80"/>
              <w:rPr>
                <w:rFonts w:ascii="Arial" w:hAnsi="Arial" w:cs="Arial"/>
                <w:sz w:val="18"/>
                <w:szCs w:val="18"/>
              </w:rPr>
            </w:pPr>
            <w:r w:rsidRPr="00282D13">
              <w:rPr>
                <w:rFonts w:ascii="Arial" w:hAnsi="Arial" w:cs="Arial"/>
                <w:sz w:val="18"/>
                <w:szCs w:val="18"/>
              </w:rPr>
              <w:t>Provide context into any risk manage</w:t>
            </w:r>
            <w:r w:rsidRPr="00921E85">
              <w:rPr>
                <w:rFonts w:ascii="Arial" w:hAnsi="Arial" w:cs="Arial"/>
                <w:sz w:val="18"/>
                <w:szCs w:val="18"/>
              </w:rPr>
              <w:t>ment responsibilities provided by</w:t>
            </w:r>
            <w:r w:rsidRPr="00282D13">
              <w:rPr>
                <w:rFonts w:ascii="Arial" w:hAnsi="Arial" w:cs="Arial"/>
                <w:sz w:val="18"/>
                <w:szCs w:val="18"/>
              </w:rPr>
              <w:t xml:space="preserve"> a third-party(s) (as referenced in Appendix D).</w:t>
            </w:r>
          </w:p>
          <w:p w14:paraId="152D363B" w14:textId="77777777" w:rsidR="007E48E8" w:rsidRPr="00282D13" w:rsidRDefault="007E48E8" w:rsidP="00D91F96">
            <w:pPr>
              <w:pStyle w:val="ListParagraph"/>
              <w:spacing w:after="80"/>
              <w:rPr>
                <w:rFonts w:ascii="Arial" w:hAnsi="Arial" w:cs="Arial"/>
                <w:sz w:val="18"/>
                <w:szCs w:val="18"/>
              </w:rPr>
            </w:pPr>
          </w:p>
          <w:p w14:paraId="045AC308" w14:textId="2AEA6E28"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7E48E8" w:rsidRPr="00282D13" w14:paraId="6DF81D6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9E609D9" w14:textId="503964ED" w:rsidR="007E48E8" w:rsidRPr="00282D13" w:rsidRDefault="007E48E8"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6</w:t>
            </w:r>
          </w:p>
        </w:tc>
        <w:tc>
          <w:tcPr>
            <w:tcW w:w="10440" w:type="dxa"/>
            <w:gridSpan w:val="4"/>
            <w:tcBorders>
              <w:top w:val="single" w:sz="4" w:space="0" w:color="auto"/>
              <w:left w:val="single" w:sz="4" w:space="0" w:color="auto"/>
              <w:bottom w:val="single" w:sz="4" w:space="0" w:color="auto"/>
              <w:right w:val="single" w:sz="4" w:space="0" w:color="auto"/>
            </w:tcBorders>
          </w:tcPr>
          <w:p w14:paraId="753FAB67" w14:textId="5DABA09B" w:rsidR="007E48E8" w:rsidRPr="00282D13" w:rsidRDefault="007E48E8" w:rsidP="00D91F96">
            <w:pPr>
              <w:spacing w:after="80"/>
              <w:rPr>
                <w:rFonts w:ascii="Arial" w:hAnsi="Arial" w:cs="Arial"/>
                <w:sz w:val="18"/>
                <w:szCs w:val="18"/>
              </w:rPr>
            </w:pPr>
            <w:r w:rsidRPr="00282D13">
              <w:rPr>
                <w:rFonts w:ascii="Arial" w:hAnsi="Arial" w:cs="Arial"/>
                <w:sz w:val="18"/>
                <w:szCs w:val="18"/>
              </w:rPr>
              <w:t>Describe the Firm’s policies and protections for whistleblowers.</w:t>
            </w:r>
          </w:p>
          <w:p w14:paraId="269F8D20" w14:textId="77777777" w:rsidR="007E48E8" w:rsidRPr="00282D13" w:rsidRDefault="007E48E8" w:rsidP="00D91F96">
            <w:pPr>
              <w:pStyle w:val="ListParagraph"/>
              <w:spacing w:after="80"/>
              <w:rPr>
                <w:rFonts w:ascii="Arial" w:hAnsi="Arial" w:cs="Arial"/>
                <w:sz w:val="18"/>
                <w:szCs w:val="18"/>
              </w:rPr>
            </w:pPr>
          </w:p>
          <w:p w14:paraId="098FD557" w14:textId="076B51D2"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0526FA" w:rsidRPr="00282D13" w14:paraId="733F481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12C9D16" w14:textId="1FD3489D" w:rsidR="000526FA" w:rsidRPr="00282D13" w:rsidRDefault="000526FA" w:rsidP="00D91F96">
            <w:pPr>
              <w:spacing w:after="80"/>
              <w:rPr>
                <w:rFonts w:ascii="Arial" w:hAnsi="Arial" w:cs="Arial"/>
                <w:sz w:val="18"/>
                <w:szCs w:val="18"/>
              </w:rPr>
            </w:pPr>
            <w:r w:rsidRPr="00282D13">
              <w:rPr>
                <w:rFonts w:ascii="Arial" w:hAnsi="Arial" w:cs="Arial"/>
                <w:sz w:val="18"/>
                <w:szCs w:val="18"/>
              </w:rPr>
              <w:t>13.1</w:t>
            </w:r>
            <w:r w:rsidR="008C1D93">
              <w:rPr>
                <w:rFonts w:ascii="Arial" w:hAnsi="Arial" w:cs="Arial"/>
                <w:sz w:val="18"/>
                <w:szCs w:val="18"/>
              </w:rPr>
              <w:t>7</w:t>
            </w:r>
          </w:p>
        </w:tc>
        <w:tc>
          <w:tcPr>
            <w:tcW w:w="9360" w:type="dxa"/>
            <w:tcBorders>
              <w:top w:val="single" w:sz="4" w:space="0" w:color="auto"/>
              <w:left w:val="single" w:sz="4" w:space="0" w:color="auto"/>
              <w:bottom w:val="single" w:sz="4" w:space="0" w:color="auto"/>
              <w:right w:val="single" w:sz="4" w:space="0" w:color="auto"/>
            </w:tcBorders>
          </w:tcPr>
          <w:p w14:paraId="47930792" w14:textId="21A11545" w:rsidR="000526FA" w:rsidRPr="00921E85" w:rsidRDefault="000526FA" w:rsidP="00D91F96">
            <w:pPr>
              <w:spacing w:after="80"/>
              <w:rPr>
                <w:rFonts w:ascii="Arial" w:hAnsi="Arial" w:cs="Arial"/>
                <w:sz w:val="18"/>
                <w:szCs w:val="18"/>
              </w:rPr>
            </w:pPr>
            <w:r w:rsidRPr="00921E85">
              <w:rPr>
                <w:rFonts w:ascii="Arial" w:hAnsi="Arial" w:cs="Arial"/>
                <w:sz w:val="18"/>
                <w:szCs w:val="18"/>
              </w:rPr>
              <w:t>Is the Firm (as defined on the cover page) a registered investment advisor or broker-dealer</w:t>
            </w:r>
            <w:r w:rsidR="00E36083" w:rsidRPr="00921E85">
              <w:rPr>
                <w:rFonts w:ascii="Arial" w:hAnsi="Arial" w:cs="Arial"/>
                <w:sz w:val="18"/>
                <w:szCs w:val="18"/>
              </w:rPr>
              <w:t xml:space="preserve"> with the SEC</w:t>
            </w:r>
            <w:r w:rsidRPr="00921E85">
              <w:rPr>
                <w:rFonts w:ascii="Arial" w:hAnsi="Arial" w:cs="Arial"/>
                <w:sz w:val="18"/>
                <w:szCs w:val="18"/>
              </w:rPr>
              <w:t>?</w:t>
            </w:r>
          </w:p>
        </w:tc>
        <w:sdt>
          <w:sdtPr>
            <w:rPr>
              <w:rFonts w:ascii="Arial" w:hAnsi="Arial" w:cs="Arial"/>
              <w:sz w:val="18"/>
              <w:szCs w:val="18"/>
            </w:rPr>
            <w:id w:val="21124269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E9636D1" w14:textId="45489384"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40610586"/>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3C1D468" w14:textId="0C5013F6"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7E48E8" w:rsidRPr="00282D13" w14:paraId="02B6EC4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63793E3" w14:textId="77777777" w:rsidR="007E48E8" w:rsidRPr="00282D13" w:rsidRDefault="007E48E8" w:rsidP="00D91F96">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B6218D2" w14:textId="109D882C" w:rsidR="007E48E8" w:rsidRPr="00282D13" w:rsidRDefault="00D55375" w:rsidP="00D91F96">
            <w:pPr>
              <w:spacing w:after="80"/>
              <w:ind w:left="704" w:hanging="704"/>
              <w:rPr>
                <w:rFonts w:ascii="Arial" w:hAnsi="Arial" w:cs="Arial"/>
                <w:sz w:val="18"/>
                <w:szCs w:val="18"/>
              </w:rPr>
            </w:pPr>
            <w:r>
              <w:rPr>
                <w:rFonts w:ascii="Arial" w:hAnsi="Arial" w:cs="Arial"/>
                <w:sz w:val="18"/>
                <w:szCs w:val="18"/>
              </w:rPr>
              <w:t>13.1</w:t>
            </w:r>
            <w:r w:rsidR="008C1D93">
              <w:rPr>
                <w:rFonts w:ascii="Arial" w:hAnsi="Arial" w:cs="Arial"/>
                <w:sz w:val="18"/>
                <w:szCs w:val="18"/>
              </w:rPr>
              <w:t>7</w:t>
            </w:r>
            <w:r>
              <w:rPr>
                <w:rFonts w:ascii="Arial" w:hAnsi="Arial" w:cs="Arial"/>
                <w:sz w:val="18"/>
                <w:szCs w:val="18"/>
              </w:rPr>
              <w:t xml:space="preserve">.1 </w:t>
            </w:r>
            <w:r w:rsidR="007F3792">
              <w:rPr>
                <w:rFonts w:ascii="Arial" w:hAnsi="Arial" w:cs="Arial"/>
                <w:sz w:val="18"/>
                <w:szCs w:val="18"/>
              </w:rPr>
              <w:t xml:space="preserve">  </w:t>
            </w:r>
            <w:r w:rsidR="007E48E8" w:rsidRPr="00282D13">
              <w:rPr>
                <w:rFonts w:ascii="Arial" w:hAnsi="Arial" w:cs="Arial"/>
                <w:sz w:val="18"/>
                <w:szCs w:val="18"/>
              </w:rPr>
              <w:t>Describe the regulatory bodies that have oversight of the Firm, and its affiliated entities, including any Investment Advisor or Broker-Dealer registrations. Identify the Firm’s policies for remaining compliant with these bodies.</w:t>
            </w:r>
          </w:p>
          <w:p w14:paraId="70D9E9A5" w14:textId="77777777" w:rsidR="007E48E8" w:rsidRPr="00282D13" w:rsidRDefault="007E48E8" w:rsidP="00D91F96">
            <w:pPr>
              <w:pStyle w:val="ListParagraph"/>
              <w:spacing w:after="80"/>
              <w:rPr>
                <w:rFonts w:ascii="Arial" w:hAnsi="Arial" w:cs="Arial"/>
                <w:sz w:val="18"/>
                <w:szCs w:val="18"/>
              </w:rPr>
            </w:pPr>
          </w:p>
          <w:p w14:paraId="480BAB49" w14:textId="15E778F2" w:rsidR="007E48E8" w:rsidRPr="00282D13"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0526FA" w:rsidRPr="00282D13" w14:paraId="10ADDC8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9A68DCF" w14:textId="0BC9E5EF" w:rsidR="000526FA" w:rsidRPr="00282D13" w:rsidRDefault="000526FA" w:rsidP="00D91F96">
            <w:pPr>
              <w:spacing w:after="80"/>
              <w:rPr>
                <w:rFonts w:ascii="Arial" w:hAnsi="Arial" w:cs="Arial"/>
                <w:sz w:val="18"/>
                <w:szCs w:val="18"/>
              </w:rPr>
            </w:pPr>
            <w:r w:rsidRPr="00282D13">
              <w:rPr>
                <w:rFonts w:ascii="Arial" w:hAnsi="Arial" w:cs="Arial"/>
                <w:sz w:val="18"/>
                <w:szCs w:val="18"/>
              </w:rPr>
              <w:t>13.</w:t>
            </w:r>
            <w:r w:rsidR="008C1D93">
              <w:rPr>
                <w:rFonts w:ascii="Arial" w:hAnsi="Arial" w:cs="Arial"/>
                <w:sz w:val="18"/>
                <w:szCs w:val="18"/>
              </w:rPr>
              <w:t>18</w:t>
            </w:r>
          </w:p>
        </w:tc>
        <w:tc>
          <w:tcPr>
            <w:tcW w:w="9360" w:type="dxa"/>
            <w:tcBorders>
              <w:top w:val="single" w:sz="4" w:space="0" w:color="auto"/>
              <w:left w:val="single" w:sz="4" w:space="0" w:color="auto"/>
              <w:bottom w:val="single" w:sz="4" w:space="0" w:color="auto"/>
              <w:right w:val="single" w:sz="4" w:space="0" w:color="auto"/>
            </w:tcBorders>
          </w:tcPr>
          <w:p w14:paraId="059B41ED" w14:textId="1C12FEDC" w:rsidR="000526FA" w:rsidRPr="00282D13" w:rsidRDefault="000526FA" w:rsidP="00D91F96">
            <w:pPr>
              <w:spacing w:after="80"/>
              <w:rPr>
                <w:rFonts w:ascii="Arial" w:hAnsi="Arial" w:cs="Arial"/>
                <w:sz w:val="18"/>
                <w:szCs w:val="18"/>
              </w:rPr>
            </w:pPr>
            <w:r w:rsidRPr="00282D13">
              <w:rPr>
                <w:rFonts w:ascii="Arial" w:hAnsi="Arial" w:cs="Arial"/>
                <w:color w:val="000000"/>
                <w:sz w:val="18"/>
                <w:szCs w:val="18"/>
              </w:rPr>
              <w:t>Does the Firm communicate with Limited Partners about any compliance or other issues that regulatory bodies (such as the SEC) identify during an examination?</w:t>
            </w:r>
          </w:p>
        </w:tc>
        <w:sdt>
          <w:sdtPr>
            <w:rPr>
              <w:rFonts w:ascii="Arial" w:hAnsi="Arial" w:cs="Arial"/>
              <w:sz w:val="18"/>
              <w:szCs w:val="18"/>
            </w:rPr>
            <w:id w:val="114354900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03CE12A" w14:textId="032BCFDE"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2893315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2A96C759" w14:textId="42D21924"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7E48E8" w:rsidRPr="00282D13" w14:paraId="51D572B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F154267" w14:textId="77777777" w:rsidR="007E48E8" w:rsidRPr="00282D13" w:rsidRDefault="007E48E8" w:rsidP="00D91F96">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65ED421" w14:textId="4376360F" w:rsidR="007E48E8" w:rsidRPr="00282D13" w:rsidRDefault="007E48E8" w:rsidP="00182BD7">
            <w:pPr>
              <w:pStyle w:val="ListNumber"/>
              <w:numPr>
                <w:ilvl w:val="2"/>
                <w:numId w:val="70"/>
              </w:numPr>
              <w:spacing w:after="120"/>
              <w:rPr>
                <w:rFonts w:ascii="Arial" w:hAnsi="Arial" w:cs="Arial"/>
                <w:sz w:val="18"/>
                <w:szCs w:val="18"/>
              </w:rPr>
            </w:pPr>
            <w:r w:rsidRPr="00282D13">
              <w:rPr>
                <w:rFonts w:ascii="Arial" w:hAnsi="Arial" w:cs="Arial"/>
                <w:sz w:val="18"/>
                <w:szCs w:val="18"/>
              </w:rPr>
              <w:t xml:space="preserve">Describe the communication the Firm provides Limited Partners related to any compliance or other issues that regulatory bodies (such as the SEC) identify during an examination, including timing and nature of the communication provided should any issues be identified (e.g., only upon request or by default to all Limited Partners). Provide context into the role Limited Partners and/or the LPAC will have in addressing the issues identified and required steps to fix. </w:t>
            </w:r>
          </w:p>
          <w:p w14:paraId="79314B47" w14:textId="77777777" w:rsidR="007E48E8" w:rsidRPr="00282D13" w:rsidRDefault="007E48E8" w:rsidP="00D91F96">
            <w:pPr>
              <w:pStyle w:val="ListParagraph"/>
              <w:spacing w:after="80"/>
              <w:rPr>
                <w:rFonts w:ascii="Arial" w:hAnsi="Arial" w:cs="Arial"/>
                <w:sz w:val="18"/>
                <w:szCs w:val="18"/>
              </w:rPr>
            </w:pPr>
          </w:p>
          <w:p w14:paraId="20E02418" w14:textId="43AF5191" w:rsidR="007E48E8" w:rsidRPr="00475A9A"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0526FA" w:rsidRPr="00282D13" w14:paraId="43606F3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8DF3FB9" w14:textId="3B8A2457" w:rsidR="000526FA" w:rsidRPr="00282D13" w:rsidRDefault="000526FA" w:rsidP="00D91F96">
            <w:pPr>
              <w:spacing w:after="80"/>
              <w:rPr>
                <w:rFonts w:ascii="Arial" w:hAnsi="Arial" w:cs="Arial"/>
                <w:sz w:val="18"/>
                <w:szCs w:val="18"/>
              </w:rPr>
            </w:pPr>
            <w:bookmarkStart w:id="27" w:name="Q13_19"/>
            <w:r w:rsidRPr="00282D13">
              <w:rPr>
                <w:rFonts w:ascii="Arial" w:hAnsi="Arial" w:cs="Arial"/>
                <w:sz w:val="18"/>
                <w:szCs w:val="18"/>
              </w:rPr>
              <w:t>13.</w:t>
            </w:r>
            <w:r w:rsidR="008C1D93">
              <w:rPr>
                <w:rFonts w:ascii="Arial" w:hAnsi="Arial" w:cs="Arial"/>
                <w:sz w:val="18"/>
                <w:szCs w:val="18"/>
              </w:rPr>
              <w:t>19</w:t>
            </w:r>
            <w:bookmarkEnd w:id="27"/>
          </w:p>
        </w:tc>
        <w:tc>
          <w:tcPr>
            <w:tcW w:w="9360" w:type="dxa"/>
            <w:tcBorders>
              <w:top w:val="single" w:sz="4" w:space="0" w:color="auto"/>
              <w:left w:val="single" w:sz="4" w:space="0" w:color="auto"/>
              <w:bottom w:val="single" w:sz="4" w:space="0" w:color="auto"/>
              <w:right w:val="single" w:sz="4" w:space="0" w:color="auto"/>
            </w:tcBorders>
          </w:tcPr>
          <w:p w14:paraId="279C9E5C" w14:textId="7F81D533" w:rsidR="000526FA" w:rsidRPr="00282D13" w:rsidRDefault="000526FA" w:rsidP="00D91F96">
            <w:pPr>
              <w:spacing w:after="80"/>
              <w:rPr>
                <w:rFonts w:ascii="Arial" w:hAnsi="Arial" w:cs="Arial"/>
                <w:color w:val="000000"/>
                <w:sz w:val="18"/>
                <w:szCs w:val="18"/>
              </w:rPr>
            </w:pPr>
            <w:r w:rsidRPr="00282D13">
              <w:rPr>
                <w:rFonts w:ascii="Arial" w:hAnsi="Arial" w:cs="Arial"/>
                <w:color w:val="000000"/>
                <w:sz w:val="18"/>
                <w:szCs w:val="18"/>
              </w:rPr>
              <w:t xml:space="preserve">Has a </w:t>
            </w:r>
            <w:r w:rsidR="00AD17DB">
              <w:rPr>
                <w:rFonts w:ascii="Arial" w:hAnsi="Arial" w:cs="Arial"/>
                <w:color w:val="000000"/>
                <w:sz w:val="18"/>
                <w:szCs w:val="18"/>
              </w:rPr>
              <w:t xml:space="preserve">Regulatory Exam </w:t>
            </w:r>
            <w:r w:rsidRPr="00282D13">
              <w:rPr>
                <w:rFonts w:ascii="Arial" w:hAnsi="Arial" w:cs="Arial"/>
                <w:color w:val="000000"/>
                <w:sz w:val="18"/>
                <w:szCs w:val="18"/>
              </w:rPr>
              <w:t xml:space="preserve">Deficiency Letter </w:t>
            </w:r>
            <w:r w:rsidR="00AD17DB">
              <w:rPr>
                <w:rFonts w:ascii="Arial" w:hAnsi="Arial" w:cs="Arial"/>
                <w:color w:val="000000"/>
                <w:sz w:val="18"/>
                <w:szCs w:val="18"/>
              </w:rPr>
              <w:t>(</w:t>
            </w:r>
            <w:proofErr w:type="gramStart"/>
            <w:r w:rsidR="00AD17DB">
              <w:rPr>
                <w:rFonts w:ascii="Arial" w:hAnsi="Arial" w:cs="Arial"/>
                <w:color w:val="000000"/>
                <w:sz w:val="18"/>
                <w:szCs w:val="18"/>
              </w:rPr>
              <w:t>e.g.</w:t>
            </w:r>
            <w:proofErr w:type="gramEnd"/>
            <w:r w:rsidR="00AD17DB">
              <w:rPr>
                <w:rFonts w:ascii="Arial" w:hAnsi="Arial" w:cs="Arial"/>
                <w:color w:val="000000"/>
                <w:sz w:val="18"/>
                <w:szCs w:val="18"/>
              </w:rPr>
              <w:t xml:space="preserve"> SEC Deficiency Letter) </w:t>
            </w:r>
            <w:r w:rsidRPr="00282D13">
              <w:rPr>
                <w:rFonts w:ascii="Arial" w:hAnsi="Arial" w:cs="Arial"/>
                <w:color w:val="000000"/>
                <w:sz w:val="18"/>
                <w:szCs w:val="18"/>
              </w:rPr>
              <w:t xml:space="preserve">been issued to the Firm? If ‘yes’, provide a copy of the </w:t>
            </w:r>
            <w:r w:rsidRPr="0016794A">
              <w:rPr>
                <w:rFonts w:ascii="Arial" w:hAnsi="Arial" w:cs="Arial"/>
                <w:color w:val="000000" w:themeColor="text1"/>
                <w:sz w:val="18"/>
                <w:szCs w:val="18"/>
              </w:rPr>
              <w:t>letter (</w:t>
            </w:r>
            <w:hyperlink w:anchor="A31" w:history="1">
              <w:r w:rsidRPr="0016794A">
                <w:rPr>
                  <w:rStyle w:val="Hyperlink"/>
                  <w:rFonts w:ascii="Arial" w:hAnsi="Arial" w:cs="Arial"/>
                  <w:color w:val="000000" w:themeColor="text1"/>
                  <w:sz w:val="18"/>
                  <w:szCs w:val="18"/>
                </w:rPr>
                <w:t>as referenced in Appendix A).</w:t>
              </w:r>
            </w:hyperlink>
          </w:p>
        </w:tc>
        <w:sdt>
          <w:sdtPr>
            <w:rPr>
              <w:rFonts w:ascii="Arial" w:hAnsi="Arial" w:cs="Arial"/>
              <w:sz w:val="18"/>
              <w:szCs w:val="18"/>
            </w:rPr>
            <w:id w:val="-96958779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E73F687" w14:textId="2517F7C6"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8970497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1C58159" w14:textId="23892A24" w:rsidR="000526FA" w:rsidRPr="00282D13" w:rsidRDefault="000526FA" w:rsidP="00440D7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7E48E8" w:rsidRPr="00282D13" w14:paraId="0E340BA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63F8B4E" w14:textId="605083F8" w:rsidR="007E48E8" w:rsidRPr="00282D13" w:rsidRDefault="007E48E8" w:rsidP="00D91F96">
            <w:pPr>
              <w:spacing w:after="80"/>
              <w:rPr>
                <w:rFonts w:ascii="Arial" w:hAnsi="Arial" w:cs="Arial"/>
                <w:sz w:val="18"/>
                <w:szCs w:val="18"/>
              </w:rPr>
            </w:pPr>
            <w:r w:rsidRPr="00282D13">
              <w:rPr>
                <w:rFonts w:ascii="Arial" w:hAnsi="Arial" w:cs="Arial"/>
                <w:sz w:val="18"/>
                <w:szCs w:val="18"/>
              </w:rPr>
              <w:lastRenderedPageBreak/>
              <w:t>13.2</w:t>
            </w:r>
            <w:r w:rsidR="008C1D93">
              <w:rPr>
                <w:rFonts w:ascii="Arial" w:hAnsi="Arial" w:cs="Arial"/>
                <w:sz w:val="18"/>
                <w:szCs w:val="18"/>
              </w:rPr>
              <w:t>0</w:t>
            </w:r>
          </w:p>
        </w:tc>
        <w:tc>
          <w:tcPr>
            <w:tcW w:w="10440" w:type="dxa"/>
            <w:gridSpan w:val="4"/>
            <w:tcBorders>
              <w:top w:val="single" w:sz="4" w:space="0" w:color="auto"/>
              <w:left w:val="single" w:sz="4" w:space="0" w:color="auto"/>
              <w:bottom w:val="single" w:sz="4" w:space="0" w:color="auto"/>
              <w:right w:val="single" w:sz="4" w:space="0" w:color="auto"/>
            </w:tcBorders>
          </w:tcPr>
          <w:p w14:paraId="4698C663" w14:textId="688E8FCB" w:rsidR="007E48E8" w:rsidRPr="00282D13" w:rsidRDefault="007E48E8" w:rsidP="00D91F96">
            <w:pPr>
              <w:spacing w:after="80"/>
              <w:rPr>
                <w:rFonts w:ascii="Arial" w:hAnsi="Arial" w:cs="Arial"/>
                <w:sz w:val="18"/>
                <w:szCs w:val="18"/>
              </w:rPr>
            </w:pPr>
            <w:r w:rsidRPr="00282D13">
              <w:rPr>
                <w:rFonts w:ascii="Arial" w:hAnsi="Arial" w:cs="Arial"/>
                <w:sz w:val="18"/>
                <w:szCs w:val="18"/>
              </w:rPr>
              <w:t>Describe any compliance or other issues that regulatory bodies (such as the SEC) have identified during an examination of the Firm, including any instances where a SEC Deficiency Letter was issued. Provide context into late</w:t>
            </w:r>
            <w:r w:rsidR="003229A7">
              <w:rPr>
                <w:rFonts w:ascii="Arial" w:hAnsi="Arial" w:cs="Arial"/>
                <w:sz w:val="18"/>
                <w:szCs w:val="18"/>
              </w:rPr>
              <w:t>st</w:t>
            </w:r>
            <w:r w:rsidRPr="00282D13">
              <w:rPr>
                <w:rFonts w:ascii="Arial" w:hAnsi="Arial" w:cs="Arial"/>
                <w:sz w:val="18"/>
                <w:szCs w:val="18"/>
              </w:rPr>
              <w:t xml:space="preserve"> date of regulatory review across each regulatory body, including any compliance or other issues identified and the remedial steps taken by the Firm.</w:t>
            </w:r>
          </w:p>
          <w:p w14:paraId="6DFF958F" w14:textId="77777777" w:rsidR="007E48E8" w:rsidRPr="00282D13" w:rsidRDefault="007E48E8" w:rsidP="00D91F96">
            <w:pPr>
              <w:pStyle w:val="ListParagraph"/>
              <w:spacing w:after="80"/>
              <w:rPr>
                <w:rFonts w:ascii="Arial" w:hAnsi="Arial" w:cs="Arial"/>
                <w:sz w:val="18"/>
                <w:szCs w:val="18"/>
              </w:rPr>
            </w:pPr>
          </w:p>
          <w:p w14:paraId="32414D02" w14:textId="71C4FC8E" w:rsidR="007E48E8" w:rsidRPr="00282D13" w:rsidRDefault="007E48E8" w:rsidP="00D91F96">
            <w:pPr>
              <w:spacing w:after="80"/>
              <w:rPr>
                <w:rFonts w:ascii="Arial" w:hAnsi="Arial" w:cs="Arial"/>
                <w:sz w:val="18"/>
                <w:szCs w:val="18"/>
              </w:rPr>
            </w:pPr>
            <w:r w:rsidRPr="00282D13">
              <w:rPr>
                <w:rFonts w:ascii="Arial" w:hAnsi="Arial" w:cs="Arial"/>
                <w:i/>
                <w:iCs/>
                <w:sz w:val="18"/>
                <w:szCs w:val="18"/>
              </w:rPr>
              <w:t>Answer here</w:t>
            </w:r>
          </w:p>
        </w:tc>
      </w:tr>
      <w:tr w:rsidR="007E48E8" w:rsidRPr="00282D13" w14:paraId="3BD8D54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C6C35EB" w14:textId="367F0BB4" w:rsidR="007E48E8" w:rsidRPr="00282D13" w:rsidRDefault="007E48E8" w:rsidP="00D91F96">
            <w:pPr>
              <w:spacing w:after="80"/>
              <w:rPr>
                <w:rFonts w:ascii="Arial" w:hAnsi="Arial" w:cs="Arial"/>
                <w:sz w:val="18"/>
                <w:szCs w:val="18"/>
              </w:rPr>
            </w:pPr>
            <w:r w:rsidRPr="00282D13">
              <w:rPr>
                <w:rFonts w:ascii="Arial" w:hAnsi="Arial" w:cs="Arial"/>
                <w:sz w:val="18"/>
                <w:szCs w:val="18"/>
              </w:rPr>
              <w:t>13.2</w:t>
            </w:r>
            <w:r w:rsidR="008C1D93">
              <w:rPr>
                <w:rFonts w:ascii="Arial" w:hAnsi="Arial" w:cs="Arial"/>
                <w:sz w:val="18"/>
                <w:szCs w:val="18"/>
              </w:rPr>
              <w:t>1</w:t>
            </w:r>
          </w:p>
        </w:tc>
        <w:tc>
          <w:tcPr>
            <w:tcW w:w="10440" w:type="dxa"/>
            <w:gridSpan w:val="4"/>
            <w:tcBorders>
              <w:top w:val="single" w:sz="4" w:space="0" w:color="auto"/>
              <w:left w:val="single" w:sz="4" w:space="0" w:color="auto"/>
              <w:bottom w:val="single" w:sz="4" w:space="0" w:color="auto"/>
              <w:right w:val="single" w:sz="4" w:space="0" w:color="auto"/>
            </w:tcBorders>
          </w:tcPr>
          <w:p w14:paraId="26878AAF" w14:textId="6A41BA0E" w:rsidR="007E48E8" w:rsidRPr="00282D13" w:rsidRDefault="007E48E8" w:rsidP="00D91F96">
            <w:pPr>
              <w:spacing w:after="80"/>
              <w:rPr>
                <w:rFonts w:ascii="Arial" w:hAnsi="Arial" w:cs="Arial"/>
                <w:sz w:val="18"/>
                <w:szCs w:val="18"/>
              </w:rPr>
            </w:pPr>
            <w:r w:rsidRPr="00282D13">
              <w:rPr>
                <w:rFonts w:ascii="Arial" w:hAnsi="Arial" w:cs="Arial"/>
                <w:sz w:val="18"/>
                <w:szCs w:val="18"/>
              </w:rPr>
              <w:t>Detail the processes and procedures for capital movements (capital calls, transfers of cash, investment acquisitions and distributions)</w:t>
            </w:r>
            <w:r w:rsidR="006159DC">
              <w:rPr>
                <w:rFonts w:ascii="Arial" w:hAnsi="Arial" w:cs="Arial"/>
                <w:sz w:val="18"/>
                <w:szCs w:val="18"/>
              </w:rPr>
              <w:t>.</w:t>
            </w:r>
          </w:p>
          <w:p w14:paraId="38E030C5" w14:textId="77777777" w:rsidR="007E48E8" w:rsidRPr="00282D13" w:rsidRDefault="007E48E8" w:rsidP="00D91F96">
            <w:pPr>
              <w:pStyle w:val="ListParagraph"/>
              <w:spacing w:after="80"/>
              <w:rPr>
                <w:rFonts w:ascii="Arial" w:hAnsi="Arial" w:cs="Arial"/>
                <w:sz w:val="18"/>
                <w:szCs w:val="18"/>
              </w:rPr>
            </w:pPr>
          </w:p>
          <w:p w14:paraId="3213C77D" w14:textId="5C7AE58B" w:rsidR="007E48E8" w:rsidRPr="00440D70" w:rsidRDefault="007E48E8" w:rsidP="00D91F96">
            <w:pPr>
              <w:spacing w:after="80"/>
              <w:rPr>
                <w:rFonts w:ascii="Arial" w:hAnsi="Arial" w:cs="Arial"/>
                <w:i/>
                <w:iCs/>
                <w:sz w:val="18"/>
                <w:szCs w:val="18"/>
              </w:rPr>
            </w:pPr>
            <w:r w:rsidRPr="00282D13">
              <w:rPr>
                <w:rFonts w:ascii="Arial" w:hAnsi="Arial" w:cs="Arial"/>
                <w:i/>
                <w:iCs/>
                <w:sz w:val="18"/>
                <w:szCs w:val="18"/>
              </w:rPr>
              <w:t>Answer here</w:t>
            </w:r>
          </w:p>
        </w:tc>
      </w:tr>
      <w:tr w:rsidR="00D231A0" w:rsidRPr="00282D13" w14:paraId="5286003D"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017201B" w14:textId="3238B819" w:rsidR="00D231A0" w:rsidRPr="00282D13" w:rsidRDefault="00D231A0" w:rsidP="00D231A0">
            <w:pPr>
              <w:spacing w:after="80"/>
              <w:rPr>
                <w:rFonts w:ascii="Arial" w:hAnsi="Arial" w:cs="Arial"/>
                <w:sz w:val="18"/>
                <w:szCs w:val="18"/>
              </w:rPr>
            </w:pPr>
            <w:r>
              <w:rPr>
                <w:rFonts w:ascii="Arial" w:hAnsi="Arial" w:cs="Arial"/>
                <w:sz w:val="18"/>
                <w:szCs w:val="18"/>
              </w:rPr>
              <w:t>13.22</w:t>
            </w:r>
          </w:p>
        </w:tc>
        <w:tc>
          <w:tcPr>
            <w:tcW w:w="9360" w:type="dxa"/>
            <w:tcBorders>
              <w:top w:val="single" w:sz="4" w:space="0" w:color="auto"/>
              <w:left w:val="single" w:sz="4" w:space="0" w:color="auto"/>
              <w:bottom w:val="single" w:sz="4" w:space="0" w:color="auto"/>
              <w:right w:val="single" w:sz="4" w:space="0" w:color="auto"/>
            </w:tcBorders>
          </w:tcPr>
          <w:p w14:paraId="22378A13" w14:textId="1E8607D4" w:rsidR="00D231A0" w:rsidRPr="00282D13" w:rsidRDefault="00D231A0" w:rsidP="00D231A0">
            <w:pPr>
              <w:spacing w:after="80"/>
              <w:rPr>
                <w:rFonts w:ascii="Arial" w:hAnsi="Arial" w:cs="Arial"/>
                <w:sz w:val="18"/>
                <w:szCs w:val="18"/>
              </w:rPr>
            </w:pPr>
            <w:r>
              <w:rPr>
                <w:rFonts w:ascii="Arial" w:hAnsi="Arial" w:cs="Arial"/>
                <w:sz w:val="18"/>
                <w:szCs w:val="18"/>
              </w:rPr>
              <w:t>Does the Firm use blockchain technology as part of its capital movements processes?</w:t>
            </w:r>
          </w:p>
        </w:tc>
        <w:sdt>
          <w:sdtPr>
            <w:rPr>
              <w:rFonts w:ascii="Arial" w:hAnsi="Arial" w:cs="Arial"/>
              <w:sz w:val="18"/>
              <w:szCs w:val="18"/>
            </w:rPr>
            <w:id w:val="-68667548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7B8B259" w14:textId="258C6690" w:rsidR="00D231A0"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c>
          <w:tcPr>
            <w:tcW w:w="540" w:type="dxa"/>
            <w:gridSpan w:val="2"/>
            <w:tcBorders>
              <w:top w:val="single" w:sz="4" w:space="0" w:color="auto"/>
              <w:left w:val="single" w:sz="4" w:space="0" w:color="auto"/>
              <w:bottom w:val="single" w:sz="4" w:space="0" w:color="auto"/>
              <w:right w:val="single" w:sz="4" w:space="0" w:color="auto"/>
            </w:tcBorders>
            <w:vAlign w:val="center"/>
          </w:tcPr>
          <w:p w14:paraId="139EEA0F" w14:textId="4AD92B36" w:rsidR="00D231A0" w:rsidRDefault="001803AB" w:rsidP="00D231A0">
            <w:pPr>
              <w:spacing w:after="80"/>
              <w:jc w:val="center"/>
              <w:rPr>
                <w:rFonts w:ascii="Arial" w:hAnsi="Arial" w:cs="Arial"/>
                <w:sz w:val="18"/>
                <w:szCs w:val="18"/>
              </w:rPr>
            </w:pPr>
            <w:sdt>
              <w:sdtPr>
                <w:rPr>
                  <w:rFonts w:ascii="Arial" w:hAnsi="Arial" w:cs="Arial"/>
                  <w:sz w:val="18"/>
                  <w:szCs w:val="18"/>
                </w:rPr>
                <w:id w:val="1310135970"/>
                <w14:checkbox>
                  <w14:checked w14:val="0"/>
                  <w14:checkedState w14:val="2612" w14:font="MS Gothic"/>
                  <w14:uncheckedState w14:val="2610" w14:font="MS Gothic"/>
                </w14:checkbox>
              </w:sdtPr>
              <w:sdtEndPr/>
              <w:sdtContent>
                <w:r w:rsidR="00D231A0" w:rsidRPr="00282D13">
                  <w:rPr>
                    <w:rFonts w:ascii="Segoe UI Symbol" w:eastAsia="MS Gothic" w:hAnsi="Segoe UI Symbol" w:cs="Segoe UI Symbol"/>
                    <w:sz w:val="18"/>
                    <w:szCs w:val="18"/>
                  </w:rPr>
                  <w:t>☐</w:t>
                </w:r>
              </w:sdtContent>
            </w:sdt>
          </w:p>
        </w:tc>
      </w:tr>
      <w:tr w:rsidR="00D231A0" w:rsidRPr="00282D13" w14:paraId="1DE165F6"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74BE9A8" w14:textId="5C36F638" w:rsidR="00D231A0" w:rsidRPr="00282D13" w:rsidRDefault="00D231A0" w:rsidP="00D231A0">
            <w:pPr>
              <w:spacing w:after="80"/>
              <w:rPr>
                <w:rFonts w:ascii="Arial" w:hAnsi="Arial" w:cs="Arial"/>
                <w:sz w:val="18"/>
                <w:szCs w:val="18"/>
              </w:rPr>
            </w:pPr>
            <w:bookmarkStart w:id="28" w:name="Q13_22"/>
            <w:r w:rsidRPr="00282D13">
              <w:rPr>
                <w:rFonts w:ascii="Arial" w:hAnsi="Arial" w:cs="Arial"/>
                <w:sz w:val="18"/>
                <w:szCs w:val="18"/>
              </w:rPr>
              <w:t>13.2</w:t>
            </w:r>
            <w:bookmarkEnd w:id="28"/>
            <w:r>
              <w:rPr>
                <w:rFonts w:ascii="Arial" w:hAnsi="Arial" w:cs="Arial"/>
                <w:sz w:val="18"/>
                <w:szCs w:val="18"/>
              </w:rPr>
              <w:t>3</w:t>
            </w:r>
          </w:p>
        </w:tc>
        <w:tc>
          <w:tcPr>
            <w:tcW w:w="9360" w:type="dxa"/>
            <w:tcBorders>
              <w:top w:val="single" w:sz="4" w:space="0" w:color="auto"/>
              <w:left w:val="single" w:sz="4" w:space="0" w:color="auto"/>
              <w:bottom w:val="single" w:sz="4" w:space="0" w:color="auto"/>
              <w:right w:val="single" w:sz="4" w:space="0" w:color="auto"/>
            </w:tcBorders>
          </w:tcPr>
          <w:p w14:paraId="364FD23C" w14:textId="607BFCA5"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Firm seek an examination of its internal controls (e.g., SSAE 18 or ISAE 3402) on a periodic basis?</w:t>
            </w:r>
            <w:r>
              <w:rPr>
                <w:rFonts w:ascii="Arial" w:hAnsi="Arial" w:cs="Arial"/>
                <w:sz w:val="18"/>
                <w:szCs w:val="18"/>
              </w:rPr>
              <w:t xml:space="preserve"> If ‘yes’, provide a copy of the examination reports (</w:t>
            </w:r>
            <w:hyperlink w:anchor="A32" w:history="1">
              <w:r w:rsidRPr="0016794A">
                <w:rPr>
                  <w:rStyle w:val="Hyperlink"/>
                  <w:rFonts w:ascii="Arial" w:hAnsi="Arial" w:cs="Arial"/>
                  <w:color w:val="000000" w:themeColor="text1"/>
                  <w:sz w:val="18"/>
                  <w:szCs w:val="18"/>
                </w:rPr>
                <w:t>as referenced in Appendix A</w:t>
              </w:r>
            </w:hyperlink>
            <w:r w:rsidRPr="0016794A">
              <w:rPr>
                <w:rFonts w:ascii="Arial" w:hAnsi="Arial" w:cs="Arial"/>
                <w:color w:val="000000" w:themeColor="text1"/>
                <w:sz w:val="18"/>
                <w:szCs w:val="18"/>
              </w:rPr>
              <w:t>).</w:t>
            </w:r>
          </w:p>
        </w:tc>
        <w:sdt>
          <w:sdtPr>
            <w:rPr>
              <w:rFonts w:ascii="Arial" w:hAnsi="Arial" w:cs="Arial"/>
              <w:sz w:val="18"/>
              <w:szCs w:val="18"/>
            </w:rPr>
            <w:id w:val="1580176528"/>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2F41198C" w14:textId="7E5437C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35850562"/>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6F7DC9DA" w14:textId="7FECD5F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C2AA5C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62C4856"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7D5BDB5" w14:textId="7D78F17C" w:rsidR="00D231A0" w:rsidRPr="009E1DCC" w:rsidRDefault="00D231A0" w:rsidP="009E1DCC">
            <w:pPr>
              <w:pStyle w:val="ListParagraph"/>
              <w:numPr>
                <w:ilvl w:val="2"/>
                <w:numId w:val="89"/>
              </w:numPr>
              <w:spacing w:after="80"/>
              <w:rPr>
                <w:rFonts w:ascii="Arial" w:hAnsi="Arial" w:cs="Arial"/>
                <w:sz w:val="18"/>
                <w:szCs w:val="18"/>
              </w:rPr>
            </w:pPr>
            <w:r w:rsidRPr="009E1DCC">
              <w:rPr>
                <w:rFonts w:ascii="Arial" w:hAnsi="Arial" w:cs="Arial"/>
                <w:sz w:val="18"/>
                <w:szCs w:val="18"/>
              </w:rPr>
              <w:t>Describe any examinations of internal controls (e.g., SSAE 18 or ISAE 3402) the Firm has undertaken, including the audit standard, report type, date of last audit, coverage state date, coverage end date and scope of examination.</w:t>
            </w:r>
          </w:p>
          <w:p w14:paraId="4DDB8F69" w14:textId="77777777" w:rsidR="00D231A0" w:rsidRPr="00282D13" w:rsidRDefault="00D231A0" w:rsidP="00D231A0">
            <w:pPr>
              <w:pStyle w:val="ListParagraph"/>
              <w:spacing w:after="80"/>
              <w:rPr>
                <w:rFonts w:ascii="Arial" w:hAnsi="Arial" w:cs="Arial"/>
                <w:sz w:val="18"/>
                <w:szCs w:val="18"/>
              </w:rPr>
            </w:pPr>
          </w:p>
          <w:p w14:paraId="4B6FD426" w14:textId="29AA2F17" w:rsidR="00D231A0" w:rsidRPr="00282D13" w:rsidRDefault="00D231A0" w:rsidP="00D231A0">
            <w:pPr>
              <w:spacing w:after="80"/>
              <w:rPr>
                <w:rFonts w:ascii="Arial" w:hAnsi="Arial" w:cs="Arial"/>
                <w:i/>
                <w:iCs/>
                <w:sz w:val="18"/>
                <w:szCs w:val="18"/>
              </w:rPr>
            </w:pPr>
            <w:r w:rsidRPr="00282D13">
              <w:rPr>
                <w:rFonts w:ascii="Arial" w:hAnsi="Arial" w:cs="Arial"/>
                <w:i/>
                <w:iCs/>
                <w:sz w:val="18"/>
                <w:szCs w:val="18"/>
              </w:rPr>
              <w:t>Answer here</w:t>
            </w:r>
          </w:p>
        </w:tc>
      </w:tr>
      <w:tr w:rsidR="00D231A0" w:rsidRPr="00282D13" w14:paraId="1DC2A1E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1DB2E3F" w14:textId="6FFF331F" w:rsidR="00D231A0" w:rsidRPr="00282D13" w:rsidRDefault="00D231A0" w:rsidP="00D231A0">
            <w:pPr>
              <w:spacing w:after="80"/>
              <w:rPr>
                <w:rFonts w:ascii="Arial" w:hAnsi="Arial" w:cs="Arial"/>
                <w:sz w:val="18"/>
                <w:szCs w:val="18"/>
              </w:rPr>
            </w:pPr>
            <w:bookmarkStart w:id="29" w:name="Q13_23"/>
            <w:r w:rsidRPr="00282D13">
              <w:rPr>
                <w:rFonts w:ascii="Arial" w:hAnsi="Arial" w:cs="Arial"/>
                <w:sz w:val="18"/>
                <w:szCs w:val="18"/>
              </w:rPr>
              <w:t>13.2</w:t>
            </w:r>
            <w:bookmarkEnd w:id="29"/>
            <w:r>
              <w:rPr>
                <w:rFonts w:ascii="Arial" w:hAnsi="Arial" w:cs="Arial"/>
                <w:sz w:val="18"/>
                <w:szCs w:val="18"/>
              </w:rPr>
              <w:t>4</w:t>
            </w:r>
          </w:p>
        </w:tc>
        <w:tc>
          <w:tcPr>
            <w:tcW w:w="9360" w:type="dxa"/>
            <w:tcBorders>
              <w:top w:val="single" w:sz="4" w:space="0" w:color="auto"/>
              <w:left w:val="single" w:sz="4" w:space="0" w:color="auto"/>
              <w:bottom w:val="single" w:sz="4" w:space="0" w:color="auto"/>
              <w:right w:val="single" w:sz="4" w:space="0" w:color="auto"/>
            </w:tcBorders>
          </w:tcPr>
          <w:p w14:paraId="2089D558" w14:textId="538F2430"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Does the Firm receive the internal control reports (e.g., SSAE 18 or ISAE 3402) from key third-party(s)/suppliers? If ‘yes’, provide a copy of the </w:t>
            </w:r>
            <w:r w:rsidRPr="0016794A">
              <w:rPr>
                <w:rFonts w:ascii="Arial" w:hAnsi="Arial" w:cs="Arial"/>
                <w:color w:val="000000" w:themeColor="text1"/>
                <w:sz w:val="18"/>
                <w:szCs w:val="18"/>
              </w:rPr>
              <w:t>reports (</w:t>
            </w:r>
            <w:hyperlink w:anchor="A33" w:history="1">
              <w:r w:rsidRPr="0016794A">
                <w:rPr>
                  <w:rStyle w:val="Hyperlink"/>
                  <w:rFonts w:ascii="Arial" w:hAnsi="Arial" w:cs="Arial"/>
                  <w:color w:val="000000" w:themeColor="text1"/>
                  <w:sz w:val="18"/>
                  <w:szCs w:val="18"/>
                </w:rPr>
                <w:t>as referenced in Appendix A).</w:t>
              </w:r>
            </w:hyperlink>
          </w:p>
        </w:tc>
        <w:sdt>
          <w:sdtPr>
            <w:rPr>
              <w:rFonts w:ascii="Arial" w:hAnsi="Arial" w:cs="Arial"/>
              <w:sz w:val="18"/>
              <w:szCs w:val="18"/>
            </w:rPr>
            <w:id w:val="54116987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2CA5C1F" w14:textId="412D026C" w:rsidR="00D231A0" w:rsidRPr="00282D13"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c>
          <w:tcPr>
            <w:tcW w:w="540" w:type="dxa"/>
            <w:gridSpan w:val="2"/>
            <w:tcBorders>
              <w:top w:val="single" w:sz="4" w:space="0" w:color="auto"/>
              <w:left w:val="single" w:sz="4" w:space="0" w:color="auto"/>
              <w:bottom w:val="single" w:sz="4" w:space="0" w:color="auto"/>
              <w:right w:val="single" w:sz="4" w:space="0" w:color="auto"/>
            </w:tcBorders>
            <w:vAlign w:val="center"/>
          </w:tcPr>
          <w:p w14:paraId="083CF239" w14:textId="4805587D" w:rsidR="00D231A0" w:rsidRPr="00282D13" w:rsidRDefault="001803AB" w:rsidP="00D231A0">
            <w:pPr>
              <w:spacing w:after="80"/>
              <w:jc w:val="center"/>
              <w:rPr>
                <w:rFonts w:ascii="Arial" w:hAnsi="Arial" w:cs="Arial"/>
                <w:sz w:val="18"/>
                <w:szCs w:val="18"/>
              </w:rPr>
            </w:pPr>
            <w:sdt>
              <w:sdtPr>
                <w:rPr>
                  <w:rFonts w:ascii="Arial" w:hAnsi="Arial" w:cs="Arial"/>
                  <w:sz w:val="18"/>
                  <w:szCs w:val="18"/>
                </w:rPr>
                <w:id w:val="1750616995"/>
                <w14:checkbox>
                  <w14:checked w14:val="0"/>
                  <w14:checkedState w14:val="2612" w14:font="MS Gothic"/>
                  <w14:uncheckedState w14:val="2610" w14:font="MS Gothic"/>
                </w14:checkbox>
              </w:sdtPr>
              <w:sdtEndPr/>
              <w:sdtContent>
                <w:r w:rsidR="00D231A0" w:rsidRPr="00282D13">
                  <w:rPr>
                    <w:rFonts w:ascii="Segoe UI Symbol" w:eastAsia="MS Gothic" w:hAnsi="Segoe UI Symbol" w:cs="Segoe UI Symbol"/>
                    <w:sz w:val="18"/>
                    <w:szCs w:val="18"/>
                  </w:rPr>
                  <w:t>☐</w:t>
                </w:r>
              </w:sdtContent>
            </w:sdt>
          </w:p>
        </w:tc>
      </w:tr>
      <w:tr w:rsidR="00D231A0" w:rsidRPr="00282D13" w14:paraId="07526B2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8870B8D" w14:textId="7156E238" w:rsidR="00D231A0" w:rsidRPr="00282D13" w:rsidRDefault="00D231A0" w:rsidP="00D231A0">
            <w:pPr>
              <w:spacing w:after="80"/>
              <w:rPr>
                <w:rFonts w:ascii="Arial" w:hAnsi="Arial" w:cs="Arial"/>
                <w:sz w:val="18"/>
                <w:szCs w:val="18"/>
              </w:rPr>
            </w:pPr>
            <w:r w:rsidRPr="00282D13">
              <w:rPr>
                <w:rFonts w:ascii="Arial" w:hAnsi="Arial" w:cs="Arial"/>
                <w:sz w:val="18"/>
                <w:szCs w:val="18"/>
              </w:rPr>
              <w:t>13.2</w:t>
            </w:r>
            <w:r>
              <w:rPr>
                <w:rFonts w:ascii="Arial" w:hAnsi="Arial" w:cs="Arial"/>
                <w:sz w:val="18"/>
                <w:szCs w:val="18"/>
              </w:rPr>
              <w:t>5</w:t>
            </w:r>
          </w:p>
        </w:tc>
        <w:tc>
          <w:tcPr>
            <w:tcW w:w="9360" w:type="dxa"/>
            <w:tcBorders>
              <w:top w:val="single" w:sz="4" w:space="0" w:color="auto"/>
              <w:left w:val="single" w:sz="4" w:space="0" w:color="auto"/>
              <w:bottom w:val="single" w:sz="4" w:space="0" w:color="auto"/>
              <w:right w:val="single" w:sz="4" w:space="0" w:color="auto"/>
            </w:tcBorders>
          </w:tcPr>
          <w:p w14:paraId="2FD2EC20" w14:textId="7FD6D713" w:rsidR="00D231A0" w:rsidRPr="00282D13" w:rsidRDefault="00D231A0" w:rsidP="00D231A0">
            <w:pPr>
              <w:spacing w:after="80"/>
              <w:rPr>
                <w:rFonts w:ascii="Arial" w:hAnsi="Arial" w:cs="Arial"/>
                <w:sz w:val="18"/>
                <w:szCs w:val="18"/>
              </w:rPr>
            </w:pPr>
            <w:r w:rsidRPr="00282D13">
              <w:rPr>
                <w:rFonts w:ascii="Arial" w:hAnsi="Arial" w:cs="Arial"/>
                <w:sz w:val="18"/>
                <w:szCs w:val="18"/>
              </w:rPr>
              <w:t>Will the Firm actively engage in crypto currency investments with cash holdings?</w:t>
            </w:r>
          </w:p>
        </w:tc>
        <w:sdt>
          <w:sdtPr>
            <w:rPr>
              <w:rFonts w:ascii="Arial" w:hAnsi="Arial" w:cs="Arial"/>
              <w:sz w:val="18"/>
              <w:szCs w:val="18"/>
            </w:rPr>
            <w:id w:val="-132812309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bottom"/>
              </w:tcPr>
              <w:p w14:paraId="49B9618A" w14:textId="7D643F93"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7041514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bottom"/>
              </w:tcPr>
              <w:p w14:paraId="67DFC3C5" w14:textId="09E7F459"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803B05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6972100" w14:textId="5A7264FD" w:rsidR="00D231A0" w:rsidRPr="00282D13" w:rsidRDefault="00D231A0" w:rsidP="00D231A0">
            <w:pPr>
              <w:spacing w:after="80"/>
              <w:rPr>
                <w:rFonts w:ascii="Arial" w:hAnsi="Arial" w:cs="Arial"/>
                <w:sz w:val="18"/>
                <w:szCs w:val="18"/>
              </w:rPr>
            </w:pPr>
            <w:r w:rsidRPr="00282D13">
              <w:rPr>
                <w:rFonts w:ascii="Arial" w:hAnsi="Arial" w:cs="Arial"/>
                <w:sz w:val="18"/>
                <w:szCs w:val="18"/>
              </w:rPr>
              <w:t>13.2</w:t>
            </w:r>
            <w:r>
              <w:rPr>
                <w:rFonts w:ascii="Arial" w:hAnsi="Arial" w:cs="Arial"/>
                <w:sz w:val="18"/>
                <w:szCs w:val="18"/>
              </w:rPr>
              <w:t>6</w:t>
            </w:r>
          </w:p>
        </w:tc>
        <w:tc>
          <w:tcPr>
            <w:tcW w:w="9360" w:type="dxa"/>
            <w:tcBorders>
              <w:top w:val="single" w:sz="4" w:space="0" w:color="auto"/>
              <w:left w:val="single" w:sz="4" w:space="0" w:color="auto"/>
              <w:bottom w:val="single" w:sz="4" w:space="0" w:color="auto"/>
              <w:right w:val="single" w:sz="4" w:space="0" w:color="auto"/>
            </w:tcBorders>
          </w:tcPr>
          <w:p w14:paraId="4ED9EE37" w14:textId="6180B41D" w:rsidR="00D231A0" w:rsidRPr="00282D13" w:rsidRDefault="00D231A0" w:rsidP="00D231A0">
            <w:pPr>
              <w:spacing w:after="80"/>
              <w:rPr>
                <w:rFonts w:ascii="Arial" w:hAnsi="Arial" w:cs="Arial"/>
                <w:sz w:val="18"/>
                <w:szCs w:val="18"/>
              </w:rPr>
            </w:pPr>
            <w:r w:rsidRPr="00282D13">
              <w:rPr>
                <w:rFonts w:ascii="Arial" w:hAnsi="Arial" w:cs="Arial"/>
                <w:sz w:val="18"/>
                <w:szCs w:val="18"/>
              </w:rPr>
              <w:t>Is the Firm and/or Fund regulated for AML/CFT purposes?</w:t>
            </w:r>
          </w:p>
        </w:tc>
        <w:sdt>
          <w:sdtPr>
            <w:rPr>
              <w:rFonts w:ascii="Arial" w:hAnsi="Arial" w:cs="Arial"/>
              <w:sz w:val="18"/>
              <w:szCs w:val="18"/>
            </w:rPr>
            <w:id w:val="1937715508"/>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bottom"/>
              </w:tcPr>
              <w:p w14:paraId="19949F6E" w14:textId="3957C232"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7330858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bottom"/>
              </w:tcPr>
              <w:p w14:paraId="75B50491" w14:textId="76C1C88F"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8EBE56D"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3EFBB1B" w14:textId="19FD093E" w:rsidR="00D231A0" w:rsidRPr="00282D13" w:rsidRDefault="00D231A0" w:rsidP="00D231A0">
            <w:pPr>
              <w:spacing w:after="80"/>
              <w:rPr>
                <w:rFonts w:ascii="Arial" w:hAnsi="Arial" w:cs="Arial"/>
                <w:sz w:val="18"/>
                <w:szCs w:val="18"/>
              </w:rPr>
            </w:pPr>
            <w:r w:rsidRPr="00282D13">
              <w:rPr>
                <w:rFonts w:ascii="Arial" w:hAnsi="Arial" w:cs="Arial"/>
                <w:sz w:val="18"/>
                <w:szCs w:val="18"/>
              </w:rPr>
              <w:t>13.2</w:t>
            </w:r>
            <w:r>
              <w:rPr>
                <w:rFonts w:ascii="Arial" w:hAnsi="Arial" w:cs="Arial"/>
                <w:sz w:val="18"/>
                <w:szCs w:val="18"/>
              </w:rPr>
              <w:t>7</w:t>
            </w:r>
          </w:p>
        </w:tc>
        <w:tc>
          <w:tcPr>
            <w:tcW w:w="10440" w:type="dxa"/>
            <w:gridSpan w:val="4"/>
            <w:tcBorders>
              <w:top w:val="single" w:sz="4" w:space="0" w:color="auto"/>
              <w:left w:val="single" w:sz="4" w:space="0" w:color="auto"/>
              <w:bottom w:val="single" w:sz="4" w:space="0" w:color="auto"/>
              <w:right w:val="single" w:sz="4" w:space="0" w:color="auto"/>
            </w:tcBorders>
          </w:tcPr>
          <w:p w14:paraId="4D7B6694" w14:textId="26F06A0E"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Firm’s policies, procedures, systems and controls for managing AML/CFT matters in its operations (including </w:t>
            </w:r>
            <w:r>
              <w:rPr>
                <w:rFonts w:ascii="Arial" w:hAnsi="Arial" w:cs="Arial"/>
                <w:sz w:val="18"/>
                <w:szCs w:val="18"/>
              </w:rPr>
              <w:t>with</w:t>
            </w:r>
            <w:r w:rsidRPr="00282D13">
              <w:rPr>
                <w:rFonts w:ascii="Arial" w:hAnsi="Arial" w:cs="Arial"/>
                <w:sz w:val="18"/>
                <w:szCs w:val="18"/>
              </w:rPr>
              <w:t xml:space="preserve"> respect to the Fund).  Provide context into how these policies, procedures, systems and controls comply with the </w:t>
            </w:r>
            <w:r>
              <w:rPr>
                <w:rFonts w:ascii="Arial" w:hAnsi="Arial" w:cs="Arial"/>
                <w:sz w:val="18"/>
                <w:szCs w:val="18"/>
              </w:rPr>
              <w:t xml:space="preserve">relevant </w:t>
            </w:r>
            <w:r w:rsidRPr="00282D13">
              <w:rPr>
                <w:rFonts w:ascii="Arial" w:hAnsi="Arial" w:cs="Arial"/>
                <w:sz w:val="18"/>
                <w:szCs w:val="18"/>
              </w:rPr>
              <w:t>regulatory and legal requirements, including any AML/CFT supervisory agencies that cover the Firm and/or Fund’s regulation.</w:t>
            </w:r>
          </w:p>
          <w:p w14:paraId="3529C0B2" w14:textId="77777777" w:rsidR="00D231A0" w:rsidRPr="00282D13" w:rsidRDefault="00D231A0" w:rsidP="00D231A0">
            <w:pPr>
              <w:spacing w:after="80"/>
              <w:rPr>
                <w:rFonts w:ascii="Arial" w:hAnsi="Arial" w:cs="Arial"/>
                <w:sz w:val="18"/>
                <w:szCs w:val="18"/>
              </w:rPr>
            </w:pPr>
          </w:p>
          <w:p w14:paraId="65A869B3" w14:textId="185D8212" w:rsidR="00D231A0" w:rsidRPr="00282D13" w:rsidRDefault="00D231A0" w:rsidP="00D231A0">
            <w:pPr>
              <w:spacing w:after="80"/>
              <w:rPr>
                <w:rFonts w:ascii="Arial" w:hAnsi="Arial" w:cs="Arial"/>
                <w:i/>
                <w:iCs/>
                <w:sz w:val="18"/>
                <w:szCs w:val="18"/>
              </w:rPr>
            </w:pPr>
            <w:r w:rsidRPr="00282D13">
              <w:rPr>
                <w:rFonts w:ascii="Arial" w:hAnsi="Arial" w:cs="Arial"/>
                <w:i/>
                <w:iCs/>
                <w:sz w:val="18"/>
                <w:szCs w:val="18"/>
              </w:rPr>
              <w:t>Answer here</w:t>
            </w:r>
          </w:p>
        </w:tc>
      </w:tr>
      <w:tr w:rsidR="00D231A0" w:rsidRPr="00282D13" w14:paraId="6C3CE01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A20D605" w14:textId="2625D09E" w:rsidR="00D231A0" w:rsidRPr="00282D13" w:rsidRDefault="00D231A0" w:rsidP="00D231A0">
            <w:pPr>
              <w:spacing w:after="80"/>
              <w:rPr>
                <w:rFonts w:ascii="Arial" w:hAnsi="Arial" w:cs="Arial"/>
                <w:sz w:val="18"/>
                <w:szCs w:val="18"/>
              </w:rPr>
            </w:pPr>
            <w:r>
              <w:rPr>
                <w:rFonts w:ascii="Arial" w:hAnsi="Arial" w:cs="Arial"/>
                <w:sz w:val="18"/>
                <w:szCs w:val="18"/>
              </w:rPr>
              <w:t>13.28</w:t>
            </w:r>
          </w:p>
        </w:tc>
        <w:tc>
          <w:tcPr>
            <w:tcW w:w="10440" w:type="dxa"/>
            <w:gridSpan w:val="4"/>
            <w:tcBorders>
              <w:top w:val="single" w:sz="4" w:space="0" w:color="auto"/>
              <w:left w:val="single" w:sz="4" w:space="0" w:color="auto"/>
              <w:bottom w:val="single" w:sz="4" w:space="0" w:color="auto"/>
              <w:right w:val="single" w:sz="4" w:space="0" w:color="auto"/>
            </w:tcBorders>
          </w:tcPr>
          <w:p w14:paraId="4B3693AB" w14:textId="39136C1D" w:rsidR="00D231A0" w:rsidRPr="00B44713" w:rsidRDefault="00D231A0" w:rsidP="00D231A0">
            <w:pPr>
              <w:spacing w:after="80"/>
              <w:rPr>
                <w:rFonts w:ascii="Arial" w:hAnsi="Arial" w:cs="Arial"/>
                <w:sz w:val="18"/>
                <w:szCs w:val="18"/>
              </w:rPr>
            </w:pPr>
            <w:r w:rsidRPr="00B44713">
              <w:rPr>
                <w:rFonts w:ascii="Arial" w:hAnsi="Arial" w:cs="Arial"/>
                <w:sz w:val="18"/>
                <w:szCs w:val="18"/>
              </w:rPr>
              <w:t>Describe the Firm’s Privacy policy, including any policies and practices the Firm has in place to ensure compliance with GDPR.</w:t>
            </w:r>
            <w:r>
              <w:rPr>
                <w:rFonts w:ascii="Arial" w:hAnsi="Arial" w:cs="Arial"/>
                <w:sz w:val="18"/>
                <w:szCs w:val="18"/>
              </w:rPr>
              <w:t xml:space="preserve"> Provide context into any violations of GDPR by the Firm in the last five years.</w:t>
            </w:r>
          </w:p>
          <w:p w14:paraId="07CBE84F" w14:textId="77777777" w:rsidR="00D231A0" w:rsidRPr="00282D13" w:rsidRDefault="00D231A0" w:rsidP="00D231A0">
            <w:pPr>
              <w:spacing w:after="80"/>
              <w:rPr>
                <w:rFonts w:ascii="Arial" w:hAnsi="Arial" w:cs="Arial"/>
                <w:sz w:val="18"/>
                <w:szCs w:val="18"/>
              </w:rPr>
            </w:pPr>
          </w:p>
          <w:p w14:paraId="48BF4167" w14:textId="349BC25E"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48E4DE9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38DBEE9" w14:textId="71B0D050" w:rsidR="00D231A0" w:rsidRPr="00282D13" w:rsidRDefault="00D231A0" w:rsidP="00D231A0">
            <w:pPr>
              <w:spacing w:after="80"/>
              <w:rPr>
                <w:rFonts w:ascii="Arial" w:hAnsi="Arial" w:cs="Arial"/>
                <w:sz w:val="18"/>
                <w:szCs w:val="18"/>
              </w:rPr>
            </w:pPr>
            <w:r w:rsidRPr="00282D13">
              <w:rPr>
                <w:rFonts w:ascii="Arial" w:hAnsi="Arial" w:cs="Arial"/>
                <w:sz w:val="18"/>
                <w:szCs w:val="18"/>
              </w:rPr>
              <w:t>13.</w:t>
            </w:r>
            <w:r>
              <w:rPr>
                <w:rFonts w:ascii="Arial" w:hAnsi="Arial" w:cs="Arial"/>
                <w:sz w:val="18"/>
                <w:szCs w:val="18"/>
              </w:rPr>
              <w:t>29</w:t>
            </w:r>
          </w:p>
        </w:tc>
        <w:tc>
          <w:tcPr>
            <w:tcW w:w="10440" w:type="dxa"/>
            <w:gridSpan w:val="4"/>
            <w:tcBorders>
              <w:top w:val="single" w:sz="4" w:space="0" w:color="auto"/>
              <w:left w:val="single" w:sz="4" w:space="0" w:color="auto"/>
              <w:bottom w:val="single" w:sz="4" w:space="0" w:color="auto"/>
              <w:right w:val="single" w:sz="4" w:space="0" w:color="auto"/>
            </w:tcBorders>
          </w:tcPr>
          <w:p w14:paraId="16790F14" w14:textId="765B4CD0" w:rsidR="00D231A0" w:rsidRPr="00282D13" w:rsidRDefault="00D231A0" w:rsidP="00D231A0">
            <w:pPr>
              <w:spacing w:after="80"/>
              <w:rPr>
                <w:rFonts w:ascii="Arial" w:hAnsi="Arial" w:cs="Arial"/>
                <w:sz w:val="18"/>
                <w:szCs w:val="18"/>
              </w:rPr>
            </w:pPr>
            <w:r>
              <w:rPr>
                <w:rFonts w:ascii="Arial" w:hAnsi="Arial" w:cs="Arial"/>
                <w:sz w:val="18"/>
                <w:szCs w:val="18"/>
              </w:rPr>
              <w:t xml:space="preserve">Describe the </w:t>
            </w:r>
            <w:r w:rsidRPr="00282D13">
              <w:rPr>
                <w:rFonts w:ascii="Arial" w:hAnsi="Arial" w:cs="Arial"/>
                <w:sz w:val="18"/>
                <w:szCs w:val="18"/>
              </w:rPr>
              <w:t>types of insurance coverage the Firm maintain</w:t>
            </w:r>
            <w:r>
              <w:rPr>
                <w:rFonts w:ascii="Arial" w:hAnsi="Arial" w:cs="Arial"/>
                <w:sz w:val="18"/>
                <w:szCs w:val="18"/>
              </w:rPr>
              <w:t>s</w:t>
            </w:r>
            <w:r w:rsidRPr="00282D13">
              <w:rPr>
                <w:rFonts w:ascii="Arial" w:hAnsi="Arial" w:cs="Arial"/>
                <w:sz w:val="18"/>
                <w:szCs w:val="18"/>
              </w:rPr>
              <w:t xml:space="preserve"> (e.g., fidelity bond insurance, errors and omission insurance, director</w:t>
            </w:r>
            <w:r w:rsidR="00F1547A">
              <w:rPr>
                <w:rFonts w:ascii="Arial" w:hAnsi="Arial" w:cs="Arial"/>
                <w:sz w:val="18"/>
                <w:szCs w:val="18"/>
              </w:rPr>
              <w:t>’</w:t>
            </w:r>
            <w:r w:rsidRPr="00282D13">
              <w:rPr>
                <w:rFonts w:ascii="Arial" w:hAnsi="Arial" w:cs="Arial"/>
                <w:sz w:val="18"/>
                <w:szCs w:val="18"/>
              </w:rPr>
              <w:t>s and officer</w:t>
            </w:r>
            <w:r w:rsidR="00627234">
              <w:rPr>
                <w:rFonts w:ascii="Arial" w:hAnsi="Arial" w:cs="Arial"/>
                <w:sz w:val="18"/>
                <w:szCs w:val="18"/>
              </w:rPr>
              <w:t>’</w:t>
            </w:r>
            <w:r>
              <w:rPr>
                <w:rFonts w:ascii="Arial" w:hAnsi="Arial" w:cs="Arial"/>
                <w:sz w:val="18"/>
                <w:szCs w:val="18"/>
              </w:rPr>
              <w:t>s</w:t>
            </w:r>
            <w:r w:rsidRPr="00282D13">
              <w:rPr>
                <w:rFonts w:ascii="Arial" w:hAnsi="Arial" w:cs="Arial"/>
                <w:sz w:val="18"/>
                <w:szCs w:val="18"/>
              </w:rPr>
              <w:t xml:space="preserve"> insurance</w:t>
            </w:r>
            <w:r>
              <w:rPr>
                <w:rFonts w:ascii="Arial" w:hAnsi="Arial" w:cs="Arial"/>
                <w:sz w:val="18"/>
                <w:szCs w:val="18"/>
              </w:rPr>
              <w:t xml:space="preserve"> or</w:t>
            </w:r>
            <w:r w:rsidRPr="00282D13">
              <w:rPr>
                <w:rFonts w:ascii="Arial" w:hAnsi="Arial" w:cs="Arial"/>
                <w:sz w:val="18"/>
                <w:szCs w:val="18"/>
              </w:rPr>
              <w:t xml:space="preserve"> cyber threats insurance)</w:t>
            </w:r>
            <w:r>
              <w:rPr>
                <w:rFonts w:ascii="Arial" w:hAnsi="Arial" w:cs="Arial"/>
                <w:sz w:val="18"/>
                <w:szCs w:val="18"/>
              </w:rPr>
              <w:t>.</w:t>
            </w:r>
            <w:r w:rsidRPr="00282D13">
              <w:rPr>
                <w:rFonts w:ascii="Arial" w:hAnsi="Arial" w:cs="Arial"/>
                <w:sz w:val="18"/>
                <w:szCs w:val="18"/>
              </w:rPr>
              <w:t xml:space="preserve"> Provide details into the dollar amount of insurance coverage held. Provide context into any material claims made against these policies in the last five years.</w:t>
            </w:r>
          </w:p>
          <w:p w14:paraId="3D4433E7" w14:textId="77777777" w:rsidR="00D231A0" w:rsidRPr="00282D13" w:rsidRDefault="00D231A0" w:rsidP="00D231A0">
            <w:pPr>
              <w:spacing w:after="80"/>
              <w:rPr>
                <w:rFonts w:ascii="Arial" w:hAnsi="Arial" w:cs="Arial"/>
                <w:sz w:val="18"/>
                <w:szCs w:val="18"/>
              </w:rPr>
            </w:pPr>
          </w:p>
          <w:p w14:paraId="1B312F00" w14:textId="7C880340"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9DC48DF" w14:textId="77777777" w:rsidTr="0016461A">
        <w:trPr>
          <w:cantSplit/>
          <w:trHeight w:val="440"/>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3041829C" w14:textId="1AE3FA60" w:rsidR="00D231A0" w:rsidRPr="00282D13" w:rsidRDefault="00D231A0" w:rsidP="00D231A0">
            <w:pPr>
              <w:spacing w:after="80"/>
              <w:contextualSpacing/>
              <w:rPr>
                <w:rFonts w:ascii="Arial" w:hAnsi="Arial" w:cs="Arial"/>
                <w:b/>
                <w:sz w:val="18"/>
                <w:szCs w:val="18"/>
              </w:rPr>
            </w:pPr>
            <w:r w:rsidRPr="00282D13">
              <w:rPr>
                <w:rFonts w:ascii="Arial" w:hAnsi="Arial" w:cs="Arial"/>
                <w:b/>
                <w:sz w:val="18"/>
                <w:szCs w:val="18"/>
              </w:rPr>
              <w:t>14.0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1468CD1F" w14:textId="5B57C4ED" w:rsidR="00D231A0" w:rsidRPr="00282D13" w:rsidRDefault="00D231A0" w:rsidP="00D231A0">
            <w:pPr>
              <w:spacing w:after="80"/>
              <w:contextualSpacing/>
              <w:rPr>
                <w:rFonts w:ascii="Arial" w:hAnsi="Arial" w:cs="Arial"/>
                <w:b/>
                <w:sz w:val="18"/>
                <w:szCs w:val="18"/>
              </w:rPr>
            </w:pPr>
            <w:r w:rsidRPr="00282D13">
              <w:rPr>
                <w:rFonts w:ascii="Arial" w:hAnsi="Arial" w:cs="Arial"/>
                <w:b/>
                <w:sz w:val="18"/>
                <w:szCs w:val="18"/>
              </w:rPr>
              <w:t>Track Record</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5CF9E7E4" w14:textId="77777777" w:rsidR="00D231A0" w:rsidRPr="00282D13" w:rsidRDefault="00D231A0" w:rsidP="00D231A0">
            <w:pPr>
              <w:spacing w:after="80"/>
              <w:contextualSpacing/>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4F6BDB18" w14:textId="77777777" w:rsidR="00D231A0" w:rsidRPr="00282D13" w:rsidRDefault="00D231A0" w:rsidP="00D231A0">
            <w:pPr>
              <w:spacing w:after="80"/>
              <w:contextualSpacing/>
              <w:rPr>
                <w:rFonts w:ascii="Arial" w:hAnsi="Arial" w:cs="Arial"/>
                <w:b/>
                <w:sz w:val="18"/>
                <w:szCs w:val="18"/>
              </w:rPr>
            </w:pPr>
            <w:r w:rsidRPr="00282D13">
              <w:rPr>
                <w:rFonts w:ascii="Arial" w:hAnsi="Arial" w:cs="Arial"/>
                <w:b/>
                <w:sz w:val="18"/>
                <w:szCs w:val="18"/>
              </w:rPr>
              <w:t>No</w:t>
            </w:r>
          </w:p>
        </w:tc>
      </w:tr>
      <w:tr w:rsidR="00D231A0" w:rsidRPr="00282D13" w14:paraId="67C4FD7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2E45481" w14:textId="204036A5" w:rsidR="00D231A0" w:rsidRPr="00282D13" w:rsidRDefault="00D231A0" w:rsidP="00D231A0">
            <w:pPr>
              <w:spacing w:after="80"/>
              <w:rPr>
                <w:rFonts w:ascii="Arial" w:hAnsi="Arial" w:cs="Arial"/>
                <w:sz w:val="18"/>
                <w:szCs w:val="18"/>
              </w:rPr>
            </w:pPr>
            <w:bookmarkStart w:id="30" w:name="_Hlk79994106"/>
            <w:r w:rsidRPr="00282D13">
              <w:rPr>
                <w:rFonts w:ascii="Arial" w:hAnsi="Arial" w:cs="Arial"/>
                <w:sz w:val="18"/>
                <w:szCs w:val="18"/>
              </w:rPr>
              <w:t>14.1</w:t>
            </w:r>
          </w:p>
        </w:tc>
        <w:tc>
          <w:tcPr>
            <w:tcW w:w="9360" w:type="dxa"/>
            <w:tcBorders>
              <w:top w:val="single" w:sz="4" w:space="0" w:color="auto"/>
              <w:left w:val="single" w:sz="4" w:space="0" w:color="auto"/>
              <w:bottom w:val="single" w:sz="4" w:space="0" w:color="auto"/>
              <w:right w:val="single" w:sz="4" w:space="0" w:color="auto"/>
            </w:tcBorders>
          </w:tcPr>
          <w:p w14:paraId="0C8A82E7" w14:textId="5022146D" w:rsidR="00D231A0" w:rsidRPr="001C538D" w:rsidRDefault="00D231A0" w:rsidP="00D231A0">
            <w:pPr>
              <w:spacing w:after="80"/>
              <w:rPr>
                <w:rFonts w:ascii="Arial" w:hAnsi="Arial" w:cs="Arial"/>
                <w:sz w:val="18"/>
                <w:szCs w:val="18"/>
              </w:rPr>
            </w:pPr>
            <w:r w:rsidRPr="001C538D">
              <w:rPr>
                <w:rFonts w:ascii="Arial" w:hAnsi="Arial" w:cs="Arial"/>
                <w:sz w:val="18"/>
                <w:szCs w:val="18"/>
              </w:rPr>
              <w:t>Have any of the portfolio companies or properties (where the Firm held a significant or controlling interest) within the Fund family ever filed for bankruptcy?</w:t>
            </w:r>
          </w:p>
        </w:tc>
        <w:sdt>
          <w:sdtPr>
            <w:rPr>
              <w:rFonts w:ascii="Arial" w:hAnsi="Arial" w:cs="Arial"/>
              <w:sz w:val="18"/>
              <w:szCs w:val="18"/>
            </w:rPr>
            <w:id w:val="-11498806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8CC8793" w14:textId="729C4580"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5807838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979F0F5" w14:textId="330F451A" w:rsidR="00D231A0" w:rsidRPr="00282D13"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D231A0" w:rsidRPr="00282D13" w14:paraId="3A5AFB8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2C331F3"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AF377D2" w14:textId="5871608D" w:rsidR="00D231A0" w:rsidRPr="001C538D" w:rsidRDefault="00D231A0" w:rsidP="00182BD7">
            <w:pPr>
              <w:pStyle w:val="ListParagraph"/>
              <w:numPr>
                <w:ilvl w:val="2"/>
                <w:numId w:val="50"/>
              </w:numPr>
              <w:spacing w:after="80"/>
              <w:rPr>
                <w:rFonts w:ascii="Arial" w:hAnsi="Arial" w:cs="Arial"/>
                <w:sz w:val="18"/>
                <w:szCs w:val="18"/>
              </w:rPr>
            </w:pPr>
            <w:r w:rsidRPr="001C538D">
              <w:rPr>
                <w:rFonts w:ascii="Arial" w:hAnsi="Arial" w:cs="Arial"/>
                <w:sz w:val="18"/>
                <w:szCs w:val="18"/>
              </w:rPr>
              <w:t>Describe any situation in which a portfolio company or property (where the Firm held a significant or controlling interest) within the Fund family has filed for bankruptcy.</w:t>
            </w:r>
          </w:p>
          <w:p w14:paraId="39487873" w14:textId="77777777" w:rsidR="00D231A0" w:rsidRPr="001C538D" w:rsidRDefault="00D231A0" w:rsidP="00D231A0">
            <w:pPr>
              <w:spacing w:after="80"/>
              <w:rPr>
                <w:rFonts w:ascii="Arial" w:hAnsi="Arial" w:cs="Arial"/>
                <w:sz w:val="18"/>
                <w:szCs w:val="18"/>
              </w:rPr>
            </w:pPr>
          </w:p>
          <w:p w14:paraId="1E4E3BDB" w14:textId="2C41A05B" w:rsidR="00D231A0" w:rsidRPr="001C538D" w:rsidRDefault="00D231A0" w:rsidP="00D231A0">
            <w:pPr>
              <w:spacing w:after="80"/>
              <w:rPr>
                <w:rFonts w:ascii="Arial" w:hAnsi="Arial" w:cs="Arial"/>
                <w:sz w:val="18"/>
                <w:szCs w:val="18"/>
              </w:rPr>
            </w:pPr>
            <w:r w:rsidRPr="001C538D">
              <w:rPr>
                <w:rFonts w:ascii="Arial" w:hAnsi="Arial" w:cs="Arial"/>
                <w:i/>
                <w:iCs/>
                <w:sz w:val="18"/>
                <w:szCs w:val="18"/>
              </w:rPr>
              <w:t>Answer here</w:t>
            </w:r>
          </w:p>
        </w:tc>
      </w:tr>
      <w:tr w:rsidR="00D231A0" w:rsidRPr="00282D13" w14:paraId="6645B71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B3D13DB" w14:textId="0DD20F84" w:rsidR="00D231A0" w:rsidRPr="00282D13" w:rsidRDefault="00D231A0" w:rsidP="00D231A0">
            <w:pPr>
              <w:spacing w:after="80"/>
              <w:rPr>
                <w:rFonts w:ascii="Arial" w:hAnsi="Arial" w:cs="Arial"/>
                <w:sz w:val="18"/>
                <w:szCs w:val="18"/>
              </w:rPr>
            </w:pPr>
            <w:r w:rsidRPr="00282D13">
              <w:rPr>
                <w:rFonts w:ascii="Arial" w:hAnsi="Arial" w:cs="Arial"/>
                <w:sz w:val="18"/>
                <w:szCs w:val="18"/>
              </w:rPr>
              <w:t>14.2</w:t>
            </w:r>
          </w:p>
        </w:tc>
        <w:tc>
          <w:tcPr>
            <w:tcW w:w="9360" w:type="dxa"/>
            <w:tcBorders>
              <w:top w:val="single" w:sz="4" w:space="0" w:color="auto"/>
              <w:left w:val="single" w:sz="4" w:space="0" w:color="auto"/>
              <w:bottom w:val="single" w:sz="4" w:space="0" w:color="auto"/>
              <w:right w:val="single" w:sz="4" w:space="0" w:color="auto"/>
            </w:tcBorders>
          </w:tcPr>
          <w:p w14:paraId="412F6691" w14:textId="52CEB05A" w:rsidR="00D231A0" w:rsidRPr="001C538D" w:rsidRDefault="00D231A0" w:rsidP="00D231A0">
            <w:pPr>
              <w:spacing w:after="80"/>
              <w:rPr>
                <w:rFonts w:ascii="Arial" w:hAnsi="Arial" w:cs="Arial"/>
                <w:sz w:val="18"/>
                <w:szCs w:val="18"/>
              </w:rPr>
            </w:pPr>
            <w:r w:rsidRPr="001C538D">
              <w:rPr>
                <w:rFonts w:ascii="Arial" w:hAnsi="Arial" w:cs="Arial"/>
                <w:sz w:val="18"/>
                <w:szCs w:val="18"/>
              </w:rPr>
              <w:t>Have any of the Firm’s portfolio companies or properties (where the Firm held a significant or controlling interest) within the Fund family ever failed to make payments under any secured or unsecured indebtedness?</w:t>
            </w:r>
          </w:p>
        </w:tc>
        <w:sdt>
          <w:sdtPr>
            <w:rPr>
              <w:rFonts w:ascii="Arial" w:hAnsi="Arial" w:cs="Arial"/>
              <w:sz w:val="18"/>
              <w:szCs w:val="18"/>
            </w:rPr>
            <w:id w:val="-123207537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527E9062" w14:textId="30FD381E"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42625391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C75D2EC"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A4E4CC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8F1CE78"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51D77E3" w14:textId="11296AE3" w:rsidR="00D231A0" w:rsidRPr="00282D13" w:rsidRDefault="00D231A0" w:rsidP="00182BD7">
            <w:pPr>
              <w:pStyle w:val="ListParagraph"/>
              <w:numPr>
                <w:ilvl w:val="2"/>
                <w:numId w:val="51"/>
              </w:numPr>
              <w:spacing w:after="80"/>
              <w:ind w:left="784" w:hanging="784"/>
              <w:rPr>
                <w:rFonts w:ascii="Arial" w:hAnsi="Arial" w:cs="Arial"/>
                <w:sz w:val="18"/>
                <w:szCs w:val="18"/>
              </w:rPr>
            </w:pPr>
            <w:r w:rsidRPr="00282D13">
              <w:rPr>
                <w:rFonts w:ascii="Arial" w:hAnsi="Arial" w:cs="Arial"/>
                <w:sz w:val="18"/>
                <w:szCs w:val="18"/>
              </w:rPr>
              <w:t xml:space="preserve">Describe any situation in which a portfolio company or property </w:t>
            </w:r>
            <w:r>
              <w:rPr>
                <w:rFonts w:ascii="Arial" w:hAnsi="Arial" w:cs="Arial"/>
                <w:sz w:val="18"/>
                <w:szCs w:val="18"/>
              </w:rPr>
              <w:t xml:space="preserve">(where the Firm held a significant or controlling interest) </w:t>
            </w:r>
            <w:r w:rsidRPr="00282D13">
              <w:rPr>
                <w:rFonts w:ascii="Arial" w:hAnsi="Arial" w:cs="Arial"/>
                <w:sz w:val="18"/>
                <w:szCs w:val="18"/>
              </w:rPr>
              <w:t>within the Fund family has failed to make payments under any secured or unsecured indebtedness.</w:t>
            </w:r>
          </w:p>
          <w:p w14:paraId="173706C7" w14:textId="3E82E7A8" w:rsidR="00D231A0" w:rsidRPr="00282D13" w:rsidRDefault="00D231A0" w:rsidP="00D231A0">
            <w:pPr>
              <w:pStyle w:val="ListParagraph"/>
              <w:spacing w:after="80"/>
              <w:ind w:left="784"/>
              <w:rPr>
                <w:rFonts w:ascii="Arial" w:hAnsi="Arial" w:cs="Arial"/>
                <w:i/>
                <w:iCs/>
                <w:sz w:val="18"/>
                <w:szCs w:val="18"/>
              </w:rPr>
            </w:pPr>
          </w:p>
          <w:p w14:paraId="3EFDFAA3" w14:textId="77777777" w:rsidR="00D231A0" w:rsidRPr="00282D13" w:rsidRDefault="00D231A0" w:rsidP="00D231A0">
            <w:pPr>
              <w:pStyle w:val="ListParagraph"/>
              <w:spacing w:after="80"/>
              <w:ind w:left="784"/>
              <w:rPr>
                <w:rFonts w:ascii="Arial" w:hAnsi="Arial" w:cs="Arial"/>
                <w:i/>
                <w:iCs/>
                <w:sz w:val="18"/>
                <w:szCs w:val="18"/>
              </w:rPr>
            </w:pPr>
          </w:p>
          <w:p w14:paraId="3D171A07" w14:textId="5DD032BB" w:rsidR="00D231A0" w:rsidRPr="00282D13" w:rsidRDefault="00D231A0" w:rsidP="00D231A0">
            <w:pPr>
              <w:pStyle w:val="ListParagraph"/>
              <w:spacing w:after="80"/>
              <w:ind w:left="64"/>
              <w:rPr>
                <w:rFonts w:ascii="Arial" w:hAnsi="Arial" w:cs="Arial"/>
                <w:sz w:val="18"/>
                <w:szCs w:val="18"/>
              </w:rPr>
            </w:pPr>
            <w:r w:rsidRPr="00282D13">
              <w:rPr>
                <w:rFonts w:ascii="Arial" w:hAnsi="Arial" w:cs="Arial"/>
                <w:i/>
                <w:iCs/>
                <w:sz w:val="18"/>
                <w:szCs w:val="18"/>
              </w:rPr>
              <w:t>Answer here</w:t>
            </w:r>
          </w:p>
        </w:tc>
      </w:tr>
      <w:tr w:rsidR="00D231A0" w:rsidRPr="00282D13" w14:paraId="0356C41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B8E812B" w14:textId="689CDE96"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14.3</w:t>
            </w:r>
          </w:p>
        </w:tc>
        <w:tc>
          <w:tcPr>
            <w:tcW w:w="9360" w:type="dxa"/>
            <w:tcBorders>
              <w:top w:val="single" w:sz="4" w:space="0" w:color="auto"/>
              <w:left w:val="single" w:sz="4" w:space="0" w:color="auto"/>
              <w:bottom w:val="single" w:sz="4" w:space="0" w:color="auto"/>
              <w:right w:val="single" w:sz="4" w:space="0" w:color="auto"/>
            </w:tcBorders>
          </w:tcPr>
          <w:p w14:paraId="44FE19D9" w14:textId="757663C2" w:rsidR="00D231A0" w:rsidRPr="00282D13" w:rsidRDefault="00D231A0" w:rsidP="00D231A0">
            <w:pPr>
              <w:spacing w:after="80"/>
              <w:rPr>
                <w:rFonts w:ascii="Arial" w:hAnsi="Arial" w:cs="Arial"/>
                <w:sz w:val="18"/>
                <w:szCs w:val="18"/>
              </w:rPr>
            </w:pPr>
            <w:r w:rsidRPr="000A7819">
              <w:rPr>
                <w:rFonts w:ascii="Arial" w:hAnsi="Arial" w:cs="Arial"/>
                <w:sz w:val="18"/>
                <w:szCs w:val="18"/>
              </w:rPr>
              <w:t>Have any of</w:t>
            </w:r>
            <w:r w:rsidRPr="00282D13">
              <w:rPr>
                <w:rFonts w:ascii="Arial" w:hAnsi="Arial" w:cs="Arial"/>
                <w:sz w:val="18"/>
                <w:szCs w:val="18"/>
              </w:rPr>
              <w:t xml:space="preserve"> the Firm’s portfolio investments ever received a modified audit opinion during the Firm’s period of ownership?</w:t>
            </w:r>
          </w:p>
        </w:tc>
        <w:sdt>
          <w:sdtPr>
            <w:rPr>
              <w:rFonts w:ascii="Arial" w:hAnsi="Arial" w:cs="Arial"/>
              <w:sz w:val="18"/>
              <w:szCs w:val="18"/>
            </w:rPr>
            <w:id w:val="47703116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33281C1"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597255014"/>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23A8C6D8" w14:textId="6BC77650"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0F1ADA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1B720B4" w14:textId="0AD2EC4A"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7D7F6200" w14:textId="067DC1B3" w:rsidR="00D231A0" w:rsidRPr="00282D13" w:rsidRDefault="00D231A0" w:rsidP="00D231A0">
            <w:pPr>
              <w:pStyle w:val="ListNumber"/>
              <w:numPr>
                <w:ilvl w:val="2"/>
                <w:numId w:val="17"/>
              </w:numPr>
              <w:spacing w:after="120"/>
              <w:rPr>
                <w:rFonts w:ascii="Arial" w:hAnsi="Arial" w:cs="Arial"/>
                <w:sz w:val="18"/>
                <w:szCs w:val="18"/>
              </w:rPr>
            </w:pPr>
            <w:r>
              <w:rPr>
                <w:rFonts w:ascii="Arial" w:hAnsi="Arial" w:cs="Arial"/>
                <w:sz w:val="18"/>
                <w:szCs w:val="18"/>
              </w:rPr>
              <w:t xml:space="preserve"> </w:t>
            </w:r>
            <w:r w:rsidRPr="00282D13">
              <w:rPr>
                <w:rFonts w:ascii="Arial" w:hAnsi="Arial" w:cs="Arial"/>
                <w:sz w:val="18"/>
                <w:szCs w:val="18"/>
              </w:rPr>
              <w:t>Describe any modified audit opinions received by the Firm’s portfolio investments during the Firm’s period of ownership.</w:t>
            </w:r>
          </w:p>
          <w:p w14:paraId="4CA058FE" w14:textId="77777777" w:rsidR="00D231A0" w:rsidRPr="00282D13" w:rsidRDefault="00D231A0" w:rsidP="00D231A0">
            <w:pPr>
              <w:spacing w:after="80"/>
              <w:rPr>
                <w:rFonts w:ascii="Arial" w:hAnsi="Arial" w:cs="Arial"/>
                <w:sz w:val="18"/>
                <w:szCs w:val="18"/>
              </w:rPr>
            </w:pPr>
          </w:p>
          <w:p w14:paraId="0CEED1C2" w14:textId="7AA17642"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bookmarkEnd w:id="30"/>
      <w:tr w:rsidR="00D231A0" w:rsidRPr="00282D13" w14:paraId="6D3D190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2AD1B7E" w14:textId="4F0F0BA8" w:rsidR="00D231A0" w:rsidRPr="00282D13" w:rsidRDefault="00D231A0" w:rsidP="00D231A0">
            <w:pPr>
              <w:spacing w:after="80"/>
              <w:rPr>
                <w:rFonts w:ascii="Arial" w:hAnsi="Arial" w:cs="Arial"/>
                <w:sz w:val="18"/>
                <w:szCs w:val="18"/>
              </w:rPr>
            </w:pPr>
            <w:r w:rsidRPr="00282D13">
              <w:rPr>
                <w:rFonts w:ascii="Arial" w:hAnsi="Arial" w:cs="Arial"/>
                <w:sz w:val="18"/>
                <w:szCs w:val="18"/>
              </w:rPr>
              <w:t>14.4</w:t>
            </w:r>
          </w:p>
        </w:tc>
        <w:tc>
          <w:tcPr>
            <w:tcW w:w="9360" w:type="dxa"/>
            <w:tcBorders>
              <w:top w:val="single" w:sz="4" w:space="0" w:color="auto"/>
              <w:left w:val="single" w:sz="4" w:space="0" w:color="auto"/>
              <w:bottom w:val="single" w:sz="4" w:space="0" w:color="auto"/>
              <w:right w:val="single" w:sz="4" w:space="0" w:color="auto"/>
            </w:tcBorders>
          </w:tcPr>
          <w:p w14:paraId="36047DA7" w14:textId="38357D89" w:rsidR="00D231A0" w:rsidRPr="00282D13" w:rsidRDefault="00D231A0" w:rsidP="00D231A0">
            <w:pPr>
              <w:spacing w:after="80"/>
              <w:rPr>
                <w:rFonts w:ascii="Arial" w:hAnsi="Arial" w:cs="Arial"/>
                <w:sz w:val="18"/>
                <w:szCs w:val="18"/>
              </w:rPr>
            </w:pPr>
            <w:r w:rsidRPr="00282D13">
              <w:rPr>
                <w:rFonts w:ascii="Arial" w:hAnsi="Arial" w:cs="Arial"/>
                <w:sz w:val="18"/>
                <w:szCs w:val="18"/>
              </w:rPr>
              <w:t>Are any investments in the F</w:t>
            </w:r>
            <w:r>
              <w:rPr>
                <w:rFonts w:ascii="Arial" w:hAnsi="Arial" w:cs="Arial"/>
                <w:sz w:val="18"/>
                <w:szCs w:val="18"/>
              </w:rPr>
              <w:t>und’s</w:t>
            </w:r>
            <w:r w:rsidRPr="00282D13">
              <w:rPr>
                <w:rFonts w:ascii="Arial" w:hAnsi="Arial" w:cs="Arial"/>
                <w:sz w:val="18"/>
                <w:szCs w:val="18"/>
              </w:rPr>
              <w:t xml:space="preserve"> predecessor funds track record excluded from the provided appendices? </w:t>
            </w:r>
          </w:p>
        </w:tc>
        <w:sdt>
          <w:sdtPr>
            <w:rPr>
              <w:rFonts w:ascii="Arial" w:hAnsi="Arial" w:cs="Arial"/>
              <w:sz w:val="18"/>
              <w:szCs w:val="18"/>
            </w:rPr>
            <w:id w:val="73026378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5553114"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57405530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048BC10"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83B1A9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08D5B3C"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55D41832" w14:textId="309E7250" w:rsidR="00D231A0" w:rsidRPr="00921E85" w:rsidRDefault="00D231A0" w:rsidP="00182BD7">
            <w:pPr>
              <w:pStyle w:val="ListParagraph"/>
              <w:numPr>
                <w:ilvl w:val="2"/>
                <w:numId w:val="77"/>
              </w:numPr>
              <w:spacing w:after="80"/>
              <w:ind w:left="794" w:hanging="794"/>
              <w:rPr>
                <w:rFonts w:ascii="Arial" w:hAnsi="Arial" w:cs="Arial"/>
                <w:sz w:val="18"/>
                <w:szCs w:val="18"/>
              </w:rPr>
            </w:pPr>
            <w:r w:rsidRPr="00921E85">
              <w:rPr>
                <w:rFonts w:ascii="Arial" w:hAnsi="Arial" w:cs="Arial"/>
                <w:sz w:val="18"/>
                <w:szCs w:val="18"/>
              </w:rPr>
              <w:t>Describe any investments in the F</w:t>
            </w:r>
            <w:r>
              <w:rPr>
                <w:rFonts w:ascii="Arial" w:hAnsi="Arial" w:cs="Arial"/>
                <w:sz w:val="18"/>
                <w:szCs w:val="18"/>
              </w:rPr>
              <w:t>und</w:t>
            </w:r>
            <w:r w:rsidRPr="00921E85">
              <w:rPr>
                <w:rFonts w:ascii="Arial" w:hAnsi="Arial" w:cs="Arial"/>
                <w:sz w:val="18"/>
                <w:szCs w:val="18"/>
              </w:rPr>
              <w:t xml:space="preserve">’s predecessor funds track record that are not being included in the provided appendices. Provide the rationale </w:t>
            </w:r>
            <w:r>
              <w:rPr>
                <w:rFonts w:ascii="Arial" w:hAnsi="Arial" w:cs="Arial"/>
                <w:sz w:val="18"/>
                <w:szCs w:val="18"/>
              </w:rPr>
              <w:t>for</w:t>
            </w:r>
            <w:r w:rsidRPr="00921E85">
              <w:rPr>
                <w:rFonts w:ascii="Arial" w:hAnsi="Arial" w:cs="Arial"/>
                <w:sz w:val="18"/>
                <w:szCs w:val="18"/>
              </w:rPr>
              <w:t xml:space="preserve"> excluding them.</w:t>
            </w:r>
          </w:p>
          <w:p w14:paraId="0439E406" w14:textId="7E74DEEA" w:rsidR="00D231A0" w:rsidRPr="00282D13" w:rsidRDefault="00D231A0" w:rsidP="00D231A0">
            <w:pPr>
              <w:spacing w:after="80"/>
              <w:rPr>
                <w:rFonts w:ascii="Arial" w:hAnsi="Arial" w:cs="Arial"/>
                <w:sz w:val="18"/>
                <w:szCs w:val="18"/>
              </w:rPr>
            </w:pPr>
          </w:p>
          <w:p w14:paraId="669EE16E" w14:textId="3BED7440"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765D0A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A5F0A97" w14:textId="62842C90" w:rsidR="00D231A0" w:rsidRPr="00282D13" w:rsidRDefault="00D231A0" w:rsidP="00D231A0">
            <w:pPr>
              <w:spacing w:after="80"/>
              <w:rPr>
                <w:rFonts w:ascii="Arial" w:hAnsi="Arial" w:cs="Arial"/>
                <w:sz w:val="18"/>
                <w:szCs w:val="18"/>
              </w:rPr>
            </w:pPr>
            <w:r w:rsidRPr="00282D13">
              <w:rPr>
                <w:rFonts w:ascii="Arial" w:hAnsi="Arial" w:cs="Arial"/>
                <w:sz w:val="18"/>
                <w:szCs w:val="18"/>
              </w:rPr>
              <w:t>14.5</w:t>
            </w:r>
          </w:p>
        </w:tc>
        <w:tc>
          <w:tcPr>
            <w:tcW w:w="10440" w:type="dxa"/>
            <w:gridSpan w:val="4"/>
            <w:tcBorders>
              <w:top w:val="single" w:sz="4" w:space="0" w:color="auto"/>
              <w:left w:val="single" w:sz="4" w:space="0" w:color="auto"/>
              <w:bottom w:val="single" w:sz="4" w:space="0" w:color="auto"/>
              <w:right w:val="single" w:sz="4" w:space="0" w:color="auto"/>
            </w:tcBorders>
          </w:tcPr>
          <w:p w14:paraId="64D14B09" w14:textId="1F80FE1D"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Provide </w:t>
            </w:r>
            <w:r>
              <w:rPr>
                <w:rFonts w:ascii="Arial" w:hAnsi="Arial" w:cs="Arial"/>
                <w:sz w:val="18"/>
                <w:szCs w:val="18"/>
              </w:rPr>
              <w:t xml:space="preserve">3-5 </w:t>
            </w:r>
            <w:r w:rsidRPr="00282D13">
              <w:rPr>
                <w:rFonts w:ascii="Arial" w:hAnsi="Arial" w:cs="Arial"/>
                <w:sz w:val="18"/>
                <w:szCs w:val="18"/>
              </w:rPr>
              <w:t>examples of active/exited investments with an investment multiple (TVPI) below 1.0x in the predecessor fund. D</w:t>
            </w:r>
            <w:r>
              <w:rPr>
                <w:rFonts w:ascii="Arial" w:hAnsi="Arial" w:cs="Arial"/>
                <w:sz w:val="18"/>
                <w:szCs w:val="18"/>
              </w:rPr>
              <w:t>escribe</w:t>
            </w:r>
            <w:r w:rsidRPr="00282D13">
              <w:rPr>
                <w:rFonts w:ascii="Arial" w:hAnsi="Arial" w:cs="Arial"/>
                <w:sz w:val="18"/>
                <w:szCs w:val="18"/>
              </w:rPr>
              <w:t xml:space="preserve"> what went wrong, action taken and how (and when) outside experts were brought in.</w:t>
            </w:r>
          </w:p>
          <w:p w14:paraId="08ECC602" w14:textId="77777777" w:rsidR="00D231A0" w:rsidRPr="00282D13" w:rsidRDefault="00D231A0" w:rsidP="00D231A0">
            <w:pPr>
              <w:spacing w:after="80"/>
              <w:rPr>
                <w:rFonts w:ascii="Arial" w:hAnsi="Arial" w:cs="Arial"/>
                <w:sz w:val="18"/>
                <w:szCs w:val="18"/>
              </w:rPr>
            </w:pPr>
          </w:p>
          <w:p w14:paraId="3C8BB9DB" w14:textId="4C388D4F"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5B37AB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CD75F42" w14:textId="06AEB282" w:rsidR="00D231A0" w:rsidRPr="00282D13" w:rsidRDefault="00D231A0" w:rsidP="00D231A0">
            <w:pPr>
              <w:spacing w:after="80"/>
              <w:rPr>
                <w:rFonts w:ascii="Arial" w:hAnsi="Arial" w:cs="Arial"/>
                <w:sz w:val="18"/>
                <w:szCs w:val="18"/>
              </w:rPr>
            </w:pPr>
            <w:bookmarkStart w:id="31" w:name="Q14_6"/>
            <w:r w:rsidRPr="00282D13">
              <w:rPr>
                <w:rFonts w:ascii="Arial" w:hAnsi="Arial" w:cs="Arial"/>
                <w:sz w:val="18"/>
                <w:szCs w:val="18"/>
              </w:rPr>
              <w:t>14.6</w:t>
            </w:r>
            <w:bookmarkEnd w:id="31"/>
          </w:p>
        </w:tc>
        <w:tc>
          <w:tcPr>
            <w:tcW w:w="10440" w:type="dxa"/>
            <w:gridSpan w:val="4"/>
            <w:tcBorders>
              <w:top w:val="single" w:sz="4" w:space="0" w:color="auto"/>
              <w:left w:val="single" w:sz="4" w:space="0" w:color="auto"/>
              <w:bottom w:val="single" w:sz="4" w:space="0" w:color="auto"/>
              <w:right w:val="single" w:sz="4" w:space="0" w:color="auto"/>
            </w:tcBorders>
          </w:tcPr>
          <w:p w14:paraId="1FE0A10E" w14:textId="17303DDF" w:rsidR="00D231A0" w:rsidRPr="00282D13" w:rsidRDefault="00D231A0" w:rsidP="00D231A0">
            <w:pPr>
              <w:spacing w:after="80"/>
              <w:rPr>
                <w:rFonts w:ascii="Arial" w:hAnsi="Arial" w:cs="Arial"/>
                <w:sz w:val="18"/>
                <w:szCs w:val="18"/>
              </w:rPr>
            </w:pPr>
            <w:r w:rsidRPr="00282D13">
              <w:rPr>
                <w:rFonts w:ascii="Arial" w:hAnsi="Arial" w:cs="Arial"/>
                <w:sz w:val="18"/>
                <w:szCs w:val="18"/>
              </w:rPr>
              <w:t>Describe the most appropriate private and public market benchmarks for the</w:t>
            </w:r>
            <w:r>
              <w:rPr>
                <w:rFonts w:ascii="Arial" w:hAnsi="Arial" w:cs="Arial"/>
                <w:sz w:val="18"/>
                <w:szCs w:val="18"/>
              </w:rPr>
              <w:t xml:space="preserve"> Fund’s last two predecessor funds</w:t>
            </w:r>
            <w:r w:rsidRPr="00282D13">
              <w:rPr>
                <w:rFonts w:ascii="Arial" w:hAnsi="Arial" w:cs="Arial"/>
                <w:sz w:val="18"/>
                <w:szCs w:val="18"/>
              </w:rPr>
              <w:t>. Compare the Limited Partner returns – both with and without the use of credit facility – of the pr</w:t>
            </w:r>
            <w:r>
              <w:rPr>
                <w:rFonts w:ascii="Arial" w:hAnsi="Arial" w:cs="Arial"/>
                <w:sz w:val="18"/>
                <w:szCs w:val="18"/>
              </w:rPr>
              <w:t>edecessor</w:t>
            </w:r>
            <w:r w:rsidRPr="00282D13">
              <w:rPr>
                <w:rFonts w:ascii="Arial" w:hAnsi="Arial" w:cs="Arial"/>
                <w:sz w:val="18"/>
                <w:szCs w:val="18"/>
              </w:rPr>
              <w:t xml:space="preserve"> funds with the relevant private and public market benchmarks </w:t>
            </w:r>
            <w:r w:rsidRPr="0016794A">
              <w:rPr>
                <w:rFonts w:ascii="Arial" w:hAnsi="Arial" w:cs="Arial"/>
                <w:color w:val="000000" w:themeColor="text1"/>
                <w:sz w:val="18"/>
                <w:szCs w:val="18"/>
              </w:rPr>
              <w:t>(</w:t>
            </w:r>
            <w:hyperlink w:anchor="A79"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Describe the consistency and dispersion of the returns.</w:t>
            </w:r>
          </w:p>
          <w:p w14:paraId="446958F7" w14:textId="77777777" w:rsidR="00D231A0" w:rsidRPr="00282D13" w:rsidRDefault="00D231A0" w:rsidP="00D231A0">
            <w:pPr>
              <w:spacing w:after="80"/>
              <w:rPr>
                <w:rFonts w:ascii="Arial" w:hAnsi="Arial" w:cs="Arial"/>
                <w:sz w:val="18"/>
                <w:szCs w:val="18"/>
              </w:rPr>
            </w:pPr>
          </w:p>
          <w:p w14:paraId="6E4EF254" w14:textId="078F4BAA"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B04F42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B065516" w14:textId="73ED9533" w:rsidR="00D231A0" w:rsidRPr="00282D13" w:rsidRDefault="00D231A0" w:rsidP="00D231A0">
            <w:pPr>
              <w:spacing w:after="80"/>
              <w:rPr>
                <w:rFonts w:ascii="Arial" w:hAnsi="Arial" w:cs="Arial"/>
                <w:sz w:val="18"/>
                <w:szCs w:val="18"/>
              </w:rPr>
            </w:pPr>
            <w:bookmarkStart w:id="32" w:name="Q14_7"/>
            <w:r w:rsidRPr="00282D13">
              <w:rPr>
                <w:rFonts w:ascii="Arial" w:hAnsi="Arial" w:cs="Arial"/>
                <w:sz w:val="18"/>
                <w:szCs w:val="18"/>
              </w:rPr>
              <w:t>14.7</w:t>
            </w:r>
            <w:bookmarkEnd w:id="32"/>
          </w:p>
        </w:tc>
        <w:tc>
          <w:tcPr>
            <w:tcW w:w="10440" w:type="dxa"/>
            <w:gridSpan w:val="4"/>
            <w:tcBorders>
              <w:top w:val="single" w:sz="4" w:space="0" w:color="auto"/>
              <w:left w:val="single" w:sz="4" w:space="0" w:color="auto"/>
              <w:bottom w:val="single" w:sz="4" w:space="0" w:color="auto"/>
              <w:right w:val="single" w:sz="4" w:space="0" w:color="auto"/>
            </w:tcBorders>
          </w:tcPr>
          <w:p w14:paraId="3E1B9011" w14:textId="4C0F9019"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portfolio companies that were exited via an IPO, provide the offering price and a graph from the time of the listing and indicate when the fund sold and/or distributed </w:t>
            </w:r>
            <w:r w:rsidRPr="0016794A">
              <w:rPr>
                <w:rFonts w:ascii="Arial" w:hAnsi="Arial" w:cs="Arial"/>
                <w:color w:val="000000" w:themeColor="text1"/>
                <w:sz w:val="18"/>
                <w:szCs w:val="18"/>
              </w:rPr>
              <w:t>shares (</w:t>
            </w:r>
            <w:hyperlink w:anchor="A80"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Indicate if any</w:t>
            </w:r>
            <w:r>
              <w:rPr>
                <w:rFonts w:ascii="Arial" w:hAnsi="Arial" w:cs="Arial"/>
                <w:sz w:val="18"/>
                <w:szCs w:val="18"/>
              </w:rPr>
              <w:t xml:space="preserve"> of the Fund’s predecessor funds</w:t>
            </w:r>
            <w:r w:rsidRPr="00282D13">
              <w:rPr>
                <w:rFonts w:ascii="Arial" w:hAnsi="Arial" w:cs="Arial"/>
                <w:sz w:val="18"/>
                <w:szCs w:val="18"/>
              </w:rPr>
              <w:t xml:space="preserve"> sold its interests at the time of the IPO</w:t>
            </w:r>
            <w:r w:rsidR="00FF7ACA">
              <w:rPr>
                <w:rFonts w:ascii="Arial" w:hAnsi="Arial" w:cs="Arial"/>
                <w:sz w:val="18"/>
                <w:szCs w:val="18"/>
              </w:rPr>
              <w:t>.</w:t>
            </w:r>
          </w:p>
          <w:p w14:paraId="7D587D2B" w14:textId="77777777" w:rsidR="00D231A0" w:rsidRPr="00282D13" w:rsidRDefault="00D231A0" w:rsidP="00D231A0">
            <w:pPr>
              <w:spacing w:after="80"/>
              <w:rPr>
                <w:rFonts w:ascii="Arial" w:hAnsi="Arial" w:cs="Arial"/>
                <w:i/>
                <w:iCs/>
                <w:sz w:val="18"/>
                <w:szCs w:val="18"/>
              </w:rPr>
            </w:pPr>
          </w:p>
          <w:p w14:paraId="15DDDA1B" w14:textId="32C212FC"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45FCABDD" w14:textId="77777777" w:rsidTr="0016461A">
        <w:trPr>
          <w:cantSplit/>
          <w:trHeight w:val="386"/>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69010375" w14:textId="02D80670" w:rsidR="00D231A0" w:rsidRPr="00282D13" w:rsidRDefault="00D231A0" w:rsidP="00D231A0">
            <w:pPr>
              <w:spacing w:after="80"/>
              <w:rPr>
                <w:rFonts w:ascii="Arial" w:hAnsi="Arial" w:cs="Arial"/>
                <w:b/>
                <w:sz w:val="18"/>
                <w:szCs w:val="18"/>
              </w:rPr>
            </w:pPr>
            <w:bookmarkStart w:id="33" w:name="_Hlk77774547"/>
            <w:r w:rsidRPr="00282D13">
              <w:rPr>
                <w:rFonts w:ascii="Arial" w:hAnsi="Arial" w:cs="Arial"/>
                <w:b/>
                <w:sz w:val="18"/>
                <w:szCs w:val="18"/>
              </w:rPr>
              <w:t>15.0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66EE8807" w14:textId="0C2BB5A0" w:rsidR="00D231A0" w:rsidRPr="00282D13" w:rsidRDefault="00D231A0" w:rsidP="00D231A0">
            <w:pPr>
              <w:pStyle w:val="ListNumber"/>
              <w:numPr>
                <w:ilvl w:val="0"/>
                <w:numId w:val="0"/>
              </w:numPr>
              <w:spacing w:after="120"/>
              <w:rPr>
                <w:rFonts w:ascii="Arial" w:hAnsi="Arial" w:cs="Arial"/>
                <w:b/>
                <w:sz w:val="18"/>
                <w:szCs w:val="18"/>
              </w:rPr>
            </w:pPr>
            <w:r w:rsidRPr="00282D13">
              <w:rPr>
                <w:rFonts w:ascii="Arial" w:hAnsi="Arial" w:cs="Arial"/>
                <w:b/>
                <w:sz w:val="18"/>
                <w:szCs w:val="18"/>
              </w:rPr>
              <w:t>Accounting / Valuation</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67E55D4A"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6538DD89"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No</w:t>
            </w:r>
          </w:p>
        </w:tc>
      </w:tr>
      <w:tr w:rsidR="00D231A0" w:rsidRPr="00282D13" w14:paraId="6EBCCDF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DDC66CF" w14:textId="5BE847D4" w:rsidR="00D231A0" w:rsidRPr="00282D13" w:rsidRDefault="00D231A0" w:rsidP="00D231A0">
            <w:pPr>
              <w:spacing w:after="80"/>
              <w:rPr>
                <w:rFonts w:ascii="Arial" w:hAnsi="Arial" w:cs="Arial"/>
                <w:sz w:val="18"/>
                <w:szCs w:val="18"/>
              </w:rPr>
            </w:pPr>
            <w:r w:rsidRPr="00282D13">
              <w:rPr>
                <w:rFonts w:ascii="Arial" w:hAnsi="Arial" w:cs="Arial"/>
                <w:sz w:val="18"/>
                <w:szCs w:val="18"/>
              </w:rPr>
              <w:t>15.1</w:t>
            </w:r>
          </w:p>
        </w:tc>
        <w:tc>
          <w:tcPr>
            <w:tcW w:w="10440" w:type="dxa"/>
            <w:gridSpan w:val="4"/>
            <w:tcBorders>
              <w:top w:val="single" w:sz="4" w:space="0" w:color="auto"/>
              <w:left w:val="single" w:sz="4" w:space="0" w:color="auto"/>
              <w:bottom w:val="single" w:sz="4" w:space="0" w:color="auto"/>
              <w:right w:val="single" w:sz="4" w:space="0" w:color="auto"/>
            </w:tcBorders>
          </w:tcPr>
          <w:p w14:paraId="1070E763" w14:textId="16E87006"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accounting, tax, fund administration and audit performed </w:t>
            </w:r>
            <w:r w:rsidRPr="00282D13">
              <w:rPr>
                <w:rFonts w:ascii="Arial" w:hAnsi="Arial" w:cs="Arial"/>
                <w:sz w:val="18"/>
                <w:szCs w:val="18"/>
                <w:u w:val="single"/>
              </w:rPr>
              <w:t>in-house</w:t>
            </w:r>
            <w:r w:rsidRPr="00282D13">
              <w:rPr>
                <w:rFonts w:ascii="Arial" w:hAnsi="Arial" w:cs="Arial"/>
                <w:sz w:val="18"/>
                <w:szCs w:val="18"/>
              </w:rPr>
              <w:t xml:space="preserve">: Describe how these responsibilities are carried out inside the Firm, including the leadership, staffing levels and reporting structure of the staff. Provide details on any technology tools (e.g., software, applications, information systems or portals) (as referenced in Appendix D) used, any internal controls (e.g., SSAE 18 or ISAE 3402) the Firm has undertaken, as well as context into any manual processes and the controls behind these processes. Provide context into any additional function the staff plays within the Firm and how conflicts of interest are addressed. </w:t>
            </w:r>
          </w:p>
          <w:p w14:paraId="56698D17" w14:textId="77777777" w:rsidR="00D231A0" w:rsidRPr="00282D13" w:rsidRDefault="00D231A0" w:rsidP="00D231A0">
            <w:pPr>
              <w:spacing w:after="80"/>
              <w:rPr>
                <w:rFonts w:ascii="Arial" w:hAnsi="Arial" w:cs="Arial"/>
                <w:sz w:val="18"/>
                <w:szCs w:val="18"/>
              </w:rPr>
            </w:pPr>
          </w:p>
          <w:p w14:paraId="2E50D9B5" w14:textId="2A569A2D"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CC26AE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09560E0" w14:textId="1B5890B7" w:rsidR="00D231A0" w:rsidRPr="00282D13" w:rsidRDefault="00D231A0" w:rsidP="00D231A0">
            <w:pPr>
              <w:spacing w:after="80"/>
              <w:rPr>
                <w:rFonts w:ascii="Arial" w:hAnsi="Arial" w:cs="Arial"/>
                <w:sz w:val="18"/>
                <w:szCs w:val="18"/>
              </w:rPr>
            </w:pPr>
            <w:r w:rsidRPr="00282D13">
              <w:rPr>
                <w:rFonts w:ascii="Arial" w:hAnsi="Arial" w:cs="Arial"/>
                <w:sz w:val="18"/>
                <w:szCs w:val="18"/>
              </w:rPr>
              <w:t>15.2</w:t>
            </w:r>
          </w:p>
        </w:tc>
        <w:tc>
          <w:tcPr>
            <w:tcW w:w="10440" w:type="dxa"/>
            <w:gridSpan w:val="4"/>
            <w:tcBorders>
              <w:top w:val="single" w:sz="4" w:space="0" w:color="auto"/>
              <w:left w:val="single" w:sz="4" w:space="0" w:color="auto"/>
              <w:bottom w:val="single" w:sz="4" w:space="0" w:color="auto"/>
              <w:right w:val="single" w:sz="4" w:space="0" w:color="auto"/>
            </w:tcBorders>
          </w:tcPr>
          <w:p w14:paraId="3C9402DF" w14:textId="5EDE9F0F"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accounting, tax, fund administration and audit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third-party provider(s), including context into the selection process for the provider(s), </w:t>
            </w:r>
            <w:r>
              <w:rPr>
                <w:rFonts w:ascii="Arial" w:hAnsi="Arial" w:cs="Arial"/>
                <w:sz w:val="18"/>
                <w:szCs w:val="18"/>
              </w:rPr>
              <w:t xml:space="preserve">the </w:t>
            </w:r>
            <w:r w:rsidRPr="00282D13">
              <w:rPr>
                <w:rFonts w:ascii="Arial" w:hAnsi="Arial" w:cs="Arial"/>
                <w:sz w:val="18"/>
                <w:szCs w:val="18"/>
              </w:rPr>
              <w:t>Firm’s decision making process for determining to use the provider(s), any changes in the provider(s) over the last five years and the process in place for oversight of the work carried out by the provider(s).</w:t>
            </w:r>
          </w:p>
          <w:p w14:paraId="153EFB68" w14:textId="77777777" w:rsidR="00D231A0" w:rsidRPr="00282D13" w:rsidRDefault="00D231A0" w:rsidP="00D231A0">
            <w:pPr>
              <w:spacing w:after="80"/>
              <w:rPr>
                <w:rFonts w:ascii="Arial" w:hAnsi="Arial" w:cs="Arial"/>
                <w:sz w:val="18"/>
                <w:szCs w:val="18"/>
              </w:rPr>
            </w:pPr>
          </w:p>
          <w:p w14:paraId="4F3343F2" w14:textId="2C3F88D1"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C4B637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E45DB23" w14:textId="7B02129C" w:rsidR="00D231A0" w:rsidRPr="00282D13" w:rsidRDefault="00D231A0" w:rsidP="00D231A0">
            <w:pPr>
              <w:spacing w:after="80"/>
              <w:rPr>
                <w:rFonts w:ascii="Arial" w:hAnsi="Arial" w:cs="Arial"/>
                <w:sz w:val="18"/>
                <w:szCs w:val="18"/>
              </w:rPr>
            </w:pPr>
            <w:r w:rsidRPr="00282D13">
              <w:rPr>
                <w:rFonts w:ascii="Arial" w:hAnsi="Arial" w:cs="Arial"/>
                <w:sz w:val="18"/>
                <w:szCs w:val="18"/>
              </w:rPr>
              <w:t>15.3</w:t>
            </w:r>
          </w:p>
        </w:tc>
        <w:tc>
          <w:tcPr>
            <w:tcW w:w="10440" w:type="dxa"/>
            <w:gridSpan w:val="4"/>
            <w:tcBorders>
              <w:top w:val="single" w:sz="4" w:space="0" w:color="auto"/>
              <w:left w:val="single" w:sz="4" w:space="0" w:color="auto"/>
              <w:bottom w:val="single" w:sz="4" w:space="0" w:color="auto"/>
              <w:right w:val="single" w:sz="4" w:space="0" w:color="auto"/>
            </w:tcBorders>
          </w:tcPr>
          <w:p w14:paraId="582595C0" w14:textId="6E1E52CB"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valuation performed </w:t>
            </w:r>
            <w:r w:rsidRPr="00282D13">
              <w:rPr>
                <w:rFonts w:ascii="Arial" w:hAnsi="Arial" w:cs="Arial"/>
                <w:sz w:val="18"/>
                <w:szCs w:val="18"/>
                <w:u w:val="single"/>
              </w:rPr>
              <w:t>in-house</w:t>
            </w:r>
            <w:r w:rsidRPr="00282D13">
              <w:rPr>
                <w:rFonts w:ascii="Arial" w:hAnsi="Arial" w:cs="Arial"/>
                <w:sz w:val="18"/>
                <w:szCs w:val="18"/>
              </w:rPr>
              <w:t xml:space="preserve">: Describe how these responsibilities are carried out inside the Firm, including the leadership, staffing levels and reporting structure of the staff. Provide details on any technology tools (e.g., software, applications, information systems or portals) (as referenced in Appendix D) used, any internal controls (e.g., SSAE 18 or ISAE 3402) the Firm has undertaken, as well as context into any manual processes and the controls behind these processes. Provide context into any additional function the staff plays within the Firm and how conflicts of interest are addressed. </w:t>
            </w:r>
          </w:p>
          <w:p w14:paraId="34EEBAAC" w14:textId="77777777" w:rsidR="00D231A0" w:rsidRPr="00282D13" w:rsidRDefault="00D231A0" w:rsidP="00D231A0">
            <w:pPr>
              <w:spacing w:after="80"/>
              <w:rPr>
                <w:rFonts w:ascii="Arial" w:hAnsi="Arial" w:cs="Arial"/>
                <w:sz w:val="18"/>
                <w:szCs w:val="18"/>
              </w:rPr>
            </w:pPr>
          </w:p>
          <w:p w14:paraId="7080124F" w14:textId="457C1CBE"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0BA198B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418C324" w14:textId="3F7E678D"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15.4</w:t>
            </w:r>
          </w:p>
        </w:tc>
        <w:tc>
          <w:tcPr>
            <w:tcW w:w="10440" w:type="dxa"/>
            <w:gridSpan w:val="4"/>
            <w:tcBorders>
              <w:top w:val="single" w:sz="4" w:space="0" w:color="auto"/>
              <w:left w:val="single" w:sz="4" w:space="0" w:color="auto"/>
              <w:bottom w:val="single" w:sz="4" w:space="0" w:color="auto"/>
              <w:right w:val="single" w:sz="4" w:space="0" w:color="auto"/>
            </w:tcBorders>
          </w:tcPr>
          <w:p w14:paraId="652F2648" w14:textId="35F31A5C"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valuation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third-party provider(s), including context into the selection process for the provider(s), Firm’s </w:t>
            </w:r>
            <w:proofErr w:type="gramStart"/>
            <w:r w:rsidRPr="00282D13">
              <w:rPr>
                <w:rFonts w:ascii="Arial" w:hAnsi="Arial" w:cs="Arial"/>
                <w:sz w:val="18"/>
                <w:szCs w:val="18"/>
              </w:rPr>
              <w:t>decision making</w:t>
            </w:r>
            <w:proofErr w:type="gramEnd"/>
            <w:r w:rsidRPr="00282D13">
              <w:rPr>
                <w:rFonts w:ascii="Arial" w:hAnsi="Arial" w:cs="Arial"/>
                <w:sz w:val="18"/>
                <w:szCs w:val="18"/>
              </w:rPr>
              <w:t xml:space="preserve"> process for determining to use the provider(s), any changes in the provider(s) over the last five years and the process in place for oversight of the work carried out by the provider(s). </w:t>
            </w:r>
          </w:p>
          <w:p w14:paraId="5CDC961C" w14:textId="77777777" w:rsidR="00D231A0" w:rsidRPr="00282D13" w:rsidRDefault="00D231A0" w:rsidP="00D231A0">
            <w:pPr>
              <w:spacing w:after="80"/>
              <w:rPr>
                <w:rFonts w:ascii="Arial" w:hAnsi="Arial" w:cs="Arial"/>
                <w:sz w:val="18"/>
                <w:szCs w:val="18"/>
              </w:rPr>
            </w:pPr>
          </w:p>
          <w:p w14:paraId="15AC3CB5" w14:textId="157796FA"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bookmarkEnd w:id="33"/>
      <w:tr w:rsidR="00D231A0" w:rsidRPr="00282D13" w14:paraId="6931BD2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95A2524" w14:textId="08D34FE4" w:rsidR="00D231A0" w:rsidRPr="00282D13" w:rsidRDefault="00D231A0" w:rsidP="00D231A0">
            <w:pPr>
              <w:spacing w:after="80"/>
              <w:rPr>
                <w:rFonts w:ascii="Arial" w:hAnsi="Arial" w:cs="Arial"/>
                <w:sz w:val="18"/>
                <w:szCs w:val="18"/>
              </w:rPr>
            </w:pPr>
            <w:r w:rsidRPr="00282D13">
              <w:rPr>
                <w:rFonts w:ascii="Arial" w:hAnsi="Arial" w:cs="Arial"/>
                <w:sz w:val="18"/>
                <w:szCs w:val="18"/>
              </w:rPr>
              <w:t>15.5</w:t>
            </w:r>
          </w:p>
        </w:tc>
        <w:tc>
          <w:tcPr>
            <w:tcW w:w="9360" w:type="dxa"/>
            <w:tcBorders>
              <w:top w:val="single" w:sz="4" w:space="0" w:color="auto"/>
              <w:left w:val="single" w:sz="4" w:space="0" w:color="auto"/>
              <w:bottom w:val="single" w:sz="4" w:space="0" w:color="auto"/>
              <w:right w:val="single" w:sz="4" w:space="0" w:color="auto"/>
            </w:tcBorders>
          </w:tcPr>
          <w:p w14:paraId="624F801C" w14:textId="04E105AF" w:rsidR="00D231A0" w:rsidRPr="00282D13" w:rsidRDefault="00D231A0" w:rsidP="00D231A0">
            <w:pPr>
              <w:spacing w:after="80"/>
              <w:rPr>
                <w:rFonts w:ascii="Arial" w:hAnsi="Arial" w:cs="Arial"/>
                <w:sz w:val="18"/>
                <w:szCs w:val="18"/>
              </w:rPr>
            </w:pPr>
            <w:r w:rsidRPr="00282D13">
              <w:rPr>
                <w:rFonts w:ascii="Arial" w:hAnsi="Arial" w:cs="Arial"/>
                <w:sz w:val="18"/>
                <w:szCs w:val="18"/>
              </w:rPr>
              <w:t>Has the Firm’s Valuation Policy remained significantly unchanged over the past five years?</w:t>
            </w:r>
          </w:p>
        </w:tc>
        <w:sdt>
          <w:sdtPr>
            <w:rPr>
              <w:rFonts w:ascii="Arial" w:hAnsi="Arial" w:cs="Arial"/>
              <w:sz w:val="18"/>
              <w:szCs w:val="18"/>
            </w:rPr>
            <w:id w:val="-141700396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EF2AE8E"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5823286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F1F4524"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710578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D96C077"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1D8B94EF" w14:textId="6E810910" w:rsidR="00D231A0" w:rsidRPr="0016461A" w:rsidRDefault="00D231A0" w:rsidP="00182BD7">
            <w:pPr>
              <w:pStyle w:val="ListParagraph"/>
              <w:numPr>
                <w:ilvl w:val="2"/>
                <w:numId w:val="84"/>
              </w:numPr>
              <w:spacing w:after="80"/>
              <w:rPr>
                <w:rFonts w:ascii="Arial" w:hAnsi="Arial" w:cs="Arial"/>
                <w:sz w:val="18"/>
                <w:szCs w:val="18"/>
              </w:rPr>
            </w:pPr>
            <w:r w:rsidRPr="0016461A">
              <w:rPr>
                <w:rFonts w:ascii="Arial" w:hAnsi="Arial" w:cs="Arial"/>
                <w:sz w:val="18"/>
                <w:szCs w:val="18"/>
              </w:rPr>
              <w:t>Describe any significant changes in the Firm’s Valuation Policy (as referenced in Appendix A) in the last five years.</w:t>
            </w:r>
          </w:p>
          <w:p w14:paraId="0EDD5065" w14:textId="77777777" w:rsidR="00D231A0" w:rsidRPr="00282D13" w:rsidRDefault="00D231A0" w:rsidP="0016461A">
            <w:pPr>
              <w:pStyle w:val="ListParagraph"/>
              <w:spacing w:after="80"/>
              <w:rPr>
                <w:rFonts w:ascii="Arial" w:hAnsi="Arial" w:cs="Arial"/>
                <w:sz w:val="18"/>
                <w:szCs w:val="18"/>
              </w:rPr>
            </w:pPr>
          </w:p>
          <w:p w14:paraId="0D8AF61C" w14:textId="5B61F5AD" w:rsidR="00D231A0" w:rsidRPr="0016461A" w:rsidRDefault="00D231A0" w:rsidP="0016461A">
            <w:pPr>
              <w:pStyle w:val="ListParagraph"/>
              <w:spacing w:after="80"/>
              <w:ind w:left="0"/>
              <w:rPr>
                <w:rFonts w:ascii="Arial" w:hAnsi="Arial" w:cs="Arial"/>
                <w:i/>
                <w:iCs/>
                <w:sz w:val="18"/>
                <w:szCs w:val="18"/>
              </w:rPr>
            </w:pPr>
            <w:r w:rsidRPr="0016461A">
              <w:rPr>
                <w:rFonts w:ascii="Arial" w:hAnsi="Arial" w:cs="Arial"/>
                <w:i/>
                <w:iCs/>
                <w:sz w:val="18"/>
                <w:szCs w:val="18"/>
              </w:rPr>
              <w:t>Answer here</w:t>
            </w:r>
          </w:p>
        </w:tc>
      </w:tr>
      <w:tr w:rsidR="00D231A0" w:rsidRPr="00282D13" w14:paraId="7966F83D"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941A3F7" w14:textId="258EFD20" w:rsidR="00D231A0" w:rsidRPr="00282D13" w:rsidRDefault="00D231A0" w:rsidP="00D231A0">
            <w:pPr>
              <w:spacing w:after="80"/>
              <w:rPr>
                <w:rFonts w:ascii="Arial" w:hAnsi="Arial" w:cs="Arial"/>
                <w:sz w:val="18"/>
                <w:szCs w:val="18"/>
              </w:rPr>
            </w:pPr>
            <w:r w:rsidRPr="00282D13">
              <w:rPr>
                <w:rFonts w:ascii="Arial" w:hAnsi="Arial" w:cs="Arial"/>
                <w:sz w:val="18"/>
                <w:szCs w:val="18"/>
              </w:rPr>
              <w:t>15.6</w:t>
            </w:r>
          </w:p>
        </w:tc>
        <w:tc>
          <w:tcPr>
            <w:tcW w:w="10440" w:type="dxa"/>
            <w:gridSpan w:val="4"/>
            <w:tcBorders>
              <w:top w:val="single" w:sz="4" w:space="0" w:color="auto"/>
              <w:left w:val="single" w:sz="4" w:space="0" w:color="auto"/>
              <w:bottom w:val="single" w:sz="4" w:space="0" w:color="auto"/>
              <w:right w:val="single" w:sz="4" w:space="0" w:color="auto"/>
            </w:tcBorders>
            <w:shd w:val="clear" w:color="auto" w:fill="auto"/>
          </w:tcPr>
          <w:p w14:paraId="10AA5053" w14:textId="26A11863" w:rsidR="00D231A0" w:rsidRPr="00282D13" w:rsidRDefault="00D231A0" w:rsidP="00D231A0">
            <w:pPr>
              <w:spacing w:after="80"/>
              <w:rPr>
                <w:rFonts w:ascii="Arial" w:hAnsi="Arial" w:cs="Arial"/>
                <w:sz w:val="18"/>
                <w:szCs w:val="18"/>
              </w:rPr>
            </w:pPr>
            <w:r w:rsidRPr="00282D13">
              <w:rPr>
                <w:rFonts w:ascii="Arial" w:hAnsi="Arial" w:cs="Arial"/>
                <w:sz w:val="18"/>
                <w:szCs w:val="18"/>
              </w:rPr>
              <w:t>What accounting principles does the Fund operate under? If not GAAP, does the Fund provide a GAAP equivalent statement?</w:t>
            </w:r>
          </w:p>
          <w:p w14:paraId="70D83DD1" w14:textId="77777777" w:rsidR="00D231A0" w:rsidRPr="00282D13" w:rsidRDefault="00D231A0" w:rsidP="00D231A0">
            <w:pPr>
              <w:spacing w:after="80"/>
              <w:rPr>
                <w:rFonts w:ascii="Arial" w:hAnsi="Arial" w:cs="Arial"/>
                <w:sz w:val="18"/>
                <w:szCs w:val="18"/>
              </w:rPr>
            </w:pPr>
          </w:p>
          <w:p w14:paraId="1732229F" w14:textId="32C8679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E6B851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431A741" w14:textId="61DB00C3" w:rsidR="00D231A0" w:rsidRPr="00282D13" w:rsidRDefault="00D231A0" w:rsidP="00D231A0">
            <w:pPr>
              <w:spacing w:after="80"/>
              <w:rPr>
                <w:rFonts w:ascii="Arial" w:hAnsi="Arial" w:cs="Arial"/>
                <w:sz w:val="18"/>
                <w:szCs w:val="18"/>
              </w:rPr>
            </w:pPr>
            <w:r w:rsidRPr="00282D13">
              <w:rPr>
                <w:rFonts w:ascii="Arial" w:hAnsi="Arial" w:cs="Arial"/>
                <w:sz w:val="18"/>
                <w:szCs w:val="18"/>
              </w:rPr>
              <w:t>15.7</w:t>
            </w:r>
          </w:p>
        </w:tc>
        <w:tc>
          <w:tcPr>
            <w:tcW w:w="9360" w:type="dxa"/>
            <w:tcBorders>
              <w:top w:val="single" w:sz="4" w:space="0" w:color="auto"/>
              <w:left w:val="single" w:sz="4" w:space="0" w:color="auto"/>
              <w:bottom w:val="single" w:sz="4" w:space="0" w:color="auto"/>
              <w:right w:val="single" w:sz="4" w:space="0" w:color="auto"/>
            </w:tcBorders>
            <w:shd w:val="clear" w:color="auto" w:fill="auto"/>
          </w:tcPr>
          <w:p w14:paraId="6FEA43A6" w14:textId="4ED86AAE" w:rsidR="00D231A0" w:rsidRPr="00282D13" w:rsidRDefault="00D231A0" w:rsidP="00D231A0">
            <w:pPr>
              <w:spacing w:after="80"/>
              <w:rPr>
                <w:rFonts w:ascii="Arial" w:hAnsi="Arial" w:cs="Arial"/>
                <w:sz w:val="18"/>
                <w:szCs w:val="18"/>
              </w:rPr>
            </w:pPr>
            <w:r w:rsidRPr="00282D13">
              <w:rPr>
                <w:rFonts w:ascii="Arial" w:hAnsi="Arial" w:cs="Arial"/>
                <w:sz w:val="18"/>
                <w:szCs w:val="18"/>
              </w:rPr>
              <w:t>Will the Fund follow the most recent version of the</w:t>
            </w:r>
            <w:r>
              <w:rPr>
                <w:rFonts w:ascii="Arial" w:hAnsi="Arial" w:cs="Arial"/>
                <w:sz w:val="18"/>
                <w:szCs w:val="18"/>
              </w:rPr>
              <w:t xml:space="preserve"> appropriate internationally recognized valuation standards (</w:t>
            </w:r>
            <w:proofErr w:type="gramStart"/>
            <w:r>
              <w:rPr>
                <w:rFonts w:ascii="Arial" w:hAnsi="Arial" w:cs="Arial"/>
                <w:sz w:val="18"/>
                <w:szCs w:val="18"/>
              </w:rPr>
              <w:t>e.g.</w:t>
            </w:r>
            <w:proofErr w:type="gramEnd"/>
            <w:r>
              <w:rPr>
                <w:rFonts w:ascii="Arial" w:hAnsi="Arial" w:cs="Arial"/>
                <w:sz w:val="18"/>
                <w:szCs w:val="18"/>
              </w:rPr>
              <w:t xml:space="preserve"> </w:t>
            </w:r>
            <w:hyperlink r:id="rId28" w:history="1">
              <w:r w:rsidRPr="00282D13">
                <w:rPr>
                  <w:rStyle w:val="Hyperlink"/>
                  <w:rFonts w:ascii="Arial" w:hAnsi="Arial" w:cs="Arial"/>
                  <w:sz w:val="18"/>
                  <w:szCs w:val="18"/>
                </w:rPr>
                <w:t>IPEV Valuation Guidelines</w:t>
              </w:r>
            </w:hyperlink>
            <w:r>
              <w:rPr>
                <w:rStyle w:val="Hyperlink"/>
                <w:rFonts w:ascii="Arial" w:hAnsi="Arial" w:cs="Arial"/>
                <w:sz w:val="18"/>
                <w:szCs w:val="18"/>
              </w:rPr>
              <w:t>)</w:t>
            </w:r>
            <w:r w:rsidRPr="00282D13">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vAlign w:val="center"/>
          </w:tcPr>
          <w:p w14:paraId="09322BBF" w14:textId="77777777" w:rsidR="00D231A0" w:rsidRPr="00282D13" w:rsidRDefault="001803AB" w:rsidP="00D231A0">
            <w:pPr>
              <w:spacing w:after="80"/>
              <w:jc w:val="center"/>
              <w:rPr>
                <w:rFonts w:ascii="Arial" w:hAnsi="Arial" w:cs="Arial"/>
                <w:sz w:val="18"/>
                <w:szCs w:val="18"/>
              </w:rPr>
            </w:pPr>
            <w:sdt>
              <w:sdtPr>
                <w:rPr>
                  <w:rFonts w:ascii="Arial" w:hAnsi="Arial" w:cs="Arial"/>
                  <w:sz w:val="18"/>
                  <w:szCs w:val="18"/>
                </w:rPr>
                <w:id w:val="1657881168"/>
                <w14:checkbox>
                  <w14:checked w14:val="0"/>
                  <w14:checkedState w14:val="2612" w14:font="MS Gothic"/>
                  <w14:uncheckedState w14:val="2610" w14:font="MS Gothic"/>
                </w14:checkbox>
              </w:sdtPr>
              <w:sdtEndPr/>
              <w:sdtContent>
                <w:r w:rsidR="00D231A0" w:rsidRPr="00282D13">
                  <w:rPr>
                    <w:rFonts w:ascii="Segoe UI Symbol" w:eastAsia="MS Gothic" w:hAnsi="Segoe UI Symbol" w:cs="Segoe UI Symbol"/>
                    <w:sz w:val="18"/>
                    <w:szCs w:val="18"/>
                  </w:rPr>
                  <w:t>☐</w:t>
                </w:r>
              </w:sdtContent>
            </w:sdt>
          </w:p>
        </w:tc>
        <w:tc>
          <w:tcPr>
            <w:tcW w:w="540" w:type="dxa"/>
            <w:gridSpan w:val="2"/>
            <w:tcBorders>
              <w:top w:val="single" w:sz="4" w:space="0" w:color="auto"/>
              <w:left w:val="single" w:sz="4" w:space="0" w:color="auto"/>
              <w:bottom w:val="single" w:sz="4" w:space="0" w:color="auto"/>
              <w:right w:val="single" w:sz="4" w:space="0" w:color="auto"/>
            </w:tcBorders>
            <w:vAlign w:val="center"/>
          </w:tcPr>
          <w:p w14:paraId="64C4FC5A" w14:textId="77777777" w:rsidR="00D231A0" w:rsidRPr="00282D13" w:rsidRDefault="001803AB" w:rsidP="00D231A0">
            <w:pPr>
              <w:spacing w:after="80"/>
              <w:jc w:val="center"/>
              <w:rPr>
                <w:rFonts w:ascii="Arial" w:hAnsi="Arial" w:cs="Arial"/>
                <w:sz w:val="18"/>
                <w:szCs w:val="18"/>
              </w:rPr>
            </w:pPr>
            <w:sdt>
              <w:sdtPr>
                <w:rPr>
                  <w:rFonts w:ascii="Arial" w:hAnsi="Arial" w:cs="Arial"/>
                  <w:sz w:val="18"/>
                  <w:szCs w:val="18"/>
                </w:rPr>
                <w:id w:val="1012718701"/>
                <w14:checkbox>
                  <w14:checked w14:val="0"/>
                  <w14:checkedState w14:val="2612" w14:font="MS Gothic"/>
                  <w14:uncheckedState w14:val="2610" w14:font="MS Gothic"/>
                </w14:checkbox>
              </w:sdtPr>
              <w:sdtEndPr/>
              <w:sdtContent>
                <w:r w:rsidR="00D231A0" w:rsidRPr="00282D13">
                  <w:rPr>
                    <w:rFonts w:ascii="Segoe UI Symbol" w:eastAsia="MS Gothic" w:hAnsi="Segoe UI Symbol" w:cs="Segoe UI Symbol"/>
                    <w:sz w:val="18"/>
                    <w:szCs w:val="18"/>
                  </w:rPr>
                  <w:t>☐</w:t>
                </w:r>
              </w:sdtContent>
            </w:sdt>
          </w:p>
        </w:tc>
      </w:tr>
      <w:tr w:rsidR="00D231A0" w:rsidRPr="00282D13" w14:paraId="66F8A71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DAE0816"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shd w:val="clear" w:color="auto" w:fill="auto"/>
          </w:tcPr>
          <w:p w14:paraId="4C6128A3" w14:textId="4CB81ABB" w:rsidR="00D231A0" w:rsidRPr="00282D13" w:rsidRDefault="00D231A0" w:rsidP="00182BD7">
            <w:pPr>
              <w:pStyle w:val="ListParagraph"/>
              <w:numPr>
                <w:ilvl w:val="2"/>
                <w:numId w:val="52"/>
              </w:numPr>
              <w:spacing w:after="80"/>
              <w:rPr>
                <w:rFonts w:ascii="Arial" w:hAnsi="Arial" w:cs="Arial"/>
                <w:sz w:val="18"/>
                <w:szCs w:val="18"/>
              </w:rPr>
            </w:pPr>
            <w:r w:rsidRPr="00282D13">
              <w:rPr>
                <w:rFonts w:ascii="Arial" w:hAnsi="Arial" w:cs="Arial"/>
                <w:sz w:val="18"/>
                <w:szCs w:val="18"/>
              </w:rPr>
              <w:t xml:space="preserve">Describe any deviations between the Fund’s Valuation Policy and the </w:t>
            </w:r>
            <w:r>
              <w:rPr>
                <w:rFonts w:ascii="Arial" w:hAnsi="Arial" w:cs="Arial"/>
                <w:sz w:val="18"/>
                <w:szCs w:val="18"/>
              </w:rPr>
              <w:t>appropriate internationally recognized valuation standards (</w:t>
            </w:r>
            <w:proofErr w:type="gramStart"/>
            <w:r>
              <w:rPr>
                <w:rFonts w:ascii="Arial" w:hAnsi="Arial" w:cs="Arial"/>
                <w:sz w:val="18"/>
                <w:szCs w:val="18"/>
              </w:rPr>
              <w:t>e.g.</w:t>
            </w:r>
            <w:proofErr w:type="gramEnd"/>
            <w:r>
              <w:rPr>
                <w:rFonts w:ascii="Arial" w:hAnsi="Arial" w:cs="Arial"/>
                <w:sz w:val="18"/>
                <w:szCs w:val="18"/>
              </w:rPr>
              <w:t xml:space="preserve"> </w:t>
            </w:r>
            <w:hyperlink r:id="rId29" w:history="1">
              <w:r w:rsidRPr="00282D13">
                <w:rPr>
                  <w:rFonts w:ascii="Arial" w:hAnsi="Arial" w:cs="Arial"/>
                  <w:sz w:val="18"/>
                  <w:szCs w:val="18"/>
                </w:rPr>
                <w:t>IPEV Valuation Guidelines</w:t>
              </w:r>
              <w:r>
                <w:rPr>
                  <w:rFonts w:ascii="Arial" w:hAnsi="Arial" w:cs="Arial"/>
                  <w:sz w:val="18"/>
                  <w:szCs w:val="18"/>
                </w:rPr>
                <w:t>)</w:t>
              </w:r>
              <w:r w:rsidRPr="00282D13">
                <w:rPr>
                  <w:rFonts w:ascii="Arial" w:hAnsi="Arial" w:cs="Arial"/>
                  <w:sz w:val="18"/>
                  <w:szCs w:val="18"/>
                </w:rPr>
                <w:t>.</w:t>
              </w:r>
            </w:hyperlink>
          </w:p>
          <w:p w14:paraId="3E6454E6" w14:textId="77777777" w:rsidR="00D231A0" w:rsidRPr="00282D13" w:rsidRDefault="00D231A0" w:rsidP="00D231A0">
            <w:pPr>
              <w:pStyle w:val="ListParagraph"/>
              <w:spacing w:after="80"/>
              <w:rPr>
                <w:rFonts w:ascii="Arial" w:hAnsi="Arial" w:cs="Arial"/>
                <w:i/>
                <w:iCs/>
                <w:sz w:val="18"/>
                <w:szCs w:val="18"/>
              </w:rPr>
            </w:pPr>
          </w:p>
          <w:p w14:paraId="2D13ADA0" w14:textId="05E85DD4" w:rsidR="00D231A0" w:rsidRPr="00282D13" w:rsidRDefault="00D231A0" w:rsidP="00D231A0">
            <w:pPr>
              <w:pStyle w:val="ListParagraph"/>
              <w:spacing w:after="80"/>
              <w:ind w:left="0"/>
              <w:rPr>
                <w:rFonts w:ascii="Arial" w:hAnsi="Arial" w:cs="Arial"/>
                <w:sz w:val="18"/>
                <w:szCs w:val="18"/>
              </w:rPr>
            </w:pPr>
            <w:r w:rsidRPr="00282D13">
              <w:rPr>
                <w:rFonts w:ascii="Arial" w:hAnsi="Arial" w:cs="Arial"/>
                <w:i/>
                <w:iCs/>
                <w:sz w:val="18"/>
                <w:szCs w:val="18"/>
              </w:rPr>
              <w:t>Answer here</w:t>
            </w:r>
          </w:p>
        </w:tc>
      </w:tr>
      <w:tr w:rsidR="00D231A0" w:rsidRPr="00282D13" w14:paraId="74A31E6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DDD7961" w14:textId="6D593076" w:rsidR="00D231A0" w:rsidRPr="00282D13" w:rsidRDefault="00D231A0" w:rsidP="00D231A0">
            <w:pPr>
              <w:spacing w:after="80"/>
              <w:rPr>
                <w:rFonts w:ascii="Arial" w:hAnsi="Arial" w:cs="Arial"/>
                <w:sz w:val="18"/>
                <w:szCs w:val="18"/>
              </w:rPr>
            </w:pPr>
            <w:r w:rsidRPr="00282D13">
              <w:rPr>
                <w:rFonts w:ascii="Arial" w:hAnsi="Arial" w:cs="Arial"/>
                <w:sz w:val="18"/>
                <w:szCs w:val="18"/>
              </w:rPr>
              <w:t>15.8</w:t>
            </w:r>
          </w:p>
        </w:tc>
        <w:tc>
          <w:tcPr>
            <w:tcW w:w="9360" w:type="dxa"/>
            <w:tcBorders>
              <w:top w:val="single" w:sz="4" w:space="0" w:color="auto"/>
              <w:left w:val="single" w:sz="4" w:space="0" w:color="auto"/>
              <w:bottom w:val="single" w:sz="4" w:space="0" w:color="auto"/>
              <w:right w:val="single" w:sz="4" w:space="0" w:color="auto"/>
            </w:tcBorders>
          </w:tcPr>
          <w:p w14:paraId="248656BB" w14:textId="420FBA2E" w:rsidR="00D231A0" w:rsidRPr="00282D13" w:rsidRDefault="00D231A0" w:rsidP="00D231A0">
            <w:pPr>
              <w:spacing w:after="80"/>
              <w:rPr>
                <w:rFonts w:ascii="Arial" w:hAnsi="Arial" w:cs="Arial"/>
                <w:sz w:val="18"/>
                <w:szCs w:val="18"/>
              </w:rPr>
            </w:pPr>
            <w:r w:rsidRPr="00282D13">
              <w:rPr>
                <w:rFonts w:ascii="Arial" w:hAnsi="Arial" w:cs="Arial"/>
                <w:sz w:val="18"/>
                <w:szCs w:val="18"/>
              </w:rPr>
              <w:t>Will the Fund</w:t>
            </w:r>
            <w:r>
              <w:rPr>
                <w:rFonts w:ascii="Arial" w:hAnsi="Arial" w:cs="Arial"/>
                <w:sz w:val="18"/>
                <w:szCs w:val="18"/>
              </w:rPr>
              <w:t xml:space="preserve">’s investments </w:t>
            </w:r>
            <w:r w:rsidRPr="00282D13">
              <w:rPr>
                <w:rFonts w:ascii="Arial" w:hAnsi="Arial" w:cs="Arial"/>
                <w:sz w:val="18"/>
                <w:szCs w:val="18"/>
              </w:rPr>
              <w:t>be valued by an independent, unaffiliated valuation firm (as referenced in Appendix D)?</w:t>
            </w:r>
          </w:p>
        </w:tc>
        <w:sdt>
          <w:sdtPr>
            <w:rPr>
              <w:rFonts w:ascii="Arial" w:hAnsi="Arial" w:cs="Arial"/>
              <w:sz w:val="18"/>
              <w:szCs w:val="18"/>
            </w:rPr>
            <w:id w:val="-110047844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50BA0B44"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1067955"/>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C4F068C"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5013045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18CC1BE"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5B904A53" w14:textId="572C3B8D" w:rsidR="00D231A0" w:rsidRPr="00282D13" w:rsidRDefault="00D231A0" w:rsidP="00D231A0">
            <w:pPr>
              <w:pStyle w:val="ListNumber"/>
              <w:numPr>
                <w:ilvl w:val="2"/>
                <w:numId w:val="18"/>
              </w:numPr>
              <w:spacing w:after="120"/>
              <w:rPr>
                <w:rFonts w:ascii="Arial" w:hAnsi="Arial" w:cs="Arial"/>
                <w:sz w:val="18"/>
                <w:szCs w:val="18"/>
              </w:rPr>
            </w:pPr>
            <w:r w:rsidRPr="00282D13">
              <w:rPr>
                <w:rFonts w:ascii="Arial" w:hAnsi="Arial" w:cs="Arial"/>
                <w:sz w:val="18"/>
                <w:szCs w:val="18"/>
              </w:rPr>
              <w:t>Describe how the Fund</w:t>
            </w:r>
            <w:r>
              <w:rPr>
                <w:rFonts w:ascii="Arial" w:hAnsi="Arial" w:cs="Arial"/>
                <w:sz w:val="18"/>
                <w:szCs w:val="18"/>
              </w:rPr>
              <w:t xml:space="preserve">’s investments </w:t>
            </w:r>
            <w:r w:rsidRPr="00282D13">
              <w:rPr>
                <w:rFonts w:ascii="Arial" w:hAnsi="Arial" w:cs="Arial"/>
                <w:sz w:val="18"/>
                <w:szCs w:val="18"/>
              </w:rPr>
              <w:t xml:space="preserve">will be valued by an independent, unaffiliated valuation firm (as referenced in Appendix D). </w:t>
            </w:r>
          </w:p>
          <w:p w14:paraId="49804385" w14:textId="77777777" w:rsidR="00D231A0" w:rsidRPr="00282D13" w:rsidRDefault="00D231A0" w:rsidP="00D231A0">
            <w:pPr>
              <w:spacing w:after="80"/>
              <w:rPr>
                <w:rFonts w:ascii="Arial" w:hAnsi="Arial" w:cs="Arial"/>
                <w:sz w:val="18"/>
                <w:szCs w:val="18"/>
              </w:rPr>
            </w:pPr>
          </w:p>
          <w:p w14:paraId="4C861CFD" w14:textId="58AB1856"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028F8B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0D17B35" w14:textId="63873886" w:rsidR="00D231A0" w:rsidRPr="00282D13" w:rsidRDefault="00D231A0" w:rsidP="00D231A0">
            <w:pPr>
              <w:spacing w:after="80"/>
              <w:rPr>
                <w:rFonts w:ascii="Arial" w:hAnsi="Arial" w:cs="Arial"/>
                <w:sz w:val="18"/>
                <w:szCs w:val="18"/>
              </w:rPr>
            </w:pPr>
            <w:r w:rsidRPr="00282D13">
              <w:rPr>
                <w:rFonts w:ascii="Arial" w:hAnsi="Arial" w:cs="Arial"/>
                <w:sz w:val="18"/>
                <w:szCs w:val="18"/>
              </w:rPr>
              <w:t>15.9</w:t>
            </w:r>
          </w:p>
        </w:tc>
        <w:tc>
          <w:tcPr>
            <w:tcW w:w="9360" w:type="dxa"/>
            <w:tcBorders>
              <w:top w:val="single" w:sz="4" w:space="0" w:color="auto"/>
              <w:left w:val="single" w:sz="4" w:space="0" w:color="auto"/>
              <w:bottom w:val="single" w:sz="4" w:space="0" w:color="auto"/>
              <w:right w:val="single" w:sz="4" w:space="0" w:color="auto"/>
            </w:tcBorders>
          </w:tcPr>
          <w:p w14:paraId="6F705F6A" w14:textId="0BD069A5" w:rsidR="00D231A0" w:rsidRPr="00282D13" w:rsidRDefault="00D231A0" w:rsidP="00D231A0">
            <w:pPr>
              <w:spacing w:after="80"/>
              <w:rPr>
                <w:rFonts w:ascii="Arial" w:hAnsi="Arial" w:cs="Arial"/>
                <w:sz w:val="18"/>
                <w:szCs w:val="18"/>
              </w:rPr>
            </w:pPr>
            <w:r w:rsidRPr="00282D13">
              <w:rPr>
                <w:rFonts w:ascii="Arial" w:hAnsi="Arial" w:cs="Arial"/>
                <w:sz w:val="18"/>
                <w:szCs w:val="18"/>
              </w:rPr>
              <w:t>Will the Fund’s LPAC approve or review</w:t>
            </w:r>
            <w:r>
              <w:rPr>
                <w:rFonts w:ascii="Arial" w:hAnsi="Arial" w:cs="Arial"/>
                <w:sz w:val="18"/>
                <w:szCs w:val="18"/>
              </w:rPr>
              <w:t xml:space="preserve"> the valuation methodology and/or policy</w:t>
            </w:r>
            <w:r w:rsidRPr="00282D13">
              <w:rPr>
                <w:rFonts w:ascii="Arial" w:hAnsi="Arial" w:cs="Arial"/>
                <w:sz w:val="18"/>
                <w:szCs w:val="18"/>
              </w:rPr>
              <w:t>?</w:t>
            </w:r>
          </w:p>
        </w:tc>
        <w:sdt>
          <w:sdtPr>
            <w:rPr>
              <w:rFonts w:ascii="Arial" w:hAnsi="Arial" w:cs="Arial"/>
              <w:sz w:val="18"/>
              <w:szCs w:val="18"/>
            </w:rPr>
            <w:id w:val="-78311760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5096A6E"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68244334"/>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544E0CB"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8534EB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C8B74E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8A12469" w14:textId="25F3425A" w:rsidR="00D231A0" w:rsidRPr="00282D13" w:rsidRDefault="00D231A0" w:rsidP="00D231A0">
            <w:pPr>
              <w:pStyle w:val="ListNumber"/>
              <w:numPr>
                <w:ilvl w:val="2"/>
                <w:numId w:val="19"/>
              </w:numPr>
              <w:spacing w:after="120"/>
              <w:rPr>
                <w:rFonts w:ascii="Arial" w:hAnsi="Arial" w:cs="Arial"/>
                <w:sz w:val="18"/>
                <w:szCs w:val="18"/>
              </w:rPr>
            </w:pPr>
            <w:r w:rsidRPr="00282D13">
              <w:rPr>
                <w:rFonts w:ascii="Arial" w:hAnsi="Arial" w:cs="Arial"/>
                <w:sz w:val="18"/>
                <w:szCs w:val="18"/>
              </w:rPr>
              <w:t xml:space="preserve">Describe any role the Fund’s LPAC plays in approving or reviewing </w:t>
            </w:r>
            <w:r>
              <w:rPr>
                <w:rFonts w:ascii="Arial" w:hAnsi="Arial" w:cs="Arial"/>
                <w:sz w:val="18"/>
                <w:szCs w:val="18"/>
              </w:rPr>
              <w:t xml:space="preserve">the </w:t>
            </w:r>
            <w:r w:rsidRPr="00A44932">
              <w:rPr>
                <w:rFonts w:ascii="Arial" w:hAnsi="Arial" w:cs="Arial"/>
                <w:sz w:val="18"/>
                <w:szCs w:val="18"/>
              </w:rPr>
              <w:t>valuation</w:t>
            </w:r>
            <w:r>
              <w:rPr>
                <w:rFonts w:ascii="Arial" w:hAnsi="Arial" w:cs="Arial"/>
                <w:sz w:val="18"/>
                <w:szCs w:val="18"/>
              </w:rPr>
              <w:t xml:space="preserve"> methodology and/or policy,</w:t>
            </w:r>
            <w:r w:rsidRPr="00282D13">
              <w:rPr>
                <w:rFonts w:ascii="Arial" w:hAnsi="Arial" w:cs="Arial"/>
                <w:sz w:val="18"/>
                <w:szCs w:val="18"/>
              </w:rPr>
              <w:t xml:space="preserve"> including the frequency (audit periods or unaudited periods).</w:t>
            </w:r>
          </w:p>
          <w:p w14:paraId="49B83AC8" w14:textId="77777777" w:rsidR="00D231A0" w:rsidRPr="00282D13" w:rsidRDefault="00D231A0" w:rsidP="00D231A0">
            <w:pPr>
              <w:pStyle w:val="ListNumber"/>
              <w:numPr>
                <w:ilvl w:val="0"/>
                <w:numId w:val="0"/>
              </w:numPr>
              <w:spacing w:after="120"/>
              <w:ind w:left="720"/>
              <w:rPr>
                <w:rFonts w:ascii="Arial" w:hAnsi="Arial" w:cs="Arial"/>
                <w:sz w:val="18"/>
                <w:szCs w:val="18"/>
              </w:rPr>
            </w:pPr>
          </w:p>
          <w:p w14:paraId="4120F492" w14:textId="08FEAC0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93C2C1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EDA32F0" w14:textId="6BB5A5AB" w:rsidR="00D231A0" w:rsidRPr="00282D13" w:rsidRDefault="00D231A0" w:rsidP="00D231A0">
            <w:pPr>
              <w:spacing w:after="80"/>
              <w:rPr>
                <w:rFonts w:ascii="Arial" w:hAnsi="Arial" w:cs="Arial"/>
                <w:sz w:val="18"/>
                <w:szCs w:val="18"/>
              </w:rPr>
            </w:pPr>
            <w:r w:rsidRPr="00282D13">
              <w:rPr>
                <w:rFonts w:ascii="Arial" w:hAnsi="Arial" w:cs="Arial"/>
                <w:sz w:val="18"/>
                <w:szCs w:val="18"/>
              </w:rPr>
              <w:t>15.10</w:t>
            </w:r>
          </w:p>
        </w:tc>
        <w:tc>
          <w:tcPr>
            <w:tcW w:w="9360" w:type="dxa"/>
            <w:tcBorders>
              <w:top w:val="single" w:sz="4" w:space="0" w:color="auto"/>
              <w:left w:val="single" w:sz="4" w:space="0" w:color="auto"/>
              <w:bottom w:val="single" w:sz="4" w:space="0" w:color="auto"/>
              <w:right w:val="single" w:sz="4" w:space="0" w:color="auto"/>
            </w:tcBorders>
          </w:tcPr>
          <w:p w14:paraId="63E0EC57" w14:textId="6412E6C0"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Is the Fund’s audit firm independent from the Firm and Fund, including no family members (by blood or marriage) that are employed by the Fund and Firm (plus the Firm’s </w:t>
            </w:r>
            <w:r>
              <w:rPr>
                <w:rFonts w:ascii="Arial" w:hAnsi="Arial" w:cs="Arial"/>
                <w:sz w:val="18"/>
                <w:szCs w:val="18"/>
              </w:rPr>
              <w:t xml:space="preserve">Principals and </w:t>
            </w:r>
            <w:r w:rsidRPr="00282D13">
              <w:rPr>
                <w:rFonts w:ascii="Arial" w:hAnsi="Arial" w:cs="Arial"/>
                <w:sz w:val="18"/>
                <w:szCs w:val="18"/>
              </w:rPr>
              <w:t>affiliates)</w:t>
            </w:r>
            <w:r>
              <w:rPr>
                <w:rFonts w:ascii="Arial" w:hAnsi="Arial" w:cs="Arial"/>
                <w:sz w:val="18"/>
                <w:szCs w:val="18"/>
              </w:rPr>
              <w:t xml:space="preserve"> or any other affiliation that could create a perceived conflict</w:t>
            </w:r>
            <w:r w:rsidRPr="00282D13">
              <w:rPr>
                <w:rFonts w:ascii="Arial" w:hAnsi="Arial" w:cs="Arial"/>
                <w:sz w:val="18"/>
                <w:szCs w:val="18"/>
              </w:rPr>
              <w:t>?</w:t>
            </w:r>
          </w:p>
        </w:tc>
        <w:sdt>
          <w:sdtPr>
            <w:rPr>
              <w:rFonts w:ascii="Arial" w:hAnsi="Arial" w:cs="Arial"/>
              <w:sz w:val="18"/>
              <w:szCs w:val="18"/>
            </w:rPr>
            <w:id w:val="-160927164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6D7A690"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8165381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A1DBDCC"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87F03F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2A4461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7F980D9" w14:textId="532BCE68" w:rsidR="00D231A0" w:rsidRPr="00282D13" w:rsidRDefault="00D231A0" w:rsidP="00D231A0">
            <w:pPr>
              <w:pStyle w:val="ListNumber"/>
              <w:numPr>
                <w:ilvl w:val="2"/>
                <w:numId w:val="20"/>
              </w:numPr>
              <w:spacing w:after="120"/>
              <w:rPr>
                <w:rFonts w:ascii="Arial" w:hAnsi="Arial" w:cs="Arial"/>
                <w:sz w:val="18"/>
                <w:szCs w:val="18"/>
              </w:rPr>
            </w:pPr>
            <w:r w:rsidRPr="00282D13">
              <w:rPr>
                <w:rFonts w:ascii="Arial" w:hAnsi="Arial" w:cs="Arial"/>
                <w:sz w:val="18"/>
                <w:szCs w:val="18"/>
              </w:rPr>
              <w:t xml:space="preserve">Identify any instances where the Fund’s audit firm is </w:t>
            </w:r>
            <w:r w:rsidRPr="00282D13">
              <w:rPr>
                <w:rFonts w:ascii="Arial" w:hAnsi="Arial" w:cs="Arial"/>
                <w:sz w:val="18"/>
                <w:szCs w:val="18"/>
                <w:u w:val="single"/>
              </w:rPr>
              <w:t>not</w:t>
            </w:r>
            <w:r w:rsidRPr="00282D13">
              <w:rPr>
                <w:rFonts w:ascii="Arial" w:hAnsi="Arial" w:cs="Arial"/>
                <w:sz w:val="18"/>
                <w:szCs w:val="18"/>
              </w:rPr>
              <w:t xml:space="preserve"> independent from the Firm and Fund, including no family members (by blood or marriage) that are employed by the Fund and Firm (plus the Firm’s</w:t>
            </w:r>
            <w:r>
              <w:rPr>
                <w:rFonts w:ascii="Arial" w:hAnsi="Arial" w:cs="Arial"/>
                <w:sz w:val="18"/>
                <w:szCs w:val="18"/>
              </w:rPr>
              <w:t xml:space="preserve"> Principals and </w:t>
            </w:r>
            <w:r w:rsidRPr="00282D13">
              <w:rPr>
                <w:rFonts w:ascii="Arial" w:hAnsi="Arial" w:cs="Arial"/>
                <w:sz w:val="18"/>
                <w:szCs w:val="18"/>
              </w:rPr>
              <w:t>affiliates)</w:t>
            </w:r>
            <w:r>
              <w:rPr>
                <w:rFonts w:ascii="Arial" w:hAnsi="Arial" w:cs="Arial"/>
                <w:sz w:val="18"/>
                <w:szCs w:val="18"/>
              </w:rPr>
              <w:t xml:space="preserve"> or any other affiliation that could create a perceived conflict.</w:t>
            </w:r>
          </w:p>
          <w:p w14:paraId="29D0C4BF" w14:textId="77777777" w:rsidR="00D231A0" w:rsidRPr="00282D13" w:rsidRDefault="00D231A0" w:rsidP="00D231A0">
            <w:pPr>
              <w:spacing w:after="80"/>
              <w:rPr>
                <w:rFonts w:ascii="Arial" w:hAnsi="Arial" w:cs="Arial"/>
                <w:sz w:val="18"/>
                <w:szCs w:val="18"/>
              </w:rPr>
            </w:pPr>
          </w:p>
          <w:p w14:paraId="50A797FF" w14:textId="4918AAE7"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06C1B82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2AD9BF0" w14:textId="6B687F2F" w:rsidR="00D231A0" w:rsidRPr="00282D13" w:rsidRDefault="00D231A0" w:rsidP="00D231A0">
            <w:pPr>
              <w:spacing w:after="80"/>
              <w:rPr>
                <w:rFonts w:ascii="Arial" w:hAnsi="Arial" w:cs="Arial"/>
                <w:sz w:val="18"/>
                <w:szCs w:val="18"/>
              </w:rPr>
            </w:pPr>
            <w:r w:rsidRPr="00282D13">
              <w:rPr>
                <w:rFonts w:ascii="Arial" w:hAnsi="Arial" w:cs="Arial"/>
                <w:sz w:val="18"/>
                <w:szCs w:val="18"/>
              </w:rPr>
              <w:t>15.11</w:t>
            </w:r>
          </w:p>
        </w:tc>
        <w:tc>
          <w:tcPr>
            <w:tcW w:w="10440" w:type="dxa"/>
            <w:gridSpan w:val="4"/>
            <w:tcBorders>
              <w:top w:val="single" w:sz="4" w:space="0" w:color="auto"/>
              <w:left w:val="single" w:sz="4" w:space="0" w:color="auto"/>
              <w:bottom w:val="single" w:sz="4" w:space="0" w:color="auto"/>
              <w:right w:val="single" w:sz="4" w:space="0" w:color="auto"/>
            </w:tcBorders>
          </w:tcPr>
          <w:p w14:paraId="232A79E1" w14:textId="7FFCF71D" w:rsidR="00D231A0" w:rsidRPr="00282D13" w:rsidRDefault="00D231A0" w:rsidP="00D231A0">
            <w:pPr>
              <w:pStyle w:val="ListNumber"/>
              <w:numPr>
                <w:ilvl w:val="0"/>
                <w:numId w:val="0"/>
              </w:numPr>
              <w:spacing w:after="120"/>
              <w:ind w:left="360" w:hanging="360"/>
              <w:rPr>
                <w:rFonts w:ascii="Arial" w:hAnsi="Arial" w:cs="Arial"/>
                <w:sz w:val="18"/>
                <w:szCs w:val="18"/>
              </w:rPr>
            </w:pPr>
            <w:r w:rsidRPr="00282D13">
              <w:rPr>
                <w:rFonts w:ascii="Arial" w:hAnsi="Arial" w:cs="Arial"/>
                <w:sz w:val="18"/>
                <w:szCs w:val="18"/>
              </w:rPr>
              <w:t>Describe how the Fund is audited by its audit firm (as referenced in Appendix D).</w:t>
            </w:r>
          </w:p>
          <w:p w14:paraId="2F927FAF" w14:textId="77777777" w:rsidR="00D231A0" w:rsidRPr="00282D13" w:rsidRDefault="00D231A0" w:rsidP="00D231A0">
            <w:pPr>
              <w:spacing w:after="80"/>
              <w:rPr>
                <w:rFonts w:ascii="Arial" w:hAnsi="Arial" w:cs="Arial"/>
                <w:sz w:val="18"/>
                <w:szCs w:val="18"/>
              </w:rPr>
            </w:pPr>
          </w:p>
          <w:p w14:paraId="6AC79C3D" w14:textId="22393956"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C09C08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47444D4" w14:textId="7DFD5F20" w:rsidR="00D231A0" w:rsidRPr="00282D13" w:rsidRDefault="00D231A0" w:rsidP="00D231A0">
            <w:pPr>
              <w:spacing w:after="80"/>
              <w:rPr>
                <w:rFonts w:ascii="Arial" w:hAnsi="Arial" w:cs="Arial"/>
                <w:sz w:val="18"/>
                <w:szCs w:val="18"/>
              </w:rPr>
            </w:pPr>
            <w:r w:rsidRPr="00282D13">
              <w:rPr>
                <w:rFonts w:ascii="Arial" w:hAnsi="Arial" w:cs="Arial"/>
                <w:sz w:val="18"/>
                <w:szCs w:val="18"/>
              </w:rPr>
              <w:t>15.12</w:t>
            </w:r>
          </w:p>
        </w:tc>
        <w:tc>
          <w:tcPr>
            <w:tcW w:w="9360" w:type="dxa"/>
            <w:tcBorders>
              <w:top w:val="single" w:sz="4" w:space="0" w:color="auto"/>
              <w:left w:val="single" w:sz="4" w:space="0" w:color="auto"/>
              <w:bottom w:val="single" w:sz="4" w:space="0" w:color="auto"/>
              <w:right w:val="single" w:sz="4" w:space="0" w:color="auto"/>
            </w:tcBorders>
          </w:tcPr>
          <w:p w14:paraId="7B811DA7" w14:textId="5B2DD49D" w:rsidR="00D231A0" w:rsidRPr="001C538D" w:rsidRDefault="00D231A0" w:rsidP="00D231A0">
            <w:pPr>
              <w:spacing w:after="80"/>
              <w:rPr>
                <w:rFonts w:ascii="Arial" w:hAnsi="Arial" w:cs="Arial"/>
                <w:sz w:val="18"/>
                <w:szCs w:val="18"/>
              </w:rPr>
            </w:pPr>
            <w:r w:rsidRPr="001C538D">
              <w:rPr>
                <w:rFonts w:ascii="Arial" w:hAnsi="Arial" w:cs="Arial"/>
                <w:sz w:val="18"/>
                <w:szCs w:val="18"/>
              </w:rPr>
              <w:t>Are there any services that the Fund’s audit firm provides the Fund and Firm (plus the Firm’s Principals and affiliates) beyond audit services?</w:t>
            </w:r>
          </w:p>
        </w:tc>
        <w:sdt>
          <w:sdtPr>
            <w:rPr>
              <w:rFonts w:ascii="Arial" w:hAnsi="Arial" w:cs="Arial"/>
              <w:sz w:val="18"/>
              <w:szCs w:val="18"/>
            </w:rPr>
            <w:id w:val="18887386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235B890E"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56534834"/>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9A59B75"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5065C5A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D2AEE2D" w14:textId="69F99FCB" w:rsidR="00D231A0" w:rsidRPr="00282D13" w:rsidRDefault="00D231A0" w:rsidP="00D231A0">
            <w:pPr>
              <w:spacing w:after="80"/>
              <w:rPr>
                <w:rFonts w:ascii="Arial" w:hAnsi="Arial" w:cs="Arial"/>
                <w:sz w:val="18"/>
                <w:szCs w:val="18"/>
              </w:rPr>
            </w:pPr>
            <w:r w:rsidRPr="00282D13">
              <w:rPr>
                <w:rFonts w:ascii="Arial" w:hAnsi="Arial" w:cs="Arial"/>
                <w:sz w:val="18"/>
                <w:szCs w:val="18"/>
              </w:rPr>
              <w:t>15.13</w:t>
            </w:r>
          </w:p>
        </w:tc>
        <w:tc>
          <w:tcPr>
            <w:tcW w:w="9360" w:type="dxa"/>
            <w:tcBorders>
              <w:top w:val="single" w:sz="4" w:space="0" w:color="auto"/>
              <w:left w:val="single" w:sz="4" w:space="0" w:color="auto"/>
              <w:bottom w:val="single" w:sz="4" w:space="0" w:color="auto"/>
              <w:right w:val="single" w:sz="4" w:space="0" w:color="auto"/>
            </w:tcBorders>
          </w:tcPr>
          <w:p w14:paraId="030021F9" w14:textId="0C28425D" w:rsidR="00D231A0" w:rsidRPr="001C538D" w:rsidRDefault="00D231A0" w:rsidP="00D231A0">
            <w:pPr>
              <w:spacing w:after="80"/>
              <w:rPr>
                <w:rFonts w:ascii="Arial" w:hAnsi="Arial" w:cs="Arial"/>
                <w:sz w:val="18"/>
                <w:szCs w:val="18"/>
              </w:rPr>
            </w:pPr>
            <w:r w:rsidRPr="001C538D">
              <w:rPr>
                <w:rFonts w:ascii="Arial" w:hAnsi="Arial" w:cs="Arial"/>
                <w:sz w:val="18"/>
                <w:szCs w:val="18"/>
              </w:rPr>
              <w:t>Have any of the funds managed by the Firm ever received a modified audit opinion?</w:t>
            </w:r>
          </w:p>
        </w:tc>
        <w:sdt>
          <w:sdtPr>
            <w:rPr>
              <w:rFonts w:ascii="Arial" w:hAnsi="Arial" w:cs="Arial"/>
              <w:sz w:val="18"/>
              <w:szCs w:val="18"/>
            </w:rPr>
            <w:id w:val="58049319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723F6F8"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40221626"/>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79C653B2"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67F1D9C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A73782C"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466ACC23" w14:textId="77777777" w:rsidR="00D231A0" w:rsidRPr="00282D13" w:rsidRDefault="00D231A0" w:rsidP="00D231A0">
            <w:pPr>
              <w:pStyle w:val="ListNumber"/>
              <w:numPr>
                <w:ilvl w:val="2"/>
                <w:numId w:val="21"/>
              </w:numPr>
              <w:spacing w:after="120"/>
              <w:rPr>
                <w:rFonts w:ascii="Arial" w:hAnsi="Arial" w:cs="Arial"/>
                <w:sz w:val="18"/>
                <w:szCs w:val="18"/>
              </w:rPr>
            </w:pPr>
            <w:r w:rsidRPr="00282D13">
              <w:rPr>
                <w:rFonts w:ascii="Arial" w:hAnsi="Arial" w:cs="Arial"/>
                <w:sz w:val="18"/>
                <w:szCs w:val="18"/>
              </w:rPr>
              <w:t>Identify any instance where the funds managed the Firm received a modified audit opinion.</w:t>
            </w:r>
          </w:p>
          <w:p w14:paraId="0A264006" w14:textId="77777777" w:rsidR="00D231A0" w:rsidRPr="00282D13" w:rsidRDefault="00D231A0" w:rsidP="00D231A0">
            <w:pPr>
              <w:spacing w:after="80"/>
              <w:rPr>
                <w:rFonts w:ascii="Arial" w:hAnsi="Arial" w:cs="Arial"/>
                <w:sz w:val="18"/>
                <w:szCs w:val="18"/>
              </w:rPr>
            </w:pPr>
          </w:p>
          <w:p w14:paraId="2D2B0F2C" w14:textId="7872C978"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0EC0E8C6"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2BF9227" w14:textId="62676B4C"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15.14</w:t>
            </w:r>
          </w:p>
        </w:tc>
        <w:tc>
          <w:tcPr>
            <w:tcW w:w="9360" w:type="dxa"/>
            <w:tcBorders>
              <w:top w:val="single" w:sz="4" w:space="0" w:color="auto"/>
              <w:left w:val="single" w:sz="4" w:space="0" w:color="auto"/>
              <w:bottom w:val="single" w:sz="4" w:space="0" w:color="auto"/>
              <w:right w:val="single" w:sz="4" w:space="0" w:color="auto"/>
            </w:tcBorders>
          </w:tcPr>
          <w:p w14:paraId="0A569B58" w14:textId="65D1FDD3"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Fund use an independent, unaffiliated Fund Administrator (as referenced in Appendix D)?</w:t>
            </w:r>
          </w:p>
        </w:tc>
        <w:sdt>
          <w:sdtPr>
            <w:rPr>
              <w:rFonts w:ascii="Arial" w:hAnsi="Arial" w:cs="Arial"/>
              <w:sz w:val="18"/>
              <w:szCs w:val="18"/>
            </w:rPr>
            <w:id w:val="-99810766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79222CA" w14:textId="4157FD6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4137305"/>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7C4D631B" w14:textId="67A2186F"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DE9F84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8615FF2" w14:textId="7D03C2CD" w:rsidR="00D231A0" w:rsidRPr="00282D13" w:rsidRDefault="00D231A0" w:rsidP="00D231A0">
            <w:pPr>
              <w:spacing w:after="80"/>
              <w:rPr>
                <w:rFonts w:ascii="Arial" w:hAnsi="Arial" w:cs="Arial"/>
                <w:sz w:val="18"/>
                <w:szCs w:val="18"/>
              </w:rPr>
            </w:pPr>
            <w:r w:rsidRPr="00282D13">
              <w:rPr>
                <w:rFonts w:ascii="Arial" w:hAnsi="Arial" w:cs="Arial"/>
                <w:sz w:val="18"/>
                <w:szCs w:val="18"/>
              </w:rPr>
              <w:t>15.15</w:t>
            </w:r>
          </w:p>
        </w:tc>
        <w:tc>
          <w:tcPr>
            <w:tcW w:w="9360" w:type="dxa"/>
            <w:tcBorders>
              <w:top w:val="single" w:sz="4" w:space="0" w:color="auto"/>
              <w:left w:val="single" w:sz="4" w:space="0" w:color="auto"/>
              <w:bottom w:val="single" w:sz="4" w:space="0" w:color="auto"/>
              <w:right w:val="single" w:sz="4" w:space="0" w:color="auto"/>
            </w:tcBorders>
          </w:tcPr>
          <w:p w14:paraId="3AAA8388" w14:textId="5EAA2365" w:rsidR="00D231A0" w:rsidRPr="00282D13" w:rsidRDefault="00D231A0" w:rsidP="00D231A0">
            <w:pPr>
              <w:spacing w:after="80"/>
              <w:rPr>
                <w:rFonts w:ascii="Arial" w:hAnsi="Arial" w:cs="Arial"/>
                <w:sz w:val="18"/>
                <w:szCs w:val="18"/>
              </w:rPr>
            </w:pPr>
            <w:r w:rsidRPr="00282D13">
              <w:rPr>
                <w:rFonts w:ascii="Arial" w:hAnsi="Arial" w:cs="Arial"/>
                <w:sz w:val="18"/>
                <w:szCs w:val="18"/>
              </w:rPr>
              <w:t>Has the Firm established an internal audit function?</w:t>
            </w:r>
          </w:p>
        </w:tc>
        <w:sdt>
          <w:sdtPr>
            <w:rPr>
              <w:rFonts w:ascii="Arial" w:hAnsi="Arial" w:cs="Arial"/>
              <w:sz w:val="18"/>
              <w:szCs w:val="18"/>
            </w:rPr>
            <w:id w:val="-184177005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A84D039" w14:textId="767EA07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6631297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434F00E" w14:textId="72DF6BE4"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866D5C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E7B3B40"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829E054" w14:textId="626D237C" w:rsidR="00D231A0" w:rsidRPr="00282D13" w:rsidRDefault="00D231A0" w:rsidP="00D231A0">
            <w:pPr>
              <w:pStyle w:val="ListNumber"/>
              <w:numPr>
                <w:ilvl w:val="2"/>
                <w:numId w:val="22"/>
              </w:numPr>
              <w:spacing w:after="120"/>
              <w:rPr>
                <w:rFonts w:ascii="Arial" w:hAnsi="Arial" w:cs="Arial"/>
                <w:sz w:val="18"/>
                <w:szCs w:val="18"/>
              </w:rPr>
            </w:pPr>
            <w:r w:rsidRPr="00282D13">
              <w:rPr>
                <w:rFonts w:ascii="Arial" w:hAnsi="Arial" w:cs="Arial"/>
                <w:sz w:val="18"/>
                <w:szCs w:val="18"/>
              </w:rPr>
              <w:t xml:space="preserve">How often are internal control audits performed? Describe any ‘non-conformity’ the internal audit team has identified and what the Firm </w:t>
            </w:r>
            <w:r>
              <w:rPr>
                <w:rFonts w:ascii="Arial" w:hAnsi="Arial" w:cs="Arial"/>
                <w:sz w:val="18"/>
                <w:szCs w:val="18"/>
              </w:rPr>
              <w:t xml:space="preserve">has done or is doing </w:t>
            </w:r>
            <w:r w:rsidRPr="00282D13">
              <w:rPr>
                <w:rFonts w:ascii="Arial" w:hAnsi="Arial" w:cs="Arial"/>
                <w:sz w:val="18"/>
                <w:szCs w:val="18"/>
              </w:rPr>
              <w:t>to resolve the non-conformity.</w:t>
            </w:r>
          </w:p>
          <w:p w14:paraId="498FB4C8" w14:textId="77777777" w:rsidR="00D231A0" w:rsidRPr="00282D13" w:rsidRDefault="00D231A0" w:rsidP="00D231A0">
            <w:pPr>
              <w:spacing w:after="80"/>
              <w:rPr>
                <w:rFonts w:ascii="Arial" w:hAnsi="Arial" w:cs="Arial"/>
                <w:sz w:val="18"/>
                <w:szCs w:val="18"/>
              </w:rPr>
            </w:pPr>
          </w:p>
          <w:p w14:paraId="57732BDE" w14:textId="2917345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2B4DA7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7475370" w14:textId="0B8C680D" w:rsidR="00D231A0" w:rsidRPr="00282D13" w:rsidRDefault="00D231A0" w:rsidP="00D231A0">
            <w:pPr>
              <w:spacing w:after="80"/>
              <w:rPr>
                <w:rFonts w:ascii="Arial" w:hAnsi="Arial" w:cs="Arial"/>
                <w:sz w:val="18"/>
                <w:szCs w:val="18"/>
              </w:rPr>
            </w:pPr>
            <w:r w:rsidRPr="00282D13">
              <w:rPr>
                <w:rFonts w:ascii="Arial" w:hAnsi="Arial" w:cs="Arial"/>
                <w:sz w:val="18"/>
                <w:szCs w:val="18"/>
              </w:rPr>
              <w:t>15.16</w:t>
            </w:r>
          </w:p>
        </w:tc>
        <w:tc>
          <w:tcPr>
            <w:tcW w:w="9360" w:type="dxa"/>
            <w:tcBorders>
              <w:top w:val="single" w:sz="4" w:space="0" w:color="auto"/>
              <w:left w:val="single" w:sz="4" w:space="0" w:color="auto"/>
              <w:bottom w:val="single" w:sz="4" w:space="0" w:color="auto"/>
              <w:right w:val="single" w:sz="4" w:space="0" w:color="auto"/>
            </w:tcBorders>
          </w:tcPr>
          <w:p w14:paraId="6658DDE8" w14:textId="00BFDE65" w:rsidR="00D231A0" w:rsidRPr="00282D13" w:rsidRDefault="00D231A0" w:rsidP="00D231A0">
            <w:pPr>
              <w:pStyle w:val="ListNumber"/>
              <w:numPr>
                <w:ilvl w:val="0"/>
                <w:numId w:val="0"/>
              </w:numPr>
              <w:spacing w:after="120"/>
              <w:rPr>
                <w:rFonts w:ascii="Arial" w:hAnsi="Arial" w:cs="Arial"/>
                <w:sz w:val="18"/>
                <w:szCs w:val="18"/>
              </w:rPr>
            </w:pPr>
            <w:r w:rsidRPr="00282D13">
              <w:rPr>
                <w:rFonts w:ascii="Arial" w:hAnsi="Arial" w:cs="Arial"/>
                <w:sz w:val="18"/>
                <w:szCs w:val="18"/>
              </w:rPr>
              <w:t>Ha</w:t>
            </w:r>
            <w:r>
              <w:rPr>
                <w:rFonts w:ascii="Arial" w:hAnsi="Arial" w:cs="Arial"/>
                <w:sz w:val="18"/>
                <w:szCs w:val="18"/>
              </w:rPr>
              <w:t xml:space="preserve">ve </w:t>
            </w:r>
            <w:r w:rsidRPr="00282D13">
              <w:rPr>
                <w:rFonts w:ascii="Arial" w:hAnsi="Arial" w:cs="Arial"/>
                <w:sz w:val="18"/>
                <w:szCs w:val="18"/>
              </w:rPr>
              <w:t>there been any major control weaknesses identified from the internal control audits?</w:t>
            </w:r>
          </w:p>
        </w:tc>
        <w:sdt>
          <w:sdtPr>
            <w:rPr>
              <w:rFonts w:ascii="Arial" w:hAnsi="Arial" w:cs="Arial"/>
              <w:sz w:val="18"/>
              <w:szCs w:val="18"/>
            </w:rPr>
            <w:id w:val="117646090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A45EE89" w14:textId="0240C694"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3468162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67DCF521" w14:textId="0A0EBF83"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9301C8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9FA95FC"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6B2325D" w14:textId="6B203B57" w:rsidR="00D231A0" w:rsidRPr="00282D13" w:rsidRDefault="00D231A0" w:rsidP="00D231A0">
            <w:pPr>
              <w:pStyle w:val="ListNumber"/>
              <w:numPr>
                <w:ilvl w:val="2"/>
                <w:numId w:val="23"/>
              </w:numPr>
              <w:spacing w:after="120"/>
              <w:rPr>
                <w:rFonts w:ascii="Arial" w:hAnsi="Arial" w:cs="Arial"/>
                <w:sz w:val="18"/>
                <w:szCs w:val="18"/>
              </w:rPr>
            </w:pPr>
            <w:r w:rsidRPr="00282D13">
              <w:rPr>
                <w:rFonts w:ascii="Arial" w:hAnsi="Arial" w:cs="Arial"/>
                <w:sz w:val="18"/>
                <w:szCs w:val="18"/>
              </w:rPr>
              <w:t xml:space="preserve">What </w:t>
            </w:r>
            <w:r>
              <w:rPr>
                <w:rFonts w:ascii="Arial" w:hAnsi="Arial" w:cs="Arial"/>
                <w:sz w:val="18"/>
                <w:szCs w:val="18"/>
              </w:rPr>
              <w:t xml:space="preserve">has </w:t>
            </w:r>
            <w:r w:rsidRPr="00282D13">
              <w:rPr>
                <w:rFonts w:ascii="Arial" w:hAnsi="Arial" w:cs="Arial"/>
                <w:sz w:val="18"/>
                <w:szCs w:val="18"/>
              </w:rPr>
              <w:t>the Firm do</w:t>
            </w:r>
            <w:r>
              <w:rPr>
                <w:rFonts w:ascii="Arial" w:hAnsi="Arial" w:cs="Arial"/>
                <w:sz w:val="18"/>
                <w:szCs w:val="18"/>
              </w:rPr>
              <w:t>ne</w:t>
            </w:r>
            <w:r w:rsidRPr="00282D13">
              <w:rPr>
                <w:rFonts w:ascii="Arial" w:hAnsi="Arial" w:cs="Arial"/>
                <w:sz w:val="18"/>
                <w:szCs w:val="18"/>
              </w:rPr>
              <w:t xml:space="preserve"> to resolve the identified </w:t>
            </w:r>
            <w:r>
              <w:rPr>
                <w:rFonts w:ascii="Arial" w:hAnsi="Arial" w:cs="Arial"/>
                <w:sz w:val="18"/>
                <w:szCs w:val="18"/>
              </w:rPr>
              <w:t xml:space="preserve">control </w:t>
            </w:r>
            <w:r w:rsidRPr="00282D13">
              <w:rPr>
                <w:rFonts w:ascii="Arial" w:hAnsi="Arial" w:cs="Arial"/>
                <w:sz w:val="18"/>
                <w:szCs w:val="18"/>
              </w:rPr>
              <w:t>weaknesses?</w:t>
            </w:r>
          </w:p>
          <w:p w14:paraId="7D42BCB3" w14:textId="77777777" w:rsidR="00D231A0" w:rsidRPr="00282D13" w:rsidRDefault="00D231A0" w:rsidP="00D231A0">
            <w:pPr>
              <w:pStyle w:val="ListNumber"/>
              <w:numPr>
                <w:ilvl w:val="0"/>
                <w:numId w:val="0"/>
              </w:numPr>
              <w:spacing w:after="120"/>
              <w:rPr>
                <w:rFonts w:ascii="Arial" w:hAnsi="Arial" w:cs="Arial"/>
                <w:i/>
                <w:iCs/>
                <w:sz w:val="18"/>
                <w:szCs w:val="18"/>
              </w:rPr>
            </w:pPr>
          </w:p>
          <w:p w14:paraId="0F9383B3" w14:textId="044E1199"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3F084FC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B5D330B" w14:textId="60B5CB53" w:rsidR="00D231A0" w:rsidRPr="00282D13" w:rsidRDefault="00D231A0" w:rsidP="00D231A0">
            <w:pPr>
              <w:spacing w:after="80"/>
              <w:rPr>
                <w:rFonts w:ascii="Arial" w:hAnsi="Arial" w:cs="Arial"/>
                <w:sz w:val="18"/>
                <w:szCs w:val="18"/>
              </w:rPr>
            </w:pPr>
            <w:r w:rsidRPr="00282D13">
              <w:rPr>
                <w:rFonts w:ascii="Arial" w:hAnsi="Arial" w:cs="Arial"/>
                <w:sz w:val="18"/>
                <w:szCs w:val="18"/>
              </w:rPr>
              <w:t>15.17</w:t>
            </w:r>
          </w:p>
        </w:tc>
        <w:tc>
          <w:tcPr>
            <w:tcW w:w="9360" w:type="dxa"/>
            <w:tcBorders>
              <w:top w:val="single" w:sz="4" w:space="0" w:color="auto"/>
              <w:left w:val="single" w:sz="4" w:space="0" w:color="auto"/>
              <w:bottom w:val="single" w:sz="4" w:space="0" w:color="auto"/>
              <w:right w:val="single" w:sz="4" w:space="0" w:color="auto"/>
            </w:tcBorders>
          </w:tcPr>
          <w:p w14:paraId="717C2BD9" w14:textId="126E8934" w:rsidR="00D231A0" w:rsidRPr="00282D13" w:rsidRDefault="00D231A0" w:rsidP="00D231A0">
            <w:pPr>
              <w:spacing w:after="80"/>
              <w:rPr>
                <w:rFonts w:ascii="Arial" w:hAnsi="Arial" w:cs="Arial"/>
                <w:sz w:val="18"/>
                <w:szCs w:val="18"/>
              </w:rPr>
            </w:pPr>
            <w:r w:rsidRPr="00282D13">
              <w:rPr>
                <w:rFonts w:ascii="Arial" w:hAnsi="Arial" w:cs="Arial"/>
                <w:sz w:val="18"/>
                <w:szCs w:val="18"/>
              </w:rPr>
              <w:t>Have carry payments and allocation in prior funds been audited (as part of an annual audit of the Firm and its funds) to ensure they reflect the terms and conditions in the Limited Partners</w:t>
            </w:r>
            <w:r>
              <w:rPr>
                <w:rFonts w:ascii="Arial" w:hAnsi="Arial" w:cs="Arial"/>
                <w:sz w:val="18"/>
                <w:szCs w:val="18"/>
              </w:rPr>
              <w:t>hip</w:t>
            </w:r>
            <w:r w:rsidRPr="00282D13">
              <w:rPr>
                <w:rFonts w:ascii="Arial" w:hAnsi="Arial" w:cs="Arial"/>
                <w:sz w:val="18"/>
                <w:szCs w:val="18"/>
              </w:rPr>
              <w:t xml:space="preserve"> Agreement?</w:t>
            </w:r>
          </w:p>
        </w:tc>
        <w:sdt>
          <w:sdtPr>
            <w:rPr>
              <w:rFonts w:ascii="Arial" w:hAnsi="Arial" w:cs="Arial"/>
              <w:sz w:val="18"/>
              <w:szCs w:val="18"/>
            </w:rPr>
            <w:id w:val="309516748"/>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3AB119A"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71079993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4CF1ED5"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D5DADE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CE9B47A" w14:textId="52A51DF9" w:rsidR="00D231A0" w:rsidRPr="00282D13" w:rsidRDefault="00D231A0" w:rsidP="00D231A0">
            <w:pPr>
              <w:spacing w:after="80"/>
              <w:rPr>
                <w:rFonts w:ascii="Arial" w:hAnsi="Arial" w:cs="Arial"/>
                <w:sz w:val="18"/>
                <w:szCs w:val="18"/>
              </w:rPr>
            </w:pPr>
            <w:r w:rsidRPr="00282D13">
              <w:rPr>
                <w:rFonts w:ascii="Arial" w:hAnsi="Arial" w:cs="Arial"/>
                <w:sz w:val="18"/>
                <w:szCs w:val="18"/>
              </w:rPr>
              <w:t>15.18</w:t>
            </w:r>
          </w:p>
        </w:tc>
        <w:tc>
          <w:tcPr>
            <w:tcW w:w="9360" w:type="dxa"/>
            <w:tcBorders>
              <w:top w:val="single" w:sz="4" w:space="0" w:color="auto"/>
              <w:left w:val="single" w:sz="4" w:space="0" w:color="auto"/>
              <w:bottom w:val="single" w:sz="4" w:space="0" w:color="auto"/>
              <w:right w:val="single" w:sz="4" w:space="0" w:color="auto"/>
            </w:tcBorders>
          </w:tcPr>
          <w:p w14:paraId="6CBD79B8" w14:textId="77777777" w:rsidR="00D231A0" w:rsidRPr="00282D13" w:rsidRDefault="00D231A0" w:rsidP="00D231A0">
            <w:pPr>
              <w:spacing w:after="80"/>
              <w:rPr>
                <w:rFonts w:ascii="Arial" w:hAnsi="Arial" w:cs="Arial"/>
                <w:sz w:val="18"/>
                <w:szCs w:val="18"/>
              </w:rPr>
            </w:pPr>
            <w:bookmarkStart w:id="34" w:name="_Hlk77836133"/>
            <w:r w:rsidRPr="00282D13">
              <w:rPr>
                <w:rFonts w:ascii="Arial" w:hAnsi="Arial" w:cs="Arial"/>
                <w:sz w:val="18"/>
                <w:szCs w:val="18"/>
              </w:rPr>
              <w:t>Will carry payments and allocation associated with the Fund be audited (as part of an annual audit of the General Partner and its funds)?</w:t>
            </w:r>
            <w:bookmarkEnd w:id="34"/>
          </w:p>
        </w:tc>
        <w:sdt>
          <w:sdtPr>
            <w:rPr>
              <w:rFonts w:ascii="Arial" w:hAnsi="Arial" w:cs="Arial"/>
              <w:sz w:val="18"/>
              <w:szCs w:val="18"/>
            </w:rPr>
            <w:id w:val="86255773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BF37A09"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6057999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69D7E38"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1B670A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ED54E2A" w14:textId="7F5D79C1" w:rsidR="00D231A0" w:rsidRPr="00282D13" w:rsidRDefault="00D231A0" w:rsidP="00D231A0">
            <w:pPr>
              <w:spacing w:after="80"/>
              <w:rPr>
                <w:rFonts w:ascii="Arial" w:hAnsi="Arial" w:cs="Arial"/>
                <w:sz w:val="18"/>
                <w:szCs w:val="18"/>
              </w:rPr>
            </w:pPr>
            <w:r>
              <w:rPr>
                <w:rFonts w:ascii="Arial" w:hAnsi="Arial" w:cs="Arial"/>
                <w:sz w:val="18"/>
                <w:szCs w:val="18"/>
              </w:rPr>
              <w:t>15.19</w:t>
            </w:r>
          </w:p>
        </w:tc>
        <w:tc>
          <w:tcPr>
            <w:tcW w:w="9360" w:type="dxa"/>
            <w:tcBorders>
              <w:top w:val="single" w:sz="4" w:space="0" w:color="auto"/>
              <w:left w:val="single" w:sz="4" w:space="0" w:color="auto"/>
              <w:bottom w:val="single" w:sz="4" w:space="0" w:color="auto"/>
              <w:right w:val="single" w:sz="4" w:space="0" w:color="auto"/>
            </w:tcBorders>
          </w:tcPr>
          <w:p w14:paraId="282459AE" w14:textId="4CC1D52D" w:rsidR="00D231A0" w:rsidRPr="00282D13" w:rsidRDefault="00D231A0" w:rsidP="00D231A0">
            <w:pPr>
              <w:spacing w:after="80"/>
              <w:rPr>
                <w:rFonts w:ascii="Arial" w:hAnsi="Arial" w:cs="Arial"/>
                <w:sz w:val="18"/>
                <w:szCs w:val="18"/>
              </w:rPr>
            </w:pPr>
            <w:r>
              <w:rPr>
                <w:rFonts w:ascii="Arial" w:hAnsi="Arial" w:cs="Arial"/>
                <w:sz w:val="18"/>
                <w:szCs w:val="18"/>
              </w:rPr>
              <w:t xml:space="preserve">Will the scope of the audit include the examination of a sampling of Capital Account Statements, fees and expense captured through the </w:t>
            </w:r>
            <w:hyperlink r:id="rId30" w:history="1">
              <w:r w:rsidRPr="00712D4E">
                <w:rPr>
                  <w:rStyle w:val="Hyperlink"/>
                  <w:rFonts w:ascii="Arial" w:hAnsi="Arial" w:cs="Arial"/>
                  <w:sz w:val="18"/>
                  <w:szCs w:val="18"/>
                </w:rPr>
                <w:t>ILPA Reporting Template</w:t>
              </w:r>
            </w:hyperlink>
            <w:r>
              <w:rPr>
                <w:rFonts w:ascii="Arial" w:hAnsi="Arial" w:cs="Arial"/>
                <w:sz w:val="18"/>
                <w:szCs w:val="18"/>
              </w:rPr>
              <w:t>, as well as the waterfall calculation and the calculation’s constituent inputs?</w:t>
            </w:r>
          </w:p>
        </w:tc>
        <w:sdt>
          <w:sdtPr>
            <w:rPr>
              <w:rFonts w:ascii="Arial" w:hAnsi="Arial" w:cs="Arial"/>
              <w:sz w:val="18"/>
              <w:szCs w:val="18"/>
            </w:rPr>
            <w:id w:val="-3844016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5913970" w14:textId="44DE0062" w:rsidR="00D231A0"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14251322"/>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7F552D43" w14:textId="13C17D28" w:rsidR="00D231A0"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FAEB168" w14:textId="77777777" w:rsidTr="0016461A">
        <w:trPr>
          <w:cantSplit/>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1B2099B8" w14:textId="50F555F0" w:rsidR="00D231A0" w:rsidRPr="00282D13" w:rsidRDefault="00D231A0" w:rsidP="00D231A0">
            <w:pPr>
              <w:spacing w:after="80"/>
              <w:rPr>
                <w:rFonts w:ascii="Arial" w:hAnsi="Arial" w:cs="Arial"/>
                <w:b/>
                <w:sz w:val="18"/>
                <w:szCs w:val="18"/>
              </w:rPr>
            </w:pPr>
            <w:r w:rsidRPr="00282D13">
              <w:rPr>
                <w:rFonts w:ascii="Arial" w:hAnsi="Arial" w:cs="Arial"/>
                <w:b/>
                <w:sz w:val="18"/>
                <w:szCs w:val="18"/>
              </w:rPr>
              <w:t>16.0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4CB5EF66" w14:textId="1FC4CB89" w:rsidR="00D231A0" w:rsidRPr="00282D13" w:rsidRDefault="00D231A0" w:rsidP="00D231A0">
            <w:pPr>
              <w:spacing w:after="80"/>
              <w:rPr>
                <w:rFonts w:ascii="Arial" w:hAnsi="Arial" w:cs="Arial"/>
                <w:b/>
                <w:sz w:val="18"/>
                <w:szCs w:val="18"/>
              </w:rPr>
            </w:pPr>
            <w:r w:rsidRPr="00282D13">
              <w:rPr>
                <w:rFonts w:ascii="Arial" w:hAnsi="Arial" w:cs="Arial"/>
                <w:b/>
                <w:sz w:val="18"/>
                <w:szCs w:val="18"/>
              </w:rPr>
              <w:t>Reporting</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7AAE07CC"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016E24F5"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No</w:t>
            </w:r>
          </w:p>
        </w:tc>
      </w:tr>
      <w:tr w:rsidR="00D231A0" w:rsidRPr="00282D13" w14:paraId="23080CE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0FF1C73" w14:textId="7D5488A9" w:rsidR="00D231A0" w:rsidRPr="00282D13" w:rsidRDefault="00D231A0" w:rsidP="00D231A0">
            <w:pPr>
              <w:spacing w:after="80"/>
              <w:rPr>
                <w:rFonts w:ascii="Arial" w:hAnsi="Arial" w:cs="Arial"/>
                <w:sz w:val="18"/>
                <w:szCs w:val="18"/>
              </w:rPr>
            </w:pPr>
            <w:r w:rsidRPr="00282D13">
              <w:rPr>
                <w:rFonts w:ascii="Arial" w:hAnsi="Arial" w:cs="Arial"/>
                <w:sz w:val="18"/>
                <w:szCs w:val="18"/>
              </w:rPr>
              <w:t>16.1</w:t>
            </w:r>
          </w:p>
        </w:tc>
        <w:tc>
          <w:tcPr>
            <w:tcW w:w="10440" w:type="dxa"/>
            <w:gridSpan w:val="4"/>
            <w:tcBorders>
              <w:top w:val="single" w:sz="4" w:space="0" w:color="auto"/>
              <w:left w:val="single" w:sz="4" w:space="0" w:color="auto"/>
              <w:bottom w:val="single" w:sz="4" w:space="0" w:color="auto"/>
              <w:right w:val="single" w:sz="4" w:space="0" w:color="auto"/>
            </w:tcBorders>
          </w:tcPr>
          <w:p w14:paraId="510C9E23" w14:textId="57BA4887"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reporting and investor relations performed </w:t>
            </w:r>
            <w:r w:rsidRPr="00282D13">
              <w:rPr>
                <w:rFonts w:ascii="Arial" w:hAnsi="Arial" w:cs="Arial"/>
                <w:sz w:val="18"/>
                <w:szCs w:val="18"/>
                <w:u w:val="single"/>
              </w:rPr>
              <w:t>in-house</w:t>
            </w:r>
            <w:r w:rsidRPr="00282D13">
              <w:rPr>
                <w:rFonts w:ascii="Arial" w:hAnsi="Arial" w:cs="Arial"/>
                <w:sz w:val="18"/>
                <w:szCs w:val="18"/>
              </w:rPr>
              <w:t>: Describe how these responsibilities are carried out inside the Firm, including the leadership, staffing levels and reporting structure of the staff. Provide details on any technology tools (e.g., software, applications, information systems or portals) (as referenced in Appendix D) used, any internal controls (e.g., SSAE 18 or ISAE 3402) the Firm has undertaken, as well as context into any manual processes and the controls behind these processes. Provide context into any additional function the staff plays within the Firm and how conflicts of interest are addressed.</w:t>
            </w:r>
          </w:p>
          <w:p w14:paraId="6C1B8B84" w14:textId="77777777" w:rsidR="00D231A0" w:rsidRPr="00282D13" w:rsidRDefault="00D231A0" w:rsidP="00D231A0">
            <w:pPr>
              <w:spacing w:after="80"/>
              <w:rPr>
                <w:rFonts w:ascii="Arial" w:hAnsi="Arial" w:cs="Arial"/>
                <w:sz w:val="18"/>
                <w:szCs w:val="18"/>
              </w:rPr>
            </w:pPr>
          </w:p>
          <w:p w14:paraId="25720A76" w14:textId="77C428E2"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9E69CF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62C6D0E" w14:textId="5B737250" w:rsidR="00D231A0" w:rsidRPr="00282D13" w:rsidRDefault="00D231A0" w:rsidP="00D231A0">
            <w:pPr>
              <w:spacing w:after="80"/>
              <w:rPr>
                <w:rFonts w:ascii="Arial" w:hAnsi="Arial" w:cs="Arial"/>
                <w:sz w:val="18"/>
                <w:szCs w:val="18"/>
              </w:rPr>
            </w:pPr>
            <w:r w:rsidRPr="00282D13">
              <w:rPr>
                <w:rFonts w:ascii="Arial" w:hAnsi="Arial" w:cs="Arial"/>
                <w:sz w:val="18"/>
                <w:szCs w:val="18"/>
              </w:rPr>
              <w:t>16.2</w:t>
            </w:r>
          </w:p>
        </w:tc>
        <w:tc>
          <w:tcPr>
            <w:tcW w:w="10440" w:type="dxa"/>
            <w:gridSpan w:val="4"/>
            <w:tcBorders>
              <w:top w:val="single" w:sz="4" w:space="0" w:color="auto"/>
              <w:left w:val="single" w:sz="4" w:space="0" w:color="auto"/>
              <w:bottom w:val="single" w:sz="4" w:space="0" w:color="auto"/>
              <w:right w:val="single" w:sz="4" w:space="0" w:color="auto"/>
            </w:tcBorders>
          </w:tcPr>
          <w:p w14:paraId="42E46570" w14:textId="05DF9257"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responsibilities associated with reporting and investor relations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third-party provider(s), including context into the selection process for the provider(s), </w:t>
            </w:r>
            <w:r>
              <w:rPr>
                <w:rFonts w:ascii="Arial" w:hAnsi="Arial" w:cs="Arial"/>
                <w:sz w:val="18"/>
                <w:szCs w:val="18"/>
              </w:rPr>
              <w:t xml:space="preserve">the </w:t>
            </w:r>
            <w:r w:rsidRPr="00282D13">
              <w:rPr>
                <w:rFonts w:ascii="Arial" w:hAnsi="Arial" w:cs="Arial"/>
                <w:sz w:val="18"/>
                <w:szCs w:val="18"/>
              </w:rPr>
              <w:t>Firm’s decision making process for determining to use the provider(s), any changes in the provider(s) over the last five years and the process in place for oversight of the work carried out by the provider(s).</w:t>
            </w:r>
          </w:p>
          <w:p w14:paraId="4F144F2F" w14:textId="77777777" w:rsidR="00D231A0" w:rsidRPr="00282D13" w:rsidRDefault="00D231A0" w:rsidP="00D231A0">
            <w:pPr>
              <w:spacing w:after="80"/>
              <w:rPr>
                <w:rFonts w:ascii="Arial" w:hAnsi="Arial" w:cs="Arial"/>
                <w:sz w:val="18"/>
                <w:szCs w:val="18"/>
              </w:rPr>
            </w:pPr>
          </w:p>
          <w:p w14:paraId="23E88297" w14:textId="592E9238"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6D5C5D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E33EA12" w14:textId="4F40D446" w:rsidR="00D231A0" w:rsidRPr="00282D13" w:rsidRDefault="00D231A0" w:rsidP="00D231A0">
            <w:pPr>
              <w:spacing w:after="80"/>
              <w:rPr>
                <w:rFonts w:ascii="Arial" w:hAnsi="Arial" w:cs="Arial"/>
                <w:sz w:val="18"/>
                <w:szCs w:val="18"/>
              </w:rPr>
            </w:pPr>
            <w:r w:rsidRPr="00282D13">
              <w:rPr>
                <w:rFonts w:ascii="Arial" w:hAnsi="Arial" w:cs="Arial"/>
                <w:sz w:val="18"/>
                <w:szCs w:val="18"/>
              </w:rPr>
              <w:t>16.3</w:t>
            </w:r>
          </w:p>
        </w:tc>
        <w:tc>
          <w:tcPr>
            <w:tcW w:w="10440" w:type="dxa"/>
            <w:gridSpan w:val="4"/>
            <w:tcBorders>
              <w:top w:val="single" w:sz="4" w:space="0" w:color="auto"/>
              <w:left w:val="single" w:sz="4" w:space="0" w:color="auto"/>
              <w:bottom w:val="single" w:sz="4" w:space="0" w:color="auto"/>
              <w:right w:val="single" w:sz="4" w:space="0" w:color="auto"/>
            </w:tcBorders>
          </w:tcPr>
          <w:p w14:paraId="155D3830" w14:textId="162B8341"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reporting provided to Limited Partners, including details on the frequency, types of documents/data provided and format (e.g., </w:t>
            </w:r>
            <w:r>
              <w:rPr>
                <w:rFonts w:ascii="Arial" w:hAnsi="Arial" w:cs="Arial"/>
                <w:sz w:val="18"/>
                <w:szCs w:val="18"/>
              </w:rPr>
              <w:t xml:space="preserve">teleconferences, data portal, </w:t>
            </w:r>
            <w:r w:rsidRPr="00282D13">
              <w:rPr>
                <w:rFonts w:ascii="Arial" w:hAnsi="Arial" w:cs="Arial"/>
                <w:sz w:val="18"/>
                <w:szCs w:val="18"/>
              </w:rPr>
              <w:t>PDF, spreadsheet</w:t>
            </w:r>
            <w:r>
              <w:rPr>
                <w:rFonts w:ascii="Arial" w:hAnsi="Arial" w:cs="Arial"/>
                <w:sz w:val="18"/>
                <w:szCs w:val="18"/>
              </w:rPr>
              <w:t xml:space="preserve"> or</w:t>
            </w:r>
            <w:r w:rsidRPr="00282D13">
              <w:rPr>
                <w:rFonts w:ascii="Arial" w:hAnsi="Arial" w:cs="Arial"/>
                <w:sz w:val="18"/>
                <w:szCs w:val="18"/>
              </w:rPr>
              <w:t xml:space="preserve"> email).</w:t>
            </w:r>
          </w:p>
          <w:p w14:paraId="49DB3FDD" w14:textId="77777777" w:rsidR="00D231A0" w:rsidRPr="00282D13" w:rsidRDefault="00D231A0" w:rsidP="00D231A0">
            <w:pPr>
              <w:spacing w:after="80"/>
              <w:rPr>
                <w:rFonts w:ascii="Arial" w:hAnsi="Arial" w:cs="Arial"/>
                <w:sz w:val="18"/>
                <w:szCs w:val="18"/>
              </w:rPr>
            </w:pPr>
          </w:p>
          <w:p w14:paraId="7B2DDF04" w14:textId="77777777" w:rsidR="00D231A0" w:rsidRPr="00282D13" w:rsidRDefault="00D231A0" w:rsidP="00D231A0">
            <w:pPr>
              <w:spacing w:after="80"/>
              <w:rPr>
                <w:rFonts w:ascii="Arial" w:hAnsi="Arial" w:cs="Arial"/>
                <w:sz w:val="18"/>
                <w:szCs w:val="18"/>
              </w:rPr>
            </w:pPr>
          </w:p>
          <w:p w14:paraId="1CE70C76" w14:textId="29D1A59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069024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0CD7912" w14:textId="528ECB31" w:rsidR="00D231A0" w:rsidRPr="00282D13" w:rsidRDefault="00D231A0" w:rsidP="00D231A0">
            <w:pPr>
              <w:spacing w:after="80"/>
              <w:rPr>
                <w:rFonts w:ascii="Arial" w:hAnsi="Arial" w:cs="Arial"/>
                <w:sz w:val="18"/>
                <w:szCs w:val="18"/>
              </w:rPr>
            </w:pPr>
            <w:r w:rsidRPr="00282D13">
              <w:rPr>
                <w:rFonts w:ascii="Arial" w:hAnsi="Arial" w:cs="Arial"/>
                <w:sz w:val="18"/>
                <w:szCs w:val="18"/>
              </w:rPr>
              <w:t>16.4</w:t>
            </w:r>
          </w:p>
        </w:tc>
        <w:tc>
          <w:tcPr>
            <w:tcW w:w="10440" w:type="dxa"/>
            <w:gridSpan w:val="4"/>
            <w:tcBorders>
              <w:top w:val="single" w:sz="4" w:space="0" w:color="auto"/>
              <w:left w:val="single" w:sz="4" w:space="0" w:color="auto"/>
              <w:bottom w:val="single" w:sz="4" w:space="0" w:color="auto"/>
              <w:right w:val="single" w:sz="4" w:space="0" w:color="auto"/>
            </w:tcBorders>
          </w:tcPr>
          <w:p w14:paraId="53E2B8B9" w14:textId="40D03126" w:rsidR="00D231A0" w:rsidRPr="00282D13" w:rsidRDefault="00D231A0" w:rsidP="00D231A0">
            <w:pPr>
              <w:spacing w:after="80"/>
              <w:rPr>
                <w:rFonts w:ascii="Arial" w:hAnsi="Arial" w:cs="Arial"/>
                <w:sz w:val="18"/>
                <w:szCs w:val="18"/>
              </w:rPr>
            </w:pPr>
            <w:r w:rsidRPr="00282D13">
              <w:rPr>
                <w:rFonts w:ascii="Arial" w:hAnsi="Arial" w:cs="Arial"/>
                <w:sz w:val="18"/>
                <w:szCs w:val="18"/>
              </w:rPr>
              <w:t>Describe any di</w:t>
            </w:r>
            <w:r>
              <w:rPr>
                <w:rFonts w:ascii="Arial" w:hAnsi="Arial" w:cs="Arial"/>
                <w:sz w:val="18"/>
                <w:szCs w:val="18"/>
              </w:rPr>
              <w:t xml:space="preserve">fferentiated reporting the Fund </w:t>
            </w:r>
            <w:r w:rsidRPr="00282D13">
              <w:rPr>
                <w:rFonts w:ascii="Arial" w:hAnsi="Arial" w:cs="Arial"/>
                <w:sz w:val="18"/>
                <w:szCs w:val="18"/>
              </w:rPr>
              <w:t xml:space="preserve">has previously </w:t>
            </w:r>
            <w:r>
              <w:rPr>
                <w:rFonts w:ascii="Arial" w:hAnsi="Arial" w:cs="Arial"/>
                <w:sz w:val="18"/>
                <w:szCs w:val="18"/>
              </w:rPr>
              <w:t xml:space="preserve">agreed to provide specific </w:t>
            </w:r>
            <w:r w:rsidRPr="00282D13">
              <w:rPr>
                <w:rFonts w:ascii="Arial" w:hAnsi="Arial" w:cs="Arial"/>
                <w:sz w:val="18"/>
                <w:szCs w:val="18"/>
              </w:rPr>
              <w:t xml:space="preserve">Limited Partners based on </w:t>
            </w:r>
            <w:r>
              <w:rPr>
                <w:rFonts w:ascii="Arial" w:hAnsi="Arial" w:cs="Arial"/>
                <w:sz w:val="18"/>
                <w:szCs w:val="18"/>
              </w:rPr>
              <w:t>side letter provisions with those Limited Partners.</w:t>
            </w:r>
          </w:p>
          <w:p w14:paraId="3BD56E6B" w14:textId="77777777" w:rsidR="00D231A0" w:rsidRPr="00282D13" w:rsidRDefault="00D231A0" w:rsidP="00D231A0">
            <w:pPr>
              <w:spacing w:after="80"/>
              <w:rPr>
                <w:rFonts w:ascii="Arial" w:hAnsi="Arial" w:cs="Arial"/>
                <w:sz w:val="18"/>
                <w:szCs w:val="18"/>
              </w:rPr>
            </w:pPr>
          </w:p>
          <w:p w14:paraId="0CAC7DF6" w14:textId="05F9D737"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B73EF6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BD8B847" w14:textId="22422653" w:rsidR="00D231A0" w:rsidRPr="00282D13" w:rsidRDefault="00D231A0" w:rsidP="00D231A0">
            <w:pPr>
              <w:spacing w:after="80"/>
              <w:rPr>
                <w:rFonts w:ascii="Arial" w:hAnsi="Arial" w:cs="Arial"/>
                <w:sz w:val="18"/>
                <w:szCs w:val="18"/>
              </w:rPr>
            </w:pPr>
            <w:r w:rsidRPr="00282D13">
              <w:rPr>
                <w:rFonts w:ascii="Arial" w:hAnsi="Arial" w:cs="Arial"/>
                <w:sz w:val="18"/>
                <w:szCs w:val="18"/>
              </w:rPr>
              <w:t>16.5</w:t>
            </w:r>
          </w:p>
        </w:tc>
        <w:tc>
          <w:tcPr>
            <w:tcW w:w="9360" w:type="dxa"/>
            <w:tcBorders>
              <w:top w:val="single" w:sz="4" w:space="0" w:color="auto"/>
              <w:left w:val="single" w:sz="4" w:space="0" w:color="auto"/>
              <w:bottom w:val="single" w:sz="4" w:space="0" w:color="auto"/>
              <w:right w:val="single" w:sz="4" w:space="0" w:color="auto"/>
            </w:tcBorders>
          </w:tcPr>
          <w:p w14:paraId="142238F0" w14:textId="55053F29"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Will the Fund’s standard reporting package include the majority of content found in the ILPA Reporting Best Practices </w:t>
            </w:r>
            <w:bookmarkStart w:id="35" w:name="_Hlk77139988"/>
            <w:r w:rsidRPr="00282D13">
              <w:fldChar w:fldCharType="begin"/>
            </w:r>
            <w:r w:rsidRPr="00282D13">
              <w:rPr>
                <w:rFonts w:ascii="Arial" w:hAnsi="Arial" w:cs="Arial"/>
                <w:sz w:val="18"/>
                <w:szCs w:val="18"/>
              </w:rPr>
              <w:instrText xml:space="preserve"> HYPERLINK "https://ilpa.org/reporting-template/" </w:instrText>
            </w:r>
            <w:r w:rsidRPr="00282D13">
              <w:fldChar w:fldCharType="separate"/>
            </w:r>
            <w:r w:rsidRPr="00282D13">
              <w:rPr>
                <w:rStyle w:val="Hyperlink"/>
                <w:rFonts w:ascii="Arial" w:hAnsi="Arial" w:cs="Arial"/>
                <w:sz w:val="18"/>
                <w:szCs w:val="18"/>
              </w:rPr>
              <w:t>(Reporting Template</w:t>
            </w:r>
            <w:r w:rsidRPr="00282D13">
              <w:rPr>
                <w:rStyle w:val="Hyperlink"/>
                <w:rFonts w:ascii="Arial" w:hAnsi="Arial" w:cs="Arial"/>
                <w:sz w:val="18"/>
                <w:szCs w:val="18"/>
              </w:rPr>
              <w:fldChar w:fldCharType="end"/>
            </w:r>
            <w:r w:rsidRPr="00282D13">
              <w:rPr>
                <w:rFonts w:ascii="Arial" w:hAnsi="Arial" w:cs="Arial"/>
                <w:sz w:val="18"/>
                <w:szCs w:val="18"/>
              </w:rPr>
              <w:t xml:space="preserve">, </w:t>
            </w:r>
            <w:hyperlink r:id="rId31" w:history="1">
              <w:r>
                <w:rPr>
                  <w:rStyle w:val="Hyperlink"/>
                  <w:rFonts w:ascii="Arial" w:hAnsi="Arial" w:cs="Arial"/>
                  <w:sz w:val="18"/>
                  <w:szCs w:val="18"/>
                </w:rPr>
                <w:t>Quarterly Reporting Standards, Capital Call/Distributions Template</w:t>
              </w:r>
            </w:hyperlink>
            <w:r>
              <w:rPr>
                <w:rStyle w:val="Hyperlink"/>
                <w:rFonts w:ascii="Arial" w:hAnsi="Arial" w:cs="Arial"/>
                <w:color w:val="auto"/>
                <w:sz w:val="18"/>
                <w:szCs w:val="18"/>
                <w:u w:val="none"/>
              </w:rPr>
              <w:t xml:space="preserve"> and </w:t>
            </w:r>
            <w:hyperlink r:id="rId32" w:history="1">
              <w:r w:rsidRPr="00282D13">
                <w:rPr>
                  <w:rStyle w:val="Hyperlink"/>
                  <w:rFonts w:ascii="Arial" w:hAnsi="Arial" w:cs="Arial"/>
                  <w:sz w:val="18"/>
                  <w:szCs w:val="18"/>
                </w:rPr>
                <w:t>Subscription Lines of Credit</w:t>
              </w:r>
            </w:hyperlink>
            <w:bookmarkEnd w:id="35"/>
            <w:r w:rsidRPr="00282D13">
              <w:rPr>
                <w:rFonts w:ascii="Arial" w:hAnsi="Arial" w:cs="Arial"/>
                <w:sz w:val="18"/>
                <w:szCs w:val="18"/>
              </w:rPr>
              <w:t>)?</w:t>
            </w:r>
          </w:p>
        </w:tc>
        <w:sdt>
          <w:sdtPr>
            <w:rPr>
              <w:rFonts w:ascii="Arial" w:hAnsi="Arial" w:cs="Arial"/>
              <w:sz w:val="18"/>
              <w:szCs w:val="18"/>
            </w:rPr>
            <w:id w:val="-184993533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FEF0B0D"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6238815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087F6F3"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E379CE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9B2EE99" w14:textId="456DB40A" w:rsidR="00D231A0" w:rsidRPr="00282D13" w:rsidRDefault="00D231A0" w:rsidP="00D231A0">
            <w:pPr>
              <w:spacing w:after="80"/>
              <w:rPr>
                <w:rFonts w:ascii="Arial" w:hAnsi="Arial" w:cs="Arial"/>
                <w:sz w:val="18"/>
                <w:szCs w:val="18"/>
              </w:rPr>
            </w:pPr>
            <w:r w:rsidRPr="00282D13">
              <w:rPr>
                <w:rFonts w:ascii="Arial" w:hAnsi="Arial" w:cs="Arial"/>
                <w:sz w:val="18"/>
                <w:szCs w:val="18"/>
              </w:rPr>
              <w:t>16.6</w:t>
            </w:r>
          </w:p>
        </w:tc>
        <w:tc>
          <w:tcPr>
            <w:tcW w:w="9360" w:type="dxa"/>
            <w:tcBorders>
              <w:top w:val="single" w:sz="4" w:space="0" w:color="auto"/>
              <w:left w:val="single" w:sz="4" w:space="0" w:color="auto"/>
              <w:bottom w:val="single" w:sz="4" w:space="0" w:color="auto"/>
              <w:right w:val="single" w:sz="4" w:space="0" w:color="auto"/>
            </w:tcBorders>
          </w:tcPr>
          <w:p w14:paraId="00782A52" w14:textId="4FE593DD" w:rsidR="00D231A0" w:rsidRPr="00282D13" w:rsidRDefault="00D231A0" w:rsidP="00D231A0">
            <w:pPr>
              <w:spacing w:after="80"/>
              <w:rPr>
                <w:rFonts w:ascii="Arial" w:hAnsi="Arial" w:cs="Arial"/>
                <w:sz w:val="18"/>
                <w:szCs w:val="18"/>
              </w:rPr>
            </w:pPr>
            <w:r w:rsidRPr="00282D13">
              <w:rPr>
                <w:rFonts w:ascii="Arial" w:hAnsi="Arial" w:cs="Arial"/>
                <w:sz w:val="18"/>
                <w:szCs w:val="18"/>
              </w:rPr>
              <w:t>If applicable, will the Fund use a Fund Administration or other third-party service provider that has the capability to use (or uses) the ILPA Reporting Best Practices (</w:t>
            </w:r>
            <w:hyperlink r:id="rId33" w:history="1">
              <w:r w:rsidRPr="00282D13">
                <w:rPr>
                  <w:rStyle w:val="Hyperlink"/>
                  <w:rFonts w:ascii="Arial" w:hAnsi="Arial" w:cs="Arial"/>
                  <w:sz w:val="18"/>
                  <w:szCs w:val="18"/>
                </w:rPr>
                <w:t>Reporting Template</w:t>
              </w:r>
            </w:hyperlink>
            <w:r w:rsidRPr="00282D13">
              <w:rPr>
                <w:rFonts w:ascii="Arial" w:hAnsi="Arial" w:cs="Arial"/>
                <w:sz w:val="18"/>
                <w:szCs w:val="18"/>
              </w:rPr>
              <w:t xml:space="preserve">, </w:t>
            </w:r>
            <w:hyperlink r:id="rId34" w:history="1">
              <w:r>
                <w:rPr>
                  <w:rStyle w:val="Hyperlink"/>
                  <w:rFonts w:ascii="Arial" w:hAnsi="Arial" w:cs="Arial"/>
                  <w:sz w:val="18"/>
                  <w:szCs w:val="18"/>
                </w:rPr>
                <w:t>Quarterly Reporting Standards, Capital Call/Distributions Template</w:t>
              </w:r>
            </w:hyperlink>
            <w:r>
              <w:rPr>
                <w:rStyle w:val="Hyperlink"/>
                <w:rFonts w:ascii="Arial" w:hAnsi="Arial" w:cs="Arial"/>
                <w:color w:val="auto"/>
                <w:sz w:val="18"/>
                <w:szCs w:val="18"/>
                <w:u w:val="none"/>
              </w:rPr>
              <w:t xml:space="preserve"> and</w:t>
            </w:r>
            <w:r w:rsidRPr="00282D13">
              <w:rPr>
                <w:rStyle w:val="Hyperlink"/>
                <w:rFonts w:ascii="Arial" w:hAnsi="Arial" w:cs="Arial"/>
                <w:sz w:val="18"/>
                <w:szCs w:val="18"/>
                <w:u w:val="none"/>
              </w:rPr>
              <w:t xml:space="preserve"> </w:t>
            </w:r>
            <w:hyperlink r:id="rId35" w:history="1">
              <w:r w:rsidRPr="00282D13">
                <w:rPr>
                  <w:rStyle w:val="Hyperlink"/>
                  <w:rFonts w:ascii="Arial" w:hAnsi="Arial" w:cs="Arial"/>
                  <w:sz w:val="18"/>
                  <w:szCs w:val="18"/>
                </w:rPr>
                <w:t>Subscription Lines of Credit</w:t>
              </w:r>
            </w:hyperlink>
            <w:r w:rsidRPr="00282D13">
              <w:rPr>
                <w:rFonts w:ascii="Arial" w:hAnsi="Arial" w:cs="Arial"/>
                <w:sz w:val="18"/>
                <w:szCs w:val="18"/>
              </w:rPr>
              <w:t>)?</w:t>
            </w:r>
          </w:p>
        </w:tc>
        <w:sdt>
          <w:sdtPr>
            <w:rPr>
              <w:rFonts w:ascii="Arial" w:hAnsi="Arial" w:cs="Arial"/>
              <w:sz w:val="18"/>
              <w:szCs w:val="18"/>
            </w:rPr>
            <w:id w:val="-1770306749"/>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CFC2AE3" w14:textId="0095E01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6630746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106088E" w14:textId="17E0D5EC"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AB4D60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277E7CD" w14:textId="29EA5D03"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16.7</w:t>
            </w:r>
          </w:p>
        </w:tc>
        <w:tc>
          <w:tcPr>
            <w:tcW w:w="10440" w:type="dxa"/>
            <w:gridSpan w:val="4"/>
            <w:tcBorders>
              <w:top w:val="single" w:sz="4" w:space="0" w:color="auto"/>
              <w:left w:val="single" w:sz="4" w:space="0" w:color="auto"/>
              <w:bottom w:val="single" w:sz="4" w:space="0" w:color="auto"/>
              <w:right w:val="single" w:sz="4" w:space="0" w:color="auto"/>
            </w:tcBorders>
          </w:tcPr>
          <w:p w14:paraId="14D1B831" w14:textId="38F42DA8" w:rsidR="00D231A0" w:rsidRPr="00282D13" w:rsidRDefault="00D231A0" w:rsidP="00D231A0">
            <w:pPr>
              <w:spacing w:after="80"/>
              <w:rPr>
                <w:rFonts w:ascii="Arial" w:hAnsi="Arial" w:cs="Arial"/>
                <w:sz w:val="18"/>
                <w:szCs w:val="18"/>
              </w:rPr>
            </w:pPr>
            <w:r w:rsidRPr="00282D13">
              <w:rPr>
                <w:rFonts w:ascii="Arial" w:hAnsi="Arial" w:cs="Arial"/>
                <w:sz w:val="18"/>
                <w:szCs w:val="18"/>
              </w:rPr>
              <w:t>Describe any significant deviations between the Fund’s standard reporting package and the ILPA Reporting Best Practices (</w:t>
            </w:r>
            <w:hyperlink r:id="rId36" w:history="1">
              <w:r w:rsidRPr="00282D13">
                <w:rPr>
                  <w:rStyle w:val="Hyperlink"/>
                  <w:rFonts w:ascii="Arial" w:hAnsi="Arial" w:cs="Arial"/>
                  <w:sz w:val="18"/>
                  <w:szCs w:val="18"/>
                </w:rPr>
                <w:t>Reporting Template</w:t>
              </w:r>
            </w:hyperlink>
            <w:r w:rsidRPr="00282D13">
              <w:rPr>
                <w:rFonts w:ascii="Arial" w:hAnsi="Arial" w:cs="Arial"/>
                <w:sz w:val="18"/>
                <w:szCs w:val="18"/>
              </w:rPr>
              <w:t xml:space="preserve">, </w:t>
            </w:r>
            <w:hyperlink r:id="rId37" w:history="1">
              <w:r>
                <w:rPr>
                  <w:rStyle w:val="Hyperlink"/>
                  <w:rFonts w:ascii="Arial" w:hAnsi="Arial" w:cs="Arial"/>
                  <w:sz w:val="18"/>
                  <w:szCs w:val="18"/>
                </w:rPr>
                <w:t>Quarterly Reporting Standards and Capital Call/Distributions Template</w:t>
              </w:r>
            </w:hyperlink>
            <w:r w:rsidRPr="00282D13">
              <w:rPr>
                <w:rFonts w:ascii="Arial" w:hAnsi="Arial" w:cs="Arial"/>
                <w:sz w:val="18"/>
                <w:szCs w:val="18"/>
              </w:rPr>
              <w:t>).</w:t>
            </w:r>
          </w:p>
          <w:p w14:paraId="4C93FC61" w14:textId="77777777" w:rsidR="00D231A0" w:rsidRPr="00282D13" w:rsidRDefault="00D231A0" w:rsidP="00D231A0">
            <w:pPr>
              <w:spacing w:after="80"/>
              <w:rPr>
                <w:rFonts w:ascii="Arial" w:hAnsi="Arial" w:cs="Arial"/>
                <w:sz w:val="18"/>
                <w:szCs w:val="18"/>
              </w:rPr>
            </w:pPr>
          </w:p>
          <w:p w14:paraId="3D31CDE6" w14:textId="6445E124"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CC76C0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D912C4A" w14:textId="4E4605CA" w:rsidR="00D231A0" w:rsidRPr="00282D13" w:rsidRDefault="00D231A0" w:rsidP="00D231A0">
            <w:pPr>
              <w:spacing w:after="80"/>
              <w:rPr>
                <w:rFonts w:ascii="Arial" w:hAnsi="Arial" w:cs="Arial"/>
                <w:sz w:val="18"/>
                <w:szCs w:val="18"/>
              </w:rPr>
            </w:pPr>
            <w:r w:rsidRPr="00282D13">
              <w:rPr>
                <w:rFonts w:ascii="Arial" w:hAnsi="Arial" w:cs="Arial"/>
                <w:sz w:val="18"/>
                <w:szCs w:val="18"/>
              </w:rPr>
              <w:t>16.8</w:t>
            </w:r>
          </w:p>
        </w:tc>
        <w:tc>
          <w:tcPr>
            <w:tcW w:w="9360" w:type="dxa"/>
            <w:tcBorders>
              <w:top w:val="single" w:sz="4" w:space="0" w:color="auto"/>
              <w:left w:val="single" w:sz="4" w:space="0" w:color="auto"/>
              <w:bottom w:val="single" w:sz="4" w:space="0" w:color="auto"/>
              <w:right w:val="single" w:sz="4" w:space="0" w:color="auto"/>
            </w:tcBorders>
          </w:tcPr>
          <w:p w14:paraId="655CD26C" w14:textId="357C2452"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Will the </w:t>
            </w:r>
            <w:hyperlink r:id="rId38" w:history="1">
              <w:r w:rsidRPr="00282D13">
                <w:rPr>
                  <w:rStyle w:val="Hyperlink"/>
                  <w:rFonts w:ascii="Arial" w:hAnsi="Arial" w:cs="Arial"/>
                  <w:sz w:val="18"/>
                  <w:szCs w:val="18"/>
                </w:rPr>
                <w:t>ILPA Reporting Template</w:t>
              </w:r>
            </w:hyperlink>
            <w:r w:rsidRPr="00282D13">
              <w:rPr>
                <w:rFonts w:ascii="Arial" w:hAnsi="Arial" w:cs="Arial"/>
                <w:sz w:val="18"/>
                <w:szCs w:val="18"/>
              </w:rPr>
              <w:t xml:space="preserve"> </w:t>
            </w:r>
            <w:r>
              <w:rPr>
                <w:rFonts w:ascii="Arial" w:hAnsi="Arial" w:cs="Arial"/>
                <w:sz w:val="18"/>
                <w:szCs w:val="18"/>
              </w:rPr>
              <w:t xml:space="preserve">for Fees, Expenses and Carried Interest </w:t>
            </w:r>
            <w:r w:rsidRPr="00282D13">
              <w:rPr>
                <w:rFonts w:ascii="Arial" w:hAnsi="Arial" w:cs="Arial"/>
                <w:sz w:val="18"/>
                <w:szCs w:val="18"/>
              </w:rPr>
              <w:t xml:space="preserve">be completed and provided to all </w:t>
            </w:r>
            <w:r>
              <w:rPr>
                <w:rFonts w:ascii="Arial" w:hAnsi="Arial" w:cs="Arial"/>
                <w:sz w:val="18"/>
                <w:szCs w:val="18"/>
              </w:rPr>
              <w:t>the</w:t>
            </w:r>
            <w:r w:rsidRPr="00282D13">
              <w:rPr>
                <w:rFonts w:ascii="Arial" w:hAnsi="Arial" w:cs="Arial"/>
                <w:sz w:val="18"/>
                <w:szCs w:val="18"/>
              </w:rPr>
              <w:t xml:space="preserve"> Fund’s Limited Partners on a regular basis?</w:t>
            </w:r>
          </w:p>
        </w:tc>
        <w:sdt>
          <w:sdtPr>
            <w:rPr>
              <w:rFonts w:ascii="Arial" w:hAnsi="Arial" w:cs="Arial"/>
              <w:sz w:val="18"/>
              <w:szCs w:val="18"/>
            </w:rPr>
            <w:id w:val="-96935823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5015446" w14:textId="012B958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807238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F0ACF82" w14:textId="0015041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E48059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FCF9588" w14:textId="0636BB6E" w:rsidR="00D231A0" w:rsidRPr="00282D13" w:rsidRDefault="00D231A0" w:rsidP="00D231A0">
            <w:pPr>
              <w:spacing w:after="80"/>
              <w:rPr>
                <w:rFonts w:ascii="Arial" w:hAnsi="Arial" w:cs="Arial"/>
                <w:sz w:val="18"/>
                <w:szCs w:val="18"/>
              </w:rPr>
            </w:pPr>
            <w:r w:rsidRPr="00282D13">
              <w:rPr>
                <w:rFonts w:ascii="Arial" w:hAnsi="Arial" w:cs="Arial"/>
                <w:sz w:val="18"/>
                <w:szCs w:val="18"/>
              </w:rPr>
              <w:t>16.9</w:t>
            </w:r>
          </w:p>
        </w:tc>
        <w:tc>
          <w:tcPr>
            <w:tcW w:w="9360" w:type="dxa"/>
            <w:tcBorders>
              <w:top w:val="single" w:sz="4" w:space="0" w:color="auto"/>
              <w:left w:val="single" w:sz="4" w:space="0" w:color="auto"/>
              <w:bottom w:val="single" w:sz="4" w:space="0" w:color="auto"/>
              <w:right w:val="single" w:sz="4" w:space="0" w:color="auto"/>
            </w:tcBorders>
          </w:tcPr>
          <w:p w14:paraId="09A87DD1" w14:textId="768A274A"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Will the </w:t>
            </w:r>
            <w:hyperlink r:id="rId39" w:history="1">
              <w:r w:rsidRPr="00282D13">
                <w:rPr>
                  <w:rStyle w:val="Hyperlink"/>
                  <w:rFonts w:ascii="Arial" w:hAnsi="Arial" w:cs="Arial"/>
                  <w:sz w:val="18"/>
                  <w:szCs w:val="18"/>
                </w:rPr>
                <w:t>ILPA Standardized Capital Call and Distribution Template</w:t>
              </w:r>
            </w:hyperlink>
            <w:r w:rsidRPr="00282D13">
              <w:rPr>
                <w:rFonts w:ascii="Arial" w:hAnsi="Arial" w:cs="Arial"/>
                <w:sz w:val="18"/>
                <w:szCs w:val="18"/>
              </w:rPr>
              <w:t xml:space="preserve"> be completed and provided to all the Fund’s Limited Partners on a regular basis for cash and non-cash activities?</w:t>
            </w:r>
          </w:p>
        </w:tc>
        <w:sdt>
          <w:sdtPr>
            <w:rPr>
              <w:rFonts w:ascii="Arial" w:hAnsi="Arial" w:cs="Arial"/>
              <w:sz w:val="18"/>
              <w:szCs w:val="18"/>
            </w:rPr>
            <w:id w:val="36672658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FEF74B3" w14:textId="087AE18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3317565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05CAC3A" w14:textId="6D2B24D3"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B0D8CD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A79135B" w14:textId="407821B7" w:rsidR="00D231A0" w:rsidRPr="00282D13" w:rsidRDefault="00D231A0" w:rsidP="00D231A0">
            <w:pPr>
              <w:spacing w:after="80"/>
              <w:rPr>
                <w:rFonts w:ascii="Arial" w:hAnsi="Arial" w:cs="Arial"/>
                <w:sz w:val="18"/>
                <w:szCs w:val="18"/>
              </w:rPr>
            </w:pPr>
            <w:r w:rsidRPr="00282D13">
              <w:rPr>
                <w:rFonts w:ascii="Arial" w:hAnsi="Arial" w:cs="Arial"/>
                <w:sz w:val="18"/>
                <w:szCs w:val="18"/>
              </w:rPr>
              <w:t>16.10</w:t>
            </w:r>
          </w:p>
        </w:tc>
        <w:tc>
          <w:tcPr>
            <w:tcW w:w="9360" w:type="dxa"/>
            <w:tcBorders>
              <w:top w:val="single" w:sz="4" w:space="0" w:color="auto"/>
              <w:left w:val="single" w:sz="4" w:space="0" w:color="auto"/>
              <w:bottom w:val="single" w:sz="4" w:space="0" w:color="auto"/>
              <w:right w:val="single" w:sz="4" w:space="0" w:color="auto"/>
            </w:tcBorders>
          </w:tcPr>
          <w:p w14:paraId="21E87369" w14:textId="6F0BE82B"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Does the Firm have an investor portal for Limited Partners to access </w:t>
            </w:r>
            <w:r>
              <w:rPr>
                <w:rFonts w:ascii="Arial" w:hAnsi="Arial" w:cs="Arial"/>
                <w:sz w:val="18"/>
                <w:szCs w:val="18"/>
              </w:rPr>
              <w:t xml:space="preserve">Fund </w:t>
            </w:r>
            <w:r w:rsidRPr="00282D13">
              <w:rPr>
                <w:rFonts w:ascii="Arial" w:hAnsi="Arial" w:cs="Arial"/>
                <w:sz w:val="18"/>
                <w:szCs w:val="18"/>
              </w:rPr>
              <w:t>information?</w:t>
            </w:r>
          </w:p>
        </w:tc>
        <w:sdt>
          <w:sdtPr>
            <w:rPr>
              <w:rFonts w:ascii="Arial" w:hAnsi="Arial" w:cs="Arial"/>
              <w:sz w:val="18"/>
              <w:szCs w:val="18"/>
            </w:rPr>
            <w:id w:val="384308617"/>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DA04574" w14:textId="0EA7DF4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700669105"/>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389569D4" w14:textId="532BC18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791416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DAF3383"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59E05EE" w14:textId="40677668" w:rsidR="00D231A0" w:rsidRPr="00282D13" w:rsidRDefault="00D231A0" w:rsidP="00D231A0">
            <w:pPr>
              <w:pStyle w:val="ListNumber"/>
              <w:numPr>
                <w:ilvl w:val="2"/>
                <w:numId w:val="32"/>
              </w:numPr>
              <w:spacing w:after="120"/>
              <w:rPr>
                <w:rFonts w:ascii="Arial" w:hAnsi="Arial" w:cs="Arial"/>
                <w:sz w:val="18"/>
                <w:szCs w:val="18"/>
              </w:rPr>
            </w:pPr>
            <w:r>
              <w:rPr>
                <w:rFonts w:ascii="Arial" w:hAnsi="Arial" w:cs="Arial"/>
                <w:sz w:val="18"/>
                <w:szCs w:val="18"/>
              </w:rPr>
              <w:t>For any investor portal used by Limited Partners to access Fund information, d</w:t>
            </w:r>
            <w:r w:rsidRPr="00282D13">
              <w:rPr>
                <w:rFonts w:ascii="Arial" w:hAnsi="Arial" w:cs="Arial"/>
                <w:sz w:val="18"/>
                <w:szCs w:val="18"/>
              </w:rPr>
              <w:t xml:space="preserve">escribe the types of documents/data available through the investor portal, </w:t>
            </w:r>
            <w:r>
              <w:rPr>
                <w:rFonts w:ascii="Arial" w:hAnsi="Arial" w:cs="Arial"/>
                <w:sz w:val="18"/>
                <w:szCs w:val="18"/>
              </w:rPr>
              <w:t xml:space="preserve">the </w:t>
            </w:r>
            <w:r w:rsidRPr="00282D13">
              <w:rPr>
                <w:rFonts w:ascii="Arial" w:hAnsi="Arial" w:cs="Arial"/>
                <w:sz w:val="18"/>
                <w:szCs w:val="18"/>
              </w:rPr>
              <w:t>functionality provided on the investor portal and security surrounding the investor portal, including the types of information Firm employees can access. Indicate any changes that have taken place in the last</w:t>
            </w:r>
            <w:r>
              <w:rPr>
                <w:rFonts w:ascii="Arial" w:hAnsi="Arial" w:cs="Arial"/>
                <w:sz w:val="18"/>
                <w:szCs w:val="18"/>
              </w:rPr>
              <w:t xml:space="preserve"> five </w:t>
            </w:r>
            <w:r w:rsidRPr="00282D13">
              <w:rPr>
                <w:rFonts w:ascii="Arial" w:hAnsi="Arial" w:cs="Arial"/>
                <w:sz w:val="18"/>
                <w:szCs w:val="18"/>
              </w:rPr>
              <w:t>years to the investor portal and any plans for future development o</w:t>
            </w:r>
            <w:r>
              <w:rPr>
                <w:rFonts w:ascii="Arial" w:hAnsi="Arial" w:cs="Arial"/>
                <w:sz w:val="18"/>
                <w:szCs w:val="18"/>
              </w:rPr>
              <w:t>f</w:t>
            </w:r>
            <w:r w:rsidRPr="00282D13">
              <w:rPr>
                <w:rFonts w:ascii="Arial" w:hAnsi="Arial" w:cs="Arial"/>
                <w:sz w:val="18"/>
                <w:szCs w:val="18"/>
              </w:rPr>
              <w:t xml:space="preserve"> the investor portal. </w:t>
            </w:r>
          </w:p>
          <w:p w14:paraId="4B237A10" w14:textId="77777777" w:rsidR="00D231A0" w:rsidRPr="00282D13" w:rsidRDefault="00D231A0" w:rsidP="00D231A0">
            <w:pPr>
              <w:pStyle w:val="ListNumber"/>
              <w:numPr>
                <w:ilvl w:val="0"/>
                <w:numId w:val="0"/>
              </w:numPr>
              <w:spacing w:after="120"/>
              <w:ind w:left="720"/>
              <w:rPr>
                <w:rFonts w:ascii="Arial" w:hAnsi="Arial" w:cs="Arial"/>
                <w:sz w:val="18"/>
                <w:szCs w:val="18"/>
              </w:rPr>
            </w:pPr>
          </w:p>
          <w:p w14:paraId="1614D08C" w14:textId="7A5675BE"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AAC71C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BD59912" w14:textId="1C137D99" w:rsidR="00D231A0" w:rsidRPr="006371AD" w:rsidRDefault="00D231A0" w:rsidP="00D231A0">
            <w:pPr>
              <w:spacing w:after="80"/>
              <w:rPr>
                <w:rFonts w:ascii="Arial" w:hAnsi="Arial" w:cs="Arial"/>
                <w:sz w:val="18"/>
                <w:szCs w:val="18"/>
              </w:rPr>
            </w:pPr>
            <w:r w:rsidRPr="006371AD">
              <w:rPr>
                <w:rFonts w:ascii="Arial" w:hAnsi="Arial" w:cs="Arial"/>
                <w:sz w:val="18"/>
                <w:szCs w:val="18"/>
              </w:rPr>
              <w:t>16.11</w:t>
            </w:r>
          </w:p>
        </w:tc>
        <w:tc>
          <w:tcPr>
            <w:tcW w:w="10440" w:type="dxa"/>
            <w:gridSpan w:val="4"/>
            <w:tcBorders>
              <w:top w:val="single" w:sz="4" w:space="0" w:color="auto"/>
              <w:left w:val="single" w:sz="4" w:space="0" w:color="auto"/>
              <w:bottom w:val="single" w:sz="4" w:space="0" w:color="auto"/>
              <w:right w:val="single" w:sz="4" w:space="0" w:color="auto"/>
            </w:tcBorders>
          </w:tcPr>
          <w:p w14:paraId="4F8A7A4A" w14:textId="77777777" w:rsidR="00D231A0" w:rsidRPr="006371AD" w:rsidRDefault="00D231A0" w:rsidP="00D231A0">
            <w:pPr>
              <w:spacing w:after="80"/>
              <w:rPr>
                <w:rFonts w:ascii="Arial" w:hAnsi="Arial" w:cs="Arial"/>
                <w:sz w:val="18"/>
                <w:szCs w:val="18"/>
              </w:rPr>
            </w:pPr>
            <w:r w:rsidRPr="006371AD">
              <w:rPr>
                <w:rFonts w:ascii="Arial" w:hAnsi="Arial" w:cs="Arial"/>
                <w:sz w:val="18"/>
                <w:szCs w:val="18"/>
              </w:rPr>
              <w:t>Describe how the Fund handles requests for information outside of the standard reporting package.</w:t>
            </w:r>
          </w:p>
          <w:p w14:paraId="0E824C9E" w14:textId="77777777" w:rsidR="00D231A0" w:rsidRPr="006371AD" w:rsidRDefault="00D231A0" w:rsidP="00D231A0">
            <w:pPr>
              <w:spacing w:after="80"/>
              <w:rPr>
                <w:rFonts w:ascii="Arial" w:hAnsi="Arial" w:cs="Arial"/>
                <w:sz w:val="18"/>
                <w:szCs w:val="18"/>
              </w:rPr>
            </w:pPr>
          </w:p>
          <w:p w14:paraId="4931E85F" w14:textId="37C1F3CF" w:rsidR="00D231A0" w:rsidRPr="006371AD" w:rsidRDefault="00D231A0" w:rsidP="00D231A0">
            <w:pPr>
              <w:spacing w:after="80"/>
              <w:rPr>
                <w:rFonts w:ascii="Arial" w:hAnsi="Arial" w:cs="Arial"/>
                <w:sz w:val="18"/>
                <w:szCs w:val="18"/>
              </w:rPr>
            </w:pPr>
            <w:r w:rsidRPr="006371AD">
              <w:rPr>
                <w:rFonts w:ascii="Arial" w:hAnsi="Arial" w:cs="Arial"/>
                <w:i/>
                <w:iCs/>
                <w:sz w:val="18"/>
                <w:szCs w:val="18"/>
              </w:rPr>
              <w:t>Answer here</w:t>
            </w:r>
          </w:p>
        </w:tc>
      </w:tr>
      <w:tr w:rsidR="00D231A0" w:rsidRPr="00282D13" w14:paraId="2797B6E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49FF2AA" w14:textId="683663EA" w:rsidR="00D231A0" w:rsidRPr="006371AD" w:rsidRDefault="00D231A0" w:rsidP="00D231A0">
            <w:pPr>
              <w:spacing w:after="80"/>
              <w:rPr>
                <w:rFonts w:ascii="Arial" w:hAnsi="Arial" w:cs="Arial"/>
                <w:sz w:val="18"/>
                <w:szCs w:val="18"/>
              </w:rPr>
            </w:pPr>
            <w:bookmarkStart w:id="36" w:name="Q16_12"/>
            <w:bookmarkStart w:id="37" w:name="_Hlk78346551"/>
            <w:r w:rsidRPr="006371AD">
              <w:rPr>
                <w:rFonts w:ascii="Arial" w:hAnsi="Arial" w:cs="Arial"/>
                <w:sz w:val="18"/>
                <w:szCs w:val="18"/>
              </w:rPr>
              <w:t>16.12</w:t>
            </w:r>
            <w:bookmarkEnd w:id="36"/>
          </w:p>
        </w:tc>
        <w:tc>
          <w:tcPr>
            <w:tcW w:w="9360" w:type="dxa"/>
            <w:tcBorders>
              <w:top w:val="single" w:sz="4" w:space="0" w:color="auto"/>
              <w:left w:val="single" w:sz="4" w:space="0" w:color="auto"/>
              <w:bottom w:val="single" w:sz="4" w:space="0" w:color="auto"/>
              <w:right w:val="single" w:sz="4" w:space="0" w:color="auto"/>
            </w:tcBorders>
          </w:tcPr>
          <w:p w14:paraId="672D5293" w14:textId="49FAFEE2" w:rsidR="00D231A0" w:rsidRPr="00EB7B44" w:rsidRDefault="00D231A0" w:rsidP="00D231A0">
            <w:pPr>
              <w:spacing w:after="80"/>
              <w:rPr>
                <w:rFonts w:ascii="Arial" w:hAnsi="Arial" w:cs="Arial"/>
                <w:sz w:val="18"/>
                <w:szCs w:val="18"/>
              </w:rPr>
            </w:pPr>
            <w:r w:rsidRPr="00EB7B44">
              <w:rPr>
                <w:rFonts w:ascii="Arial" w:hAnsi="Arial" w:cs="Arial"/>
                <w:sz w:val="18"/>
                <w:szCs w:val="18"/>
              </w:rPr>
              <w:t xml:space="preserve">Does the Firm claim compliance with the </w:t>
            </w:r>
            <w:hyperlink r:id="rId40" w:history="1">
              <w:r w:rsidRPr="00EB7B44">
                <w:rPr>
                  <w:rStyle w:val="Hyperlink"/>
                  <w:rFonts w:ascii="Arial" w:hAnsi="Arial" w:cs="Arial"/>
                  <w:sz w:val="18"/>
                  <w:szCs w:val="18"/>
                </w:rPr>
                <w:t>Global Investment Performance Standards (GIPS</w:t>
              </w:r>
              <w:r w:rsidRPr="00103D0A">
                <w:rPr>
                  <w:rFonts w:ascii="Arial" w:hAnsi="Arial" w:cs="Arial"/>
                  <w:sz w:val="18"/>
                  <w:szCs w:val="18"/>
                  <w:vertAlign w:val="superscript"/>
                </w:rPr>
                <w:t>®</w:t>
              </w:r>
              <w:r w:rsidRPr="00EB7B44">
                <w:rPr>
                  <w:rStyle w:val="Hyperlink"/>
                  <w:rFonts w:ascii="Arial" w:hAnsi="Arial" w:cs="Arial"/>
                  <w:sz w:val="18"/>
                  <w:szCs w:val="18"/>
                </w:rPr>
                <w:t>)</w:t>
              </w:r>
            </w:hyperlink>
            <w:r w:rsidRPr="00EB7B44">
              <w:rPr>
                <w:rFonts w:ascii="Arial" w:hAnsi="Arial" w:cs="Arial"/>
                <w:sz w:val="18"/>
                <w:szCs w:val="18"/>
              </w:rPr>
              <w:t>? If ‘yes’, please provide a copy of the latest GIPS Report (</w:t>
            </w:r>
            <w:hyperlink w:anchor="A41" w:history="1">
              <w:r w:rsidRPr="0016794A">
                <w:rPr>
                  <w:rStyle w:val="Hyperlink"/>
                  <w:rFonts w:ascii="Arial" w:hAnsi="Arial" w:cs="Arial"/>
                  <w:color w:val="000000" w:themeColor="text1"/>
                  <w:sz w:val="18"/>
                  <w:szCs w:val="18"/>
                </w:rPr>
                <w:t>as referenced in Appendix A</w:t>
              </w:r>
            </w:hyperlink>
            <w:r w:rsidRPr="00EB7B44">
              <w:rPr>
                <w:rFonts w:ascii="Arial" w:hAnsi="Arial" w:cs="Arial"/>
                <w:sz w:val="18"/>
                <w:szCs w:val="18"/>
              </w:rPr>
              <w:t>) for the Fund being evaluated.</w:t>
            </w:r>
          </w:p>
        </w:tc>
        <w:sdt>
          <w:sdtPr>
            <w:rPr>
              <w:rFonts w:ascii="Arial" w:hAnsi="Arial" w:cs="Arial"/>
              <w:sz w:val="18"/>
              <w:szCs w:val="18"/>
            </w:rPr>
            <w:id w:val="-1135403529"/>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50C5C40B" w14:textId="77777777" w:rsidR="00D231A0" w:rsidRPr="00EB7B44" w:rsidRDefault="00D231A0" w:rsidP="00D231A0">
                <w:pPr>
                  <w:spacing w:after="80"/>
                  <w:jc w:val="center"/>
                  <w:rPr>
                    <w:rFonts w:ascii="Arial" w:hAnsi="Arial" w:cs="Arial"/>
                    <w:sz w:val="18"/>
                    <w:szCs w:val="18"/>
                  </w:rPr>
                </w:pPr>
                <w:r w:rsidRPr="00EB7B44">
                  <w:rPr>
                    <w:rFonts w:ascii="Segoe UI Symbol" w:eastAsia="MS Gothic" w:hAnsi="Segoe UI Symbol" w:cs="Segoe UI Symbol"/>
                    <w:sz w:val="18"/>
                    <w:szCs w:val="18"/>
                  </w:rPr>
                  <w:t>☐</w:t>
                </w:r>
              </w:p>
            </w:tc>
          </w:sdtContent>
        </w:sdt>
        <w:sdt>
          <w:sdtPr>
            <w:rPr>
              <w:rFonts w:ascii="Arial" w:hAnsi="Arial" w:cs="Arial"/>
              <w:sz w:val="18"/>
              <w:szCs w:val="18"/>
            </w:rPr>
            <w:id w:val="-32297298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DFEB063" w14:textId="7259B803" w:rsidR="00D231A0" w:rsidRPr="00EB7B44" w:rsidRDefault="00D231A0" w:rsidP="00D231A0">
                <w:pPr>
                  <w:spacing w:after="80"/>
                  <w:jc w:val="center"/>
                  <w:rPr>
                    <w:rFonts w:ascii="Arial" w:hAnsi="Arial" w:cs="Arial"/>
                    <w:sz w:val="18"/>
                    <w:szCs w:val="18"/>
                  </w:rPr>
                </w:pPr>
                <w:r w:rsidRPr="00EB7B44">
                  <w:rPr>
                    <w:rFonts w:ascii="MS Gothic" w:eastAsia="MS Gothic" w:hAnsi="MS Gothic" w:cs="Arial" w:hint="eastAsia"/>
                    <w:sz w:val="18"/>
                    <w:szCs w:val="18"/>
                  </w:rPr>
                  <w:t>☐</w:t>
                </w:r>
              </w:p>
            </w:tc>
          </w:sdtContent>
        </w:sdt>
      </w:tr>
      <w:bookmarkEnd w:id="37"/>
      <w:tr w:rsidR="00D231A0" w:rsidRPr="00282D13" w14:paraId="02C07C9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0BDA2F0" w14:textId="77777777" w:rsidR="00D231A0" w:rsidRPr="006371AD"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76208E40" w14:textId="50AE4F6E" w:rsidR="00D231A0" w:rsidRPr="00EB7B44" w:rsidRDefault="00D231A0" w:rsidP="00D231A0">
            <w:pPr>
              <w:spacing w:after="80"/>
              <w:ind w:left="794" w:hanging="794"/>
              <w:rPr>
                <w:rFonts w:ascii="Arial" w:hAnsi="Arial" w:cs="Arial"/>
                <w:sz w:val="18"/>
                <w:szCs w:val="18"/>
              </w:rPr>
            </w:pPr>
            <w:r w:rsidRPr="00EB7B44">
              <w:rPr>
                <w:rFonts w:ascii="Arial" w:hAnsi="Arial" w:cs="Arial"/>
                <w:sz w:val="18"/>
                <w:szCs w:val="18"/>
              </w:rPr>
              <w:t xml:space="preserve">16.12.1 </w:t>
            </w:r>
            <w:r>
              <w:rPr>
                <w:rFonts w:ascii="Arial" w:hAnsi="Arial" w:cs="Arial"/>
                <w:sz w:val="18"/>
                <w:szCs w:val="18"/>
              </w:rPr>
              <w:t xml:space="preserve">  </w:t>
            </w:r>
            <w:r w:rsidRPr="00EB7B44">
              <w:rPr>
                <w:rFonts w:ascii="Arial" w:hAnsi="Arial" w:cs="Arial"/>
                <w:sz w:val="18"/>
                <w:szCs w:val="18"/>
              </w:rPr>
              <w:t xml:space="preserve">Has the Fund performance provided as part of the due diligence process been prepared in accordance with the </w:t>
            </w:r>
            <w:hyperlink r:id="rId41" w:history="1">
              <w:r w:rsidRPr="00EB7B44">
                <w:rPr>
                  <w:rStyle w:val="Hyperlink"/>
                  <w:rFonts w:ascii="Arial" w:hAnsi="Arial" w:cs="Arial"/>
                  <w:sz w:val="18"/>
                  <w:szCs w:val="18"/>
                </w:rPr>
                <w:t>Global Investment Performance Standards (GIPS</w:t>
              </w:r>
              <w:r w:rsidRPr="00103D0A">
                <w:rPr>
                  <w:rFonts w:ascii="Arial" w:hAnsi="Arial" w:cs="Arial"/>
                  <w:sz w:val="18"/>
                  <w:szCs w:val="18"/>
                  <w:vertAlign w:val="superscript"/>
                </w:rPr>
                <w:t>®</w:t>
              </w:r>
              <w:r w:rsidRPr="00EB7B44">
                <w:rPr>
                  <w:rStyle w:val="Hyperlink"/>
                  <w:rFonts w:ascii="Arial" w:hAnsi="Arial" w:cs="Arial"/>
                  <w:sz w:val="18"/>
                  <w:szCs w:val="18"/>
                </w:rPr>
                <w:t>)</w:t>
              </w:r>
            </w:hyperlink>
            <w:r w:rsidRPr="00EB7B44">
              <w:rPr>
                <w:rFonts w:ascii="Arial" w:hAnsi="Arial" w:cs="Arial"/>
                <w:sz w:val="18"/>
                <w:szCs w:val="18"/>
              </w:rPr>
              <w:t>?</w:t>
            </w:r>
          </w:p>
        </w:tc>
        <w:sdt>
          <w:sdtPr>
            <w:rPr>
              <w:rFonts w:ascii="Arial" w:hAnsi="Arial" w:cs="Arial"/>
              <w:sz w:val="18"/>
              <w:szCs w:val="18"/>
            </w:rPr>
            <w:id w:val="-71705269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59FE2EE0" w14:textId="5B010995" w:rsidR="00D231A0" w:rsidRPr="00EB7B44" w:rsidRDefault="00D231A0" w:rsidP="00D231A0">
                <w:pPr>
                  <w:spacing w:after="80"/>
                  <w:jc w:val="center"/>
                  <w:rPr>
                    <w:rFonts w:ascii="Arial" w:hAnsi="Arial" w:cs="Arial"/>
                    <w:sz w:val="18"/>
                    <w:szCs w:val="18"/>
                  </w:rPr>
                </w:pPr>
                <w:r w:rsidRPr="00EB7B44">
                  <w:rPr>
                    <w:rFonts w:ascii="Segoe UI Symbol" w:eastAsia="MS Gothic" w:hAnsi="Segoe UI Symbol" w:cs="Segoe UI Symbol"/>
                    <w:sz w:val="18"/>
                    <w:szCs w:val="18"/>
                  </w:rPr>
                  <w:t>☐</w:t>
                </w:r>
              </w:p>
            </w:tc>
          </w:sdtContent>
        </w:sdt>
        <w:sdt>
          <w:sdtPr>
            <w:rPr>
              <w:rFonts w:ascii="Arial" w:hAnsi="Arial" w:cs="Arial"/>
              <w:sz w:val="18"/>
              <w:szCs w:val="18"/>
            </w:rPr>
            <w:id w:val="-1702466826"/>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7592A82" w14:textId="79FC07E9" w:rsidR="00D231A0" w:rsidRPr="00EB7B44" w:rsidRDefault="00D231A0" w:rsidP="00D231A0">
                <w:pPr>
                  <w:spacing w:after="80"/>
                  <w:jc w:val="center"/>
                  <w:rPr>
                    <w:rFonts w:ascii="Arial" w:hAnsi="Arial" w:cs="Arial"/>
                    <w:sz w:val="18"/>
                    <w:szCs w:val="18"/>
                  </w:rPr>
                </w:pPr>
                <w:r w:rsidRPr="00EB7B44">
                  <w:rPr>
                    <w:rFonts w:ascii="MS Gothic" w:eastAsia="MS Gothic" w:hAnsi="MS Gothic" w:cs="Arial" w:hint="eastAsia"/>
                    <w:sz w:val="18"/>
                    <w:szCs w:val="18"/>
                  </w:rPr>
                  <w:t>☐</w:t>
                </w:r>
              </w:p>
            </w:tc>
          </w:sdtContent>
        </w:sdt>
      </w:tr>
      <w:tr w:rsidR="00D231A0" w:rsidRPr="00282D13" w14:paraId="30C03AF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48B487D" w14:textId="77777777" w:rsidR="00D231A0" w:rsidRPr="006371AD"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1E68EB7B" w14:textId="61DB8F31" w:rsidR="00D231A0" w:rsidRPr="00EB7B44" w:rsidRDefault="00D231A0" w:rsidP="00D231A0">
            <w:pPr>
              <w:spacing w:after="80"/>
              <w:rPr>
                <w:rFonts w:ascii="Arial" w:hAnsi="Arial" w:cs="Arial"/>
                <w:i/>
                <w:iCs/>
                <w:sz w:val="18"/>
                <w:szCs w:val="18"/>
              </w:rPr>
            </w:pPr>
            <w:r w:rsidRPr="00EB7B44">
              <w:rPr>
                <w:rFonts w:ascii="Arial" w:hAnsi="Arial" w:cs="Arial"/>
                <w:sz w:val="18"/>
                <w:szCs w:val="18"/>
              </w:rPr>
              <w:t xml:space="preserve">16.12.2 </w:t>
            </w:r>
            <w:r>
              <w:rPr>
                <w:rFonts w:ascii="Arial" w:hAnsi="Arial" w:cs="Arial"/>
                <w:sz w:val="18"/>
                <w:szCs w:val="18"/>
              </w:rPr>
              <w:t xml:space="preserve">   </w:t>
            </w:r>
            <w:r w:rsidRPr="00EB7B44">
              <w:rPr>
                <w:rFonts w:ascii="Arial" w:hAnsi="Arial" w:cs="Arial"/>
                <w:sz w:val="18"/>
                <w:szCs w:val="18"/>
              </w:rPr>
              <w:t>Has the Firm been verified?</w:t>
            </w:r>
          </w:p>
        </w:tc>
        <w:sdt>
          <w:sdtPr>
            <w:rPr>
              <w:rFonts w:ascii="Arial" w:hAnsi="Arial" w:cs="Arial"/>
              <w:sz w:val="18"/>
              <w:szCs w:val="18"/>
            </w:rPr>
            <w:id w:val="-124770429"/>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A1EA221" w14:textId="2B9B93CF" w:rsidR="00D231A0" w:rsidRPr="00EB7B44" w:rsidRDefault="00D231A0" w:rsidP="00D231A0">
                <w:pPr>
                  <w:spacing w:after="80"/>
                  <w:jc w:val="center"/>
                  <w:rPr>
                    <w:rFonts w:ascii="Arial" w:hAnsi="Arial" w:cs="Arial"/>
                    <w:sz w:val="18"/>
                    <w:szCs w:val="18"/>
                  </w:rPr>
                </w:pPr>
                <w:r w:rsidRPr="00EB7B44">
                  <w:rPr>
                    <w:rFonts w:ascii="Segoe UI Symbol" w:eastAsia="MS Gothic" w:hAnsi="Segoe UI Symbol" w:cs="Segoe UI Symbol"/>
                    <w:sz w:val="18"/>
                    <w:szCs w:val="18"/>
                  </w:rPr>
                  <w:t>☐</w:t>
                </w:r>
              </w:p>
            </w:tc>
          </w:sdtContent>
        </w:sdt>
        <w:sdt>
          <w:sdtPr>
            <w:rPr>
              <w:rFonts w:ascii="Arial" w:hAnsi="Arial" w:cs="Arial"/>
              <w:sz w:val="18"/>
              <w:szCs w:val="18"/>
            </w:rPr>
            <w:id w:val="54580540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43E9AAA" w14:textId="4E5FBEC9" w:rsidR="00D231A0" w:rsidRPr="00EB7B44" w:rsidRDefault="00D231A0" w:rsidP="00D231A0">
                <w:pPr>
                  <w:spacing w:after="80"/>
                  <w:jc w:val="center"/>
                  <w:rPr>
                    <w:rFonts w:ascii="Arial" w:hAnsi="Arial" w:cs="Arial"/>
                    <w:sz w:val="18"/>
                    <w:szCs w:val="18"/>
                  </w:rPr>
                </w:pPr>
                <w:r w:rsidRPr="00EB7B44">
                  <w:rPr>
                    <w:rFonts w:ascii="MS Gothic" w:eastAsia="MS Gothic" w:hAnsi="MS Gothic" w:cs="Arial" w:hint="eastAsia"/>
                    <w:sz w:val="18"/>
                    <w:szCs w:val="18"/>
                  </w:rPr>
                  <w:t>☐</w:t>
                </w:r>
              </w:p>
            </w:tc>
          </w:sdtContent>
        </w:sdt>
      </w:tr>
      <w:tr w:rsidR="00D231A0" w:rsidRPr="00282D13" w14:paraId="47C68256" w14:textId="77777777" w:rsidTr="0016461A">
        <w:trPr>
          <w:cantSplit/>
          <w:trHeight w:val="890"/>
        </w:trPr>
        <w:tc>
          <w:tcPr>
            <w:tcW w:w="905" w:type="dxa"/>
            <w:tcBorders>
              <w:top w:val="single" w:sz="4" w:space="0" w:color="auto"/>
              <w:left w:val="single" w:sz="4" w:space="0" w:color="auto"/>
              <w:bottom w:val="single" w:sz="4" w:space="0" w:color="auto"/>
              <w:right w:val="single" w:sz="4" w:space="0" w:color="auto"/>
            </w:tcBorders>
          </w:tcPr>
          <w:p w14:paraId="034A8A76" w14:textId="77777777" w:rsidR="00D231A0" w:rsidRPr="006371AD"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A68E6B8" w14:textId="537678C4" w:rsidR="00D231A0" w:rsidRDefault="00D231A0" w:rsidP="00D231A0">
            <w:pPr>
              <w:spacing w:after="80"/>
              <w:rPr>
                <w:rFonts w:ascii="Arial" w:hAnsi="Arial" w:cs="Arial"/>
                <w:sz w:val="18"/>
                <w:szCs w:val="18"/>
              </w:rPr>
            </w:pPr>
            <w:r>
              <w:rPr>
                <w:rFonts w:ascii="Arial" w:hAnsi="Arial" w:cs="Arial"/>
                <w:sz w:val="18"/>
                <w:szCs w:val="18"/>
              </w:rPr>
              <w:t>16.12.3    Identify the period(s) for which the Firm has been verified.</w:t>
            </w:r>
          </w:p>
          <w:p w14:paraId="7567D12B" w14:textId="77777777" w:rsidR="00D231A0" w:rsidRDefault="00D231A0" w:rsidP="00D231A0">
            <w:pPr>
              <w:spacing w:after="80"/>
              <w:rPr>
                <w:rFonts w:ascii="Arial" w:hAnsi="Arial" w:cs="Arial"/>
                <w:sz w:val="18"/>
                <w:szCs w:val="18"/>
              </w:rPr>
            </w:pPr>
          </w:p>
          <w:p w14:paraId="370B4E45" w14:textId="2D36FB23" w:rsidR="00D231A0" w:rsidRPr="006732AA" w:rsidRDefault="00D231A0" w:rsidP="00D231A0">
            <w:pPr>
              <w:spacing w:after="80"/>
              <w:rPr>
                <w:rFonts w:ascii="Arial" w:hAnsi="Arial" w:cs="Arial"/>
                <w:sz w:val="18"/>
                <w:szCs w:val="18"/>
              </w:rPr>
            </w:pPr>
            <w:r w:rsidRPr="00EF07D0">
              <w:rPr>
                <w:rFonts w:ascii="Arial" w:hAnsi="Arial" w:cs="Arial"/>
                <w:i/>
                <w:iCs/>
                <w:sz w:val="18"/>
                <w:szCs w:val="18"/>
              </w:rPr>
              <w:t>Answer here</w:t>
            </w:r>
          </w:p>
        </w:tc>
      </w:tr>
      <w:tr w:rsidR="00D231A0" w:rsidRPr="00282D13" w14:paraId="371CE6B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D4D946E" w14:textId="255B8882" w:rsidR="00D231A0" w:rsidRPr="006371AD" w:rsidRDefault="00D231A0" w:rsidP="00D231A0">
            <w:pPr>
              <w:rPr>
                <w:rFonts w:ascii="Arial" w:hAnsi="Arial" w:cs="Arial"/>
                <w:sz w:val="18"/>
                <w:szCs w:val="18"/>
              </w:rPr>
            </w:pPr>
            <w:r>
              <w:rPr>
                <w:rFonts w:ascii="Arial" w:hAnsi="Arial" w:cs="Arial"/>
                <w:sz w:val="18"/>
                <w:szCs w:val="18"/>
              </w:rPr>
              <w:t>16.13</w:t>
            </w:r>
          </w:p>
        </w:tc>
        <w:tc>
          <w:tcPr>
            <w:tcW w:w="10440" w:type="dxa"/>
            <w:gridSpan w:val="4"/>
            <w:tcBorders>
              <w:top w:val="single" w:sz="4" w:space="0" w:color="auto"/>
              <w:left w:val="single" w:sz="4" w:space="0" w:color="auto"/>
              <w:bottom w:val="single" w:sz="4" w:space="0" w:color="auto"/>
              <w:right w:val="single" w:sz="4" w:space="0" w:color="auto"/>
            </w:tcBorders>
          </w:tcPr>
          <w:p w14:paraId="5B0614CA" w14:textId="3831F4F1" w:rsidR="00D231A0" w:rsidRDefault="00D231A0" w:rsidP="00D231A0">
            <w:pPr>
              <w:spacing w:after="80"/>
              <w:rPr>
                <w:rFonts w:ascii="Arial" w:hAnsi="Arial" w:cs="Arial"/>
                <w:sz w:val="18"/>
                <w:szCs w:val="18"/>
              </w:rPr>
            </w:pPr>
            <w:r>
              <w:rPr>
                <w:rFonts w:ascii="Arial" w:hAnsi="Arial" w:cs="Arial"/>
                <w:sz w:val="18"/>
                <w:szCs w:val="18"/>
              </w:rPr>
              <w:t>Describe any deviations between the investment performance methodology in the Firm’s marketing materials/reporting packages and the Global Investment Performance Standards (GIPS</w:t>
            </w:r>
            <w:r w:rsidRPr="00103D0A">
              <w:rPr>
                <w:rFonts w:ascii="Arial" w:hAnsi="Arial" w:cs="Arial"/>
                <w:sz w:val="18"/>
                <w:szCs w:val="18"/>
                <w:vertAlign w:val="superscript"/>
              </w:rPr>
              <w:t>®</w:t>
            </w:r>
            <w:r>
              <w:rPr>
                <w:rFonts w:ascii="Arial" w:hAnsi="Arial" w:cs="Arial"/>
                <w:sz w:val="18"/>
                <w:szCs w:val="18"/>
              </w:rPr>
              <w:t>).</w:t>
            </w:r>
          </w:p>
          <w:p w14:paraId="1358816C" w14:textId="77777777" w:rsidR="00D231A0" w:rsidRDefault="00D231A0" w:rsidP="00D231A0">
            <w:pPr>
              <w:spacing w:after="80"/>
              <w:rPr>
                <w:rFonts w:ascii="Arial" w:hAnsi="Arial" w:cs="Arial"/>
                <w:sz w:val="18"/>
                <w:szCs w:val="18"/>
              </w:rPr>
            </w:pPr>
          </w:p>
          <w:p w14:paraId="2253AE7E" w14:textId="4569BF43" w:rsidR="00D231A0" w:rsidRPr="00A44932" w:rsidRDefault="00D231A0" w:rsidP="00D231A0">
            <w:pPr>
              <w:spacing w:after="80"/>
              <w:rPr>
                <w:rFonts w:ascii="Arial" w:hAnsi="Arial" w:cs="Arial"/>
                <w:sz w:val="18"/>
                <w:szCs w:val="18"/>
                <w:highlight w:val="green"/>
              </w:rPr>
            </w:pPr>
            <w:r w:rsidRPr="00EF07D0">
              <w:rPr>
                <w:rFonts w:ascii="Arial" w:hAnsi="Arial" w:cs="Arial"/>
                <w:i/>
                <w:iCs/>
                <w:sz w:val="18"/>
                <w:szCs w:val="18"/>
              </w:rPr>
              <w:t>Answer here</w:t>
            </w:r>
          </w:p>
        </w:tc>
      </w:tr>
      <w:tr w:rsidR="00D231A0" w:rsidRPr="00282D13" w14:paraId="76B04594" w14:textId="77777777" w:rsidTr="0016461A">
        <w:trPr>
          <w:cantSplit/>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0A11783D" w14:textId="462918C5" w:rsidR="00D231A0" w:rsidRPr="00282D13" w:rsidRDefault="00D231A0" w:rsidP="00D231A0">
            <w:pPr>
              <w:spacing w:after="80"/>
              <w:rPr>
                <w:rFonts w:ascii="Arial" w:hAnsi="Arial" w:cs="Arial"/>
                <w:b/>
                <w:sz w:val="18"/>
                <w:szCs w:val="18"/>
              </w:rPr>
            </w:pPr>
            <w:r w:rsidRPr="00282D13">
              <w:rPr>
                <w:rFonts w:ascii="Arial" w:hAnsi="Arial" w:cs="Arial"/>
                <w:b/>
                <w:sz w:val="18"/>
                <w:szCs w:val="18"/>
              </w:rPr>
              <w:t>17.0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5B3E800B" w14:textId="3E6440AB" w:rsidR="00D231A0" w:rsidRPr="00282D13" w:rsidRDefault="00D231A0" w:rsidP="00D231A0">
            <w:pPr>
              <w:spacing w:after="80"/>
              <w:rPr>
                <w:rFonts w:ascii="Arial" w:hAnsi="Arial" w:cs="Arial"/>
                <w:b/>
                <w:sz w:val="18"/>
                <w:szCs w:val="18"/>
              </w:rPr>
            </w:pPr>
            <w:r w:rsidRPr="00282D13">
              <w:rPr>
                <w:rFonts w:ascii="Arial" w:hAnsi="Arial" w:cs="Arial"/>
                <w:b/>
                <w:sz w:val="18"/>
                <w:szCs w:val="18"/>
              </w:rPr>
              <w:t>Legal</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07C31591"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621F20E8"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No</w:t>
            </w:r>
          </w:p>
        </w:tc>
      </w:tr>
      <w:tr w:rsidR="00D231A0" w:rsidRPr="00282D13" w14:paraId="6A8CC96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36A3F6A" w14:textId="16D93680" w:rsidR="00D231A0" w:rsidRPr="00282D13" w:rsidRDefault="00D231A0" w:rsidP="00D231A0">
            <w:pPr>
              <w:spacing w:after="80"/>
              <w:rPr>
                <w:rFonts w:ascii="Arial" w:hAnsi="Arial" w:cs="Arial"/>
                <w:sz w:val="18"/>
                <w:szCs w:val="18"/>
              </w:rPr>
            </w:pPr>
            <w:r w:rsidRPr="00282D13">
              <w:rPr>
                <w:rFonts w:ascii="Arial" w:hAnsi="Arial" w:cs="Arial"/>
                <w:sz w:val="18"/>
                <w:szCs w:val="18"/>
              </w:rPr>
              <w:t>17.1</w:t>
            </w:r>
          </w:p>
        </w:tc>
        <w:tc>
          <w:tcPr>
            <w:tcW w:w="9360" w:type="dxa"/>
            <w:tcBorders>
              <w:top w:val="single" w:sz="4" w:space="0" w:color="auto"/>
              <w:left w:val="single" w:sz="4" w:space="0" w:color="auto"/>
              <w:bottom w:val="single" w:sz="4" w:space="0" w:color="auto"/>
              <w:right w:val="single" w:sz="4" w:space="0" w:color="auto"/>
            </w:tcBorders>
          </w:tcPr>
          <w:p w14:paraId="7E0FC110" w14:textId="6EFE345B" w:rsidR="00D231A0" w:rsidRPr="001C538D" w:rsidRDefault="00D231A0" w:rsidP="00D231A0">
            <w:pPr>
              <w:spacing w:after="80"/>
              <w:rPr>
                <w:rFonts w:ascii="Arial" w:hAnsi="Arial" w:cs="Arial"/>
                <w:sz w:val="18"/>
                <w:szCs w:val="18"/>
              </w:rPr>
            </w:pPr>
            <w:r w:rsidRPr="001C538D">
              <w:rPr>
                <w:rFonts w:ascii="Arial" w:hAnsi="Arial" w:cs="Arial"/>
                <w:sz w:val="18"/>
                <w:szCs w:val="18"/>
              </w:rPr>
              <w:t>Have there been any criminal, civil or administrative proceedings or investigations brought against the Firm, its affiliated entities and/or any of its current or former Firm employees (while employed by the Firm)?</w:t>
            </w:r>
          </w:p>
        </w:tc>
        <w:sdt>
          <w:sdtPr>
            <w:rPr>
              <w:rFonts w:ascii="Arial" w:hAnsi="Arial" w:cs="Arial"/>
              <w:sz w:val="18"/>
              <w:szCs w:val="18"/>
            </w:rPr>
            <w:id w:val="1956902425"/>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D6E70CF"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7398350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0EA818D" w14:textId="78301155" w:rsidR="00D231A0" w:rsidRPr="00282D13"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D231A0" w:rsidRPr="00282D13" w14:paraId="7C7D88C6"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6706E3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23D76A6" w14:textId="744501B1" w:rsidR="00D231A0" w:rsidRPr="001C538D" w:rsidRDefault="00D231A0" w:rsidP="00D231A0">
            <w:pPr>
              <w:pStyle w:val="ListNumber"/>
              <w:numPr>
                <w:ilvl w:val="2"/>
                <w:numId w:val="24"/>
              </w:numPr>
              <w:spacing w:after="120"/>
              <w:rPr>
                <w:rFonts w:ascii="Arial" w:hAnsi="Arial" w:cs="Arial"/>
                <w:sz w:val="18"/>
                <w:szCs w:val="18"/>
              </w:rPr>
            </w:pPr>
            <w:r w:rsidRPr="001C538D">
              <w:rPr>
                <w:rFonts w:ascii="Arial" w:hAnsi="Arial" w:cs="Arial"/>
                <w:sz w:val="18"/>
                <w:szCs w:val="18"/>
              </w:rPr>
              <w:t>Describe any past criminal, civil or administrative proceedings or investigations brought against the Firm, its affiliated entities and/or any of its current or former Firm employees (while employed by the Firm).</w:t>
            </w:r>
          </w:p>
          <w:p w14:paraId="6AFDA8ED" w14:textId="77777777" w:rsidR="00D231A0" w:rsidRPr="001C538D" w:rsidRDefault="00D231A0" w:rsidP="00D231A0">
            <w:pPr>
              <w:pStyle w:val="ListNumber"/>
              <w:numPr>
                <w:ilvl w:val="0"/>
                <w:numId w:val="0"/>
              </w:numPr>
              <w:spacing w:after="120"/>
              <w:rPr>
                <w:rFonts w:ascii="Arial" w:hAnsi="Arial" w:cs="Arial"/>
                <w:i/>
                <w:iCs/>
                <w:sz w:val="18"/>
                <w:szCs w:val="18"/>
              </w:rPr>
            </w:pPr>
          </w:p>
          <w:p w14:paraId="104D31D6" w14:textId="20467826" w:rsidR="00D231A0" w:rsidRPr="001C538D" w:rsidRDefault="00D231A0" w:rsidP="00D231A0">
            <w:pPr>
              <w:spacing w:after="80"/>
              <w:rPr>
                <w:rFonts w:ascii="Arial" w:hAnsi="Arial" w:cs="Arial"/>
                <w:sz w:val="18"/>
                <w:szCs w:val="18"/>
              </w:rPr>
            </w:pPr>
            <w:r w:rsidRPr="001C538D">
              <w:rPr>
                <w:rFonts w:ascii="Arial" w:hAnsi="Arial" w:cs="Arial"/>
                <w:i/>
                <w:iCs/>
                <w:sz w:val="18"/>
                <w:szCs w:val="18"/>
              </w:rPr>
              <w:t>Answer here</w:t>
            </w:r>
          </w:p>
        </w:tc>
      </w:tr>
      <w:tr w:rsidR="00D231A0" w:rsidRPr="00282D13" w14:paraId="3B5E351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FA30AB2" w14:textId="0C495830" w:rsidR="00D231A0" w:rsidRPr="00282D13" w:rsidRDefault="00D231A0" w:rsidP="00D231A0">
            <w:pPr>
              <w:spacing w:after="80"/>
              <w:rPr>
                <w:rFonts w:ascii="Arial" w:hAnsi="Arial" w:cs="Arial"/>
                <w:sz w:val="18"/>
                <w:szCs w:val="18"/>
              </w:rPr>
            </w:pPr>
            <w:r w:rsidRPr="00282D13">
              <w:rPr>
                <w:rFonts w:ascii="Arial" w:hAnsi="Arial" w:cs="Arial"/>
                <w:sz w:val="18"/>
                <w:szCs w:val="18"/>
              </w:rPr>
              <w:t>17.2</w:t>
            </w:r>
          </w:p>
        </w:tc>
        <w:tc>
          <w:tcPr>
            <w:tcW w:w="9360" w:type="dxa"/>
            <w:tcBorders>
              <w:top w:val="single" w:sz="4" w:space="0" w:color="auto"/>
              <w:left w:val="single" w:sz="4" w:space="0" w:color="auto"/>
              <w:bottom w:val="single" w:sz="4" w:space="0" w:color="auto"/>
              <w:right w:val="single" w:sz="4" w:space="0" w:color="auto"/>
            </w:tcBorders>
          </w:tcPr>
          <w:p w14:paraId="2CDE48A6" w14:textId="1ADB2880" w:rsidR="00D231A0" w:rsidRPr="001C538D" w:rsidRDefault="00D231A0" w:rsidP="00D231A0">
            <w:pPr>
              <w:spacing w:after="80"/>
              <w:rPr>
                <w:rFonts w:ascii="Arial" w:hAnsi="Arial" w:cs="Arial"/>
                <w:sz w:val="18"/>
                <w:szCs w:val="18"/>
              </w:rPr>
            </w:pPr>
            <w:r w:rsidRPr="001C538D">
              <w:rPr>
                <w:rFonts w:ascii="Arial" w:hAnsi="Arial" w:cs="Arial"/>
                <w:sz w:val="18"/>
                <w:szCs w:val="18"/>
              </w:rPr>
              <w:t>Ha</w:t>
            </w:r>
            <w:r w:rsidR="00A517DB" w:rsidRPr="001C538D">
              <w:rPr>
                <w:rFonts w:ascii="Arial" w:hAnsi="Arial" w:cs="Arial"/>
                <w:sz w:val="18"/>
                <w:szCs w:val="18"/>
              </w:rPr>
              <w:t>ve</w:t>
            </w:r>
            <w:r w:rsidRPr="001C538D">
              <w:rPr>
                <w:rFonts w:ascii="Arial" w:hAnsi="Arial" w:cs="Arial"/>
                <w:sz w:val="18"/>
                <w:szCs w:val="18"/>
              </w:rPr>
              <w:t xml:space="preserve"> there been any litigation or other legal proceedings (including civil proceedings) against the Firm, its affiliated entities and/or any of its current or former Firm employees (while employed by the Firm)?</w:t>
            </w:r>
          </w:p>
        </w:tc>
        <w:sdt>
          <w:sdtPr>
            <w:rPr>
              <w:rFonts w:ascii="Arial" w:hAnsi="Arial" w:cs="Arial"/>
              <w:sz w:val="18"/>
              <w:szCs w:val="18"/>
            </w:rPr>
            <w:id w:val="-88039451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bottom"/>
              </w:tcPr>
              <w:p w14:paraId="6695D70D" w14:textId="7990A6D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57079909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bottom"/>
              </w:tcPr>
              <w:p w14:paraId="1D680A42" w14:textId="608FE490" w:rsidR="00D231A0" w:rsidRPr="00282D13" w:rsidRDefault="00D231A0" w:rsidP="00D231A0">
                <w:pPr>
                  <w:spacing w:after="80"/>
                  <w:jc w:val="center"/>
                  <w:rPr>
                    <w:rFonts w:ascii="Arial" w:hAnsi="Arial" w:cs="Arial"/>
                    <w:sz w:val="18"/>
                    <w:szCs w:val="18"/>
                  </w:rPr>
                </w:pPr>
                <w:r>
                  <w:rPr>
                    <w:rFonts w:ascii="MS Gothic" w:eastAsia="MS Gothic" w:hAnsi="MS Gothic" w:cs="Arial" w:hint="eastAsia"/>
                    <w:sz w:val="18"/>
                    <w:szCs w:val="18"/>
                  </w:rPr>
                  <w:t>☐</w:t>
                </w:r>
              </w:p>
            </w:tc>
          </w:sdtContent>
        </w:sdt>
      </w:tr>
      <w:tr w:rsidR="00D231A0" w:rsidRPr="00282D13" w14:paraId="4E29056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A9932CA"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7FB2AFE2" w14:textId="722BF5E3" w:rsidR="00D231A0" w:rsidRPr="001C538D" w:rsidRDefault="00D231A0" w:rsidP="00D231A0">
            <w:pPr>
              <w:pStyle w:val="ListNumber"/>
              <w:numPr>
                <w:ilvl w:val="2"/>
                <w:numId w:val="25"/>
              </w:numPr>
              <w:spacing w:after="120"/>
              <w:rPr>
                <w:rFonts w:ascii="Arial" w:hAnsi="Arial" w:cs="Arial"/>
                <w:sz w:val="18"/>
                <w:szCs w:val="18"/>
              </w:rPr>
            </w:pPr>
            <w:r w:rsidRPr="001C538D">
              <w:rPr>
                <w:rFonts w:ascii="Arial" w:hAnsi="Arial" w:cs="Arial"/>
                <w:sz w:val="18"/>
                <w:szCs w:val="18"/>
              </w:rPr>
              <w:t>Describe any past litigation or other legal proceedings (including civil proceedings) against the Firm, its affiliated entities and/or any of its current or former Firm employees (while employed by the Firm).</w:t>
            </w:r>
          </w:p>
          <w:p w14:paraId="05125D27" w14:textId="77777777" w:rsidR="00D231A0" w:rsidRPr="001C538D" w:rsidRDefault="00D231A0" w:rsidP="00D231A0">
            <w:pPr>
              <w:spacing w:after="80"/>
              <w:rPr>
                <w:rFonts w:ascii="Arial" w:hAnsi="Arial" w:cs="Arial"/>
                <w:sz w:val="18"/>
                <w:szCs w:val="18"/>
              </w:rPr>
            </w:pPr>
          </w:p>
          <w:p w14:paraId="57BB794B" w14:textId="2C8C51F3" w:rsidR="00D231A0" w:rsidRPr="001C538D" w:rsidRDefault="00D231A0" w:rsidP="00D231A0">
            <w:pPr>
              <w:spacing w:after="80"/>
              <w:rPr>
                <w:rFonts w:ascii="Arial" w:hAnsi="Arial" w:cs="Arial"/>
                <w:sz w:val="18"/>
                <w:szCs w:val="18"/>
              </w:rPr>
            </w:pPr>
            <w:r w:rsidRPr="001C538D">
              <w:rPr>
                <w:rFonts w:ascii="Arial" w:hAnsi="Arial" w:cs="Arial"/>
                <w:i/>
                <w:iCs/>
                <w:sz w:val="18"/>
                <w:szCs w:val="18"/>
              </w:rPr>
              <w:t>Answer here</w:t>
            </w:r>
          </w:p>
        </w:tc>
      </w:tr>
      <w:tr w:rsidR="00D231A0" w:rsidRPr="00282D13" w14:paraId="0967961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617724C" w14:textId="217470A3" w:rsidR="00D231A0" w:rsidRPr="00282D13" w:rsidRDefault="00D231A0" w:rsidP="00D231A0">
            <w:pPr>
              <w:spacing w:after="80"/>
              <w:rPr>
                <w:rFonts w:ascii="Arial" w:hAnsi="Arial" w:cs="Arial"/>
                <w:sz w:val="18"/>
                <w:szCs w:val="18"/>
              </w:rPr>
            </w:pPr>
            <w:r w:rsidRPr="00282D13">
              <w:rPr>
                <w:rFonts w:ascii="Arial" w:hAnsi="Arial" w:cs="Arial"/>
                <w:sz w:val="18"/>
                <w:szCs w:val="18"/>
              </w:rPr>
              <w:t>17.3</w:t>
            </w:r>
          </w:p>
        </w:tc>
        <w:tc>
          <w:tcPr>
            <w:tcW w:w="9360" w:type="dxa"/>
            <w:tcBorders>
              <w:top w:val="single" w:sz="4" w:space="0" w:color="auto"/>
              <w:left w:val="single" w:sz="4" w:space="0" w:color="auto"/>
              <w:bottom w:val="single" w:sz="4" w:space="0" w:color="auto"/>
              <w:right w:val="single" w:sz="4" w:space="0" w:color="auto"/>
            </w:tcBorders>
          </w:tcPr>
          <w:p w14:paraId="3C88AD71" w14:textId="23EDC82F" w:rsidR="00D231A0" w:rsidRPr="001C538D" w:rsidRDefault="00D231A0" w:rsidP="00D231A0">
            <w:pPr>
              <w:spacing w:after="80"/>
              <w:rPr>
                <w:rFonts w:ascii="Arial" w:hAnsi="Arial" w:cs="Arial"/>
                <w:sz w:val="18"/>
                <w:szCs w:val="18"/>
              </w:rPr>
            </w:pPr>
            <w:r w:rsidRPr="001C538D">
              <w:rPr>
                <w:rFonts w:ascii="Arial" w:hAnsi="Arial" w:cs="Arial"/>
                <w:sz w:val="18"/>
                <w:szCs w:val="18"/>
              </w:rPr>
              <w:t>Have there been any investigations by an industry regulatory body of the Firm, its affiliated entities and/or any of its current or former Firm employees (while employed by the Firm)?</w:t>
            </w:r>
          </w:p>
        </w:tc>
        <w:sdt>
          <w:sdtPr>
            <w:rPr>
              <w:rFonts w:ascii="Arial" w:hAnsi="Arial" w:cs="Arial"/>
              <w:sz w:val="18"/>
              <w:szCs w:val="18"/>
            </w:rPr>
            <w:id w:val="43703436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bottom"/>
              </w:tcPr>
              <w:p w14:paraId="6272AE1A"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6716126"/>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bottom"/>
              </w:tcPr>
              <w:p w14:paraId="648E046B" w14:textId="77777777"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6A7A861C"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48B462C"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BD1DAA5" w14:textId="5BFE765C" w:rsidR="00D231A0" w:rsidRPr="00282D13" w:rsidRDefault="00D231A0" w:rsidP="00D231A0">
            <w:pPr>
              <w:spacing w:after="80"/>
              <w:ind w:left="704" w:hanging="704"/>
              <w:rPr>
                <w:rFonts w:ascii="Arial" w:hAnsi="Arial" w:cs="Arial"/>
                <w:sz w:val="18"/>
                <w:szCs w:val="18"/>
              </w:rPr>
            </w:pPr>
            <w:r>
              <w:rPr>
                <w:rFonts w:ascii="Arial" w:hAnsi="Arial" w:cs="Arial"/>
                <w:sz w:val="18"/>
                <w:szCs w:val="18"/>
              </w:rPr>
              <w:t xml:space="preserve">17.3.1    </w:t>
            </w:r>
            <w:r w:rsidRPr="00282D13">
              <w:rPr>
                <w:rFonts w:ascii="Arial" w:hAnsi="Arial" w:cs="Arial"/>
                <w:sz w:val="18"/>
                <w:szCs w:val="18"/>
              </w:rPr>
              <w:t xml:space="preserve">Describe any past regulatory investigations against the Firm, its affiliated entities and/or any of its current or former </w:t>
            </w:r>
            <w:r>
              <w:rPr>
                <w:rFonts w:ascii="Arial" w:hAnsi="Arial" w:cs="Arial"/>
                <w:sz w:val="18"/>
                <w:szCs w:val="18"/>
              </w:rPr>
              <w:t xml:space="preserve">Firm employees </w:t>
            </w:r>
            <w:r w:rsidRPr="00282D13">
              <w:rPr>
                <w:rFonts w:ascii="Arial" w:hAnsi="Arial" w:cs="Arial"/>
                <w:sz w:val="18"/>
                <w:szCs w:val="18"/>
              </w:rPr>
              <w:t>(while employed by the Firm)</w:t>
            </w:r>
            <w:r w:rsidR="00FF7ACA">
              <w:rPr>
                <w:rFonts w:ascii="Arial" w:hAnsi="Arial" w:cs="Arial"/>
                <w:sz w:val="18"/>
                <w:szCs w:val="18"/>
              </w:rPr>
              <w:t>.</w:t>
            </w:r>
          </w:p>
          <w:p w14:paraId="5B56D2D2" w14:textId="77777777" w:rsidR="00D231A0" w:rsidRPr="00282D13" w:rsidRDefault="00D231A0" w:rsidP="00D231A0">
            <w:pPr>
              <w:spacing w:after="80"/>
              <w:rPr>
                <w:rFonts w:ascii="Arial" w:hAnsi="Arial" w:cs="Arial"/>
                <w:sz w:val="18"/>
                <w:szCs w:val="18"/>
              </w:rPr>
            </w:pPr>
          </w:p>
          <w:p w14:paraId="02895B27" w14:textId="2CE2A964"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A39B29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005A6AF" w14:textId="69B1DA3E" w:rsidR="00D231A0" w:rsidRPr="00282D13" w:rsidRDefault="00D231A0" w:rsidP="00D231A0">
            <w:pPr>
              <w:spacing w:after="80"/>
              <w:rPr>
                <w:rFonts w:ascii="Arial" w:hAnsi="Arial" w:cs="Arial"/>
                <w:sz w:val="18"/>
                <w:szCs w:val="18"/>
              </w:rPr>
            </w:pPr>
            <w:r w:rsidRPr="00282D13">
              <w:rPr>
                <w:rFonts w:ascii="Arial" w:hAnsi="Arial" w:cs="Arial"/>
                <w:sz w:val="18"/>
                <w:szCs w:val="18"/>
              </w:rPr>
              <w:t>17.4</w:t>
            </w:r>
          </w:p>
        </w:tc>
        <w:tc>
          <w:tcPr>
            <w:tcW w:w="9360" w:type="dxa"/>
            <w:tcBorders>
              <w:top w:val="single" w:sz="4" w:space="0" w:color="auto"/>
              <w:left w:val="single" w:sz="4" w:space="0" w:color="auto"/>
              <w:bottom w:val="single" w:sz="4" w:space="0" w:color="auto"/>
              <w:right w:val="single" w:sz="4" w:space="0" w:color="auto"/>
            </w:tcBorders>
          </w:tcPr>
          <w:p w14:paraId="33D84FA8" w14:textId="7E120FEB" w:rsidR="00D231A0" w:rsidRPr="001C538D" w:rsidRDefault="00A517DB" w:rsidP="00D231A0">
            <w:pPr>
              <w:spacing w:after="80"/>
              <w:rPr>
                <w:rFonts w:ascii="Arial" w:hAnsi="Arial" w:cs="Arial"/>
                <w:sz w:val="18"/>
                <w:szCs w:val="18"/>
              </w:rPr>
            </w:pPr>
            <w:r w:rsidRPr="001C538D">
              <w:rPr>
                <w:rFonts w:ascii="Arial" w:hAnsi="Arial" w:cs="Arial"/>
                <w:sz w:val="18"/>
                <w:szCs w:val="18"/>
              </w:rPr>
              <w:t>Are</w:t>
            </w:r>
            <w:r w:rsidR="00D231A0" w:rsidRPr="001C538D">
              <w:rPr>
                <w:rFonts w:ascii="Arial" w:hAnsi="Arial" w:cs="Arial"/>
                <w:sz w:val="18"/>
                <w:szCs w:val="18"/>
              </w:rPr>
              <w:t xml:space="preserve"> there any pending or ongoing litigation, investigations</w:t>
            </w:r>
            <w:r w:rsidR="004F46D4" w:rsidRPr="001C538D">
              <w:rPr>
                <w:rFonts w:ascii="Arial" w:hAnsi="Arial" w:cs="Arial"/>
                <w:sz w:val="18"/>
                <w:szCs w:val="18"/>
              </w:rPr>
              <w:t xml:space="preserve"> </w:t>
            </w:r>
            <w:r w:rsidR="00D231A0" w:rsidRPr="001C538D">
              <w:rPr>
                <w:rFonts w:ascii="Arial" w:hAnsi="Arial" w:cs="Arial"/>
                <w:sz w:val="18"/>
                <w:szCs w:val="18"/>
              </w:rPr>
              <w:t>or other administrative or legal proceedings (including civil proceedings) brought against the Firm, its affiliated entities and/or any of its current of former Firm employees (while employed by the Firm)?</w:t>
            </w:r>
          </w:p>
        </w:tc>
        <w:sdt>
          <w:sdtPr>
            <w:rPr>
              <w:rFonts w:ascii="Arial" w:hAnsi="Arial" w:cs="Arial"/>
              <w:sz w:val="18"/>
              <w:szCs w:val="18"/>
            </w:rPr>
            <w:id w:val="-69106162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0C74AFD5" w14:textId="0C94968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2846687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738A4303" w14:textId="3B60562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DF822D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7CB915F"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474763A4" w14:textId="7D596F06" w:rsidR="00D231A0" w:rsidRPr="001C538D" w:rsidRDefault="00D231A0" w:rsidP="00D231A0">
            <w:pPr>
              <w:pStyle w:val="ListNumber"/>
              <w:numPr>
                <w:ilvl w:val="2"/>
                <w:numId w:val="26"/>
              </w:numPr>
              <w:spacing w:after="120"/>
              <w:rPr>
                <w:rFonts w:ascii="Arial" w:hAnsi="Arial" w:cs="Arial"/>
                <w:sz w:val="18"/>
                <w:szCs w:val="18"/>
              </w:rPr>
            </w:pPr>
            <w:r w:rsidRPr="001C538D">
              <w:rPr>
                <w:rFonts w:ascii="Arial" w:hAnsi="Arial" w:cs="Arial"/>
                <w:sz w:val="18"/>
                <w:szCs w:val="18"/>
              </w:rPr>
              <w:t>Describe any pending or ongoing litigation, investigation or other administrati</w:t>
            </w:r>
            <w:r w:rsidR="00627234" w:rsidRPr="001C538D">
              <w:rPr>
                <w:rFonts w:ascii="Arial" w:hAnsi="Arial" w:cs="Arial"/>
                <w:sz w:val="18"/>
                <w:szCs w:val="18"/>
              </w:rPr>
              <w:t>ve</w:t>
            </w:r>
            <w:r w:rsidRPr="001C538D">
              <w:rPr>
                <w:rFonts w:ascii="Arial" w:hAnsi="Arial" w:cs="Arial"/>
                <w:sz w:val="18"/>
                <w:szCs w:val="18"/>
              </w:rPr>
              <w:t xml:space="preserve"> or legal proceedings (including civil proceedings) brought against the Firm, its affiliated entities and/or any of its current or former Firm employees (while employed by the Firm).</w:t>
            </w:r>
          </w:p>
          <w:p w14:paraId="2549571E" w14:textId="77777777" w:rsidR="00D231A0" w:rsidRPr="001C538D" w:rsidRDefault="00D231A0" w:rsidP="00D231A0">
            <w:pPr>
              <w:pStyle w:val="ListNumber"/>
              <w:numPr>
                <w:ilvl w:val="0"/>
                <w:numId w:val="0"/>
              </w:numPr>
              <w:spacing w:after="120"/>
              <w:ind w:left="720"/>
              <w:rPr>
                <w:rFonts w:ascii="Arial" w:hAnsi="Arial" w:cs="Arial"/>
                <w:sz w:val="18"/>
                <w:szCs w:val="18"/>
              </w:rPr>
            </w:pPr>
          </w:p>
          <w:p w14:paraId="50894A67" w14:textId="18C65B5B" w:rsidR="00D231A0" w:rsidRPr="001C538D" w:rsidRDefault="00D231A0" w:rsidP="00D231A0">
            <w:pPr>
              <w:spacing w:after="80"/>
              <w:rPr>
                <w:rFonts w:ascii="Arial" w:hAnsi="Arial" w:cs="Arial"/>
                <w:sz w:val="18"/>
                <w:szCs w:val="18"/>
              </w:rPr>
            </w:pPr>
            <w:r w:rsidRPr="001C538D">
              <w:rPr>
                <w:rFonts w:ascii="Arial" w:hAnsi="Arial" w:cs="Arial"/>
                <w:i/>
                <w:iCs/>
                <w:sz w:val="18"/>
                <w:szCs w:val="18"/>
              </w:rPr>
              <w:t>Answer here</w:t>
            </w:r>
          </w:p>
        </w:tc>
      </w:tr>
      <w:tr w:rsidR="00D231A0" w:rsidRPr="00282D13" w14:paraId="13AA525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EA38BC2" w14:textId="582FDB79" w:rsidR="00D231A0" w:rsidRPr="00282D13" w:rsidRDefault="00D231A0" w:rsidP="00D231A0">
            <w:pPr>
              <w:spacing w:after="80"/>
              <w:rPr>
                <w:rFonts w:ascii="Arial" w:hAnsi="Arial" w:cs="Arial"/>
                <w:sz w:val="18"/>
                <w:szCs w:val="18"/>
              </w:rPr>
            </w:pPr>
            <w:r w:rsidRPr="00282D13">
              <w:rPr>
                <w:rFonts w:ascii="Arial" w:hAnsi="Arial" w:cs="Arial"/>
                <w:sz w:val="18"/>
                <w:szCs w:val="18"/>
              </w:rPr>
              <w:t>17.5</w:t>
            </w:r>
          </w:p>
        </w:tc>
        <w:tc>
          <w:tcPr>
            <w:tcW w:w="9360" w:type="dxa"/>
            <w:tcBorders>
              <w:top w:val="single" w:sz="4" w:space="0" w:color="auto"/>
              <w:left w:val="single" w:sz="4" w:space="0" w:color="auto"/>
              <w:bottom w:val="single" w:sz="4" w:space="0" w:color="auto"/>
              <w:right w:val="single" w:sz="4" w:space="0" w:color="auto"/>
            </w:tcBorders>
          </w:tcPr>
          <w:p w14:paraId="33353E49" w14:textId="5DD82AB8" w:rsidR="00D231A0" w:rsidRPr="001C538D" w:rsidRDefault="00D231A0" w:rsidP="00D231A0">
            <w:pPr>
              <w:pStyle w:val="ListNumber"/>
              <w:numPr>
                <w:ilvl w:val="0"/>
                <w:numId w:val="0"/>
              </w:numPr>
              <w:spacing w:after="120"/>
              <w:rPr>
                <w:rFonts w:ascii="Arial" w:hAnsi="Arial" w:cs="Arial"/>
                <w:sz w:val="18"/>
                <w:szCs w:val="18"/>
              </w:rPr>
            </w:pPr>
            <w:r w:rsidRPr="001C538D">
              <w:rPr>
                <w:rFonts w:ascii="Arial" w:hAnsi="Arial" w:cs="Arial"/>
                <w:sz w:val="18"/>
                <w:szCs w:val="18"/>
              </w:rPr>
              <w:t>Are there any past, pending or ongoing litigation, investigation or other legal proceedings (including civil proceedings) by any taxing authority for fraud or criminal acts against the Firm, its affiliated entities and/or any of its current or former Firm employees (while employed by the Firm)</w:t>
            </w:r>
            <w:r w:rsidR="00FF7ACA" w:rsidRPr="001C538D">
              <w:rPr>
                <w:rFonts w:ascii="Arial" w:hAnsi="Arial" w:cs="Arial"/>
                <w:sz w:val="18"/>
                <w:szCs w:val="18"/>
              </w:rPr>
              <w:t>?</w:t>
            </w:r>
          </w:p>
        </w:tc>
        <w:sdt>
          <w:sdtPr>
            <w:rPr>
              <w:rFonts w:ascii="Arial" w:hAnsi="Arial" w:cs="Arial"/>
              <w:sz w:val="18"/>
              <w:szCs w:val="18"/>
            </w:rPr>
            <w:id w:val="-187219800"/>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1CA341D3" w14:textId="010EFD36"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90121093"/>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3E21042F" w14:textId="37149F6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64E5EDC6"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907546D"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1FC0E18" w14:textId="009129FF" w:rsidR="00D231A0" w:rsidRPr="00282D13" w:rsidRDefault="00D231A0" w:rsidP="00D231A0">
            <w:pPr>
              <w:pStyle w:val="ListNumber"/>
              <w:numPr>
                <w:ilvl w:val="2"/>
                <w:numId w:val="27"/>
              </w:numPr>
              <w:spacing w:after="120"/>
              <w:rPr>
                <w:rFonts w:ascii="Arial" w:hAnsi="Arial" w:cs="Arial"/>
                <w:sz w:val="18"/>
                <w:szCs w:val="18"/>
              </w:rPr>
            </w:pPr>
            <w:r w:rsidRPr="00282D13">
              <w:rPr>
                <w:rFonts w:ascii="Arial" w:hAnsi="Arial" w:cs="Arial"/>
                <w:sz w:val="18"/>
                <w:szCs w:val="18"/>
              </w:rPr>
              <w:t xml:space="preserve">Describe any past, pending or ongoing litigation, investigation or other legal proceedings (including civil proceedings) by any taxing authority for fraud or criminal acts against the Firm, its affiliated entities and/or its current or former </w:t>
            </w:r>
            <w:r>
              <w:rPr>
                <w:rFonts w:ascii="Arial" w:hAnsi="Arial" w:cs="Arial"/>
                <w:sz w:val="18"/>
                <w:szCs w:val="18"/>
              </w:rPr>
              <w:t>Firm employees (while employed by the Firm)</w:t>
            </w:r>
            <w:r w:rsidRPr="00282D13">
              <w:rPr>
                <w:rFonts w:ascii="Arial" w:hAnsi="Arial" w:cs="Arial"/>
                <w:sz w:val="18"/>
                <w:szCs w:val="18"/>
              </w:rPr>
              <w:t>.</w:t>
            </w:r>
          </w:p>
          <w:p w14:paraId="5DB56E2E" w14:textId="77777777" w:rsidR="00D231A0" w:rsidRPr="00282D13" w:rsidRDefault="00D231A0" w:rsidP="00D231A0">
            <w:pPr>
              <w:spacing w:after="80"/>
              <w:rPr>
                <w:rFonts w:ascii="Arial" w:hAnsi="Arial" w:cs="Arial"/>
                <w:sz w:val="18"/>
                <w:szCs w:val="18"/>
              </w:rPr>
            </w:pPr>
          </w:p>
          <w:p w14:paraId="407F0B6B" w14:textId="1450D526"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C3D58D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B379461" w14:textId="684A23F7" w:rsidR="00D231A0" w:rsidRPr="00282D13" w:rsidRDefault="00D231A0" w:rsidP="00D231A0">
            <w:pPr>
              <w:spacing w:after="80"/>
              <w:rPr>
                <w:rFonts w:ascii="Arial" w:hAnsi="Arial" w:cs="Arial"/>
                <w:sz w:val="18"/>
                <w:szCs w:val="18"/>
              </w:rPr>
            </w:pPr>
            <w:r w:rsidRPr="00282D13">
              <w:rPr>
                <w:rFonts w:ascii="Arial" w:hAnsi="Arial" w:cs="Arial"/>
                <w:sz w:val="18"/>
                <w:szCs w:val="18"/>
              </w:rPr>
              <w:t>17.6</w:t>
            </w:r>
          </w:p>
        </w:tc>
        <w:tc>
          <w:tcPr>
            <w:tcW w:w="10440" w:type="dxa"/>
            <w:gridSpan w:val="4"/>
            <w:tcBorders>
              <w:top w:val="single" w:sz="4" w:space="0" w:color="auto"/>
              <w:left w:val="single" w:sz="4" w:space="0" w:color="auto"/>
              <w:bottom w:val="single" w:sz="4" w:space="0" w:color="auto"/>
              <w:right w:val="single" w:sz="4" w:space="0" w:color="auto"/>
            </w:tcBorders>
          </w:tcPr>
          <w:p w14:paraId="53696C99" w14:textId="65D334CA"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any accusation and/or conviction of fraud or misrepresentation against any of the Firm’s current or former </w:t>
            </w:r>
            <w:r>
              <w:rPr>
                <w:rFonts w:ascii="Arial" w:hAnsi="Arial" w:cs="Arial"/>
                <w:sz w:val="18"/>
                <w:szCs w:val="18"/>
              </w:rPr>
              <w:t>Firm employees (while employed by the Firm).</w:t>
            </w:r>
          </w:p>
          <w:p w14:paraId="30BD0EA7" w14:textId="77777777" w:rsidR="00D231A0" w:rsidRPr="00282D13" w:rsidRDefault="00D231A0" w:rsidP="00D231A0">
            <w:pPr>
              <w:spacing w:after="80"/>
              <w:rPr>
                <w:rFonts w:ascii="Arial" w:hAnsi="Arial" w:cs="Arial"/>
                <w:sz w:val="18"/>
                <w:szCs w:val="18"/>
              </w:rPr>
            </w:pPr>
          </w:p>
          <w:p w14:paraId="5FE7EBCA" w14:textId="77777777" w:rsidR="00D231A0" w:rsidRPr="00282D13" w:rsidRDefault="00D231A0" w:rsidP="00D231A0">
            <w:pPr>
              <w:spacing w:after="80"/>
              <w:rPr>
                <w:rFonts w:ascii="Arial" w:hAnsi="Arial" w:cs="Arial"/>
                <w:sz w:val="18"/>
                <w:szCs w:val="18"/>
              </w:rPr>
            </w:pPr>
          </w:p>
          <w:p w14:paraId="010C9F06" w14:textId="5F4D9D64"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r w:rsidRPr="00282D13">
              <w:rPr>
                <w:rFonts w:ascii="Arial" w:hAnsi="Arial" w:cs="Arial"/>
                <w:sz w:val="18"/>
                <w:szCs w:val="18"/>
              </w:rPr>
              <w:t>.</w:t>
            </w:r>
          </w:p>
        </w:tc>
      </w:tr>
      <w:tr w:rsidR="00D231A0" w:rsidRPr="00282D13" w14:paraId="64501F6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F87FF55" w14:textId="53D9BD82" w:rsidR="00D231A0" w:rsidRPr="00282D13" w:rsidRDefault="00D231A0" w:rsidP="00D231A0">
            <w:pPr>
              <w:spacing w:after="80"/>
              <w:rPr>
                <w:rFonts w:ascii="Arial" w:hAnsi="Arial" w:cs="Arial"/>
                <w:sz w:val="18"/>
                <w:szCs w:val="18"/>
              </w:rPr>
            </w:pPr>
            <w:r w:rsidRPr="00282D13">
              <w:rPr>
                <w:rFonts w:ascii="Arial" w:hAnsi="Arial" w:cs="Arial"/>
                <w:sz w:val="18"/>
                <w:szCs w:val="18"/>
              </w:rPr>
              <w:t>17.7</w:t>
            </w:r>
          </w:p>
        </w:tc>
        <w:tc>
          <w:tcPr>
            <w:tcW w:w="9360" w:type="dxa"/>
            <w:tcBorders>
              <w:top w:val="single" w:sz="4" w:space="0" w:color="auto"/>
              <w:left w:val="single" w:sz="4" w:space="0" w:color="auto"/>
              <w:bottom w:val="single" w:sz="4" w:space="0" w:color="auto"/>
              <w:right w:val="single" w:sz="4" w:space="0" w:color="auto"/>
            </w:tcBorders>
          </w:tcPr>
          <w:p w14:paraId="5F5B23B0" w14:textId="0317F0DD" w:rsidR="00D231A0" w:rsidRPr="001C538D" w:rsidRDefault="00D231A0" w:rsidP="00D231A0">
            <w:pPr>
              <w:spacing w:after="80"/>
              <w:rPr>
                <w:rFonts w:ascii="Arial" w:hAnsi="Arial" w:cs="Arial"/>
                <w:sz w:val="18"/>
                <w:szCs w:val="18"/>
              </w:rPr>
            </w:pPr>
            <w:r w:rsidRPr="001C538D">
              <w:rPr>
                <w:rFonts w:ascii="Arial" w:hAnsi="Arial" w:cs="Arial"/>
                <w:color w:val="000000"/>
                <w:sz w:val="18"/>
                <w:szCs w:val="18"/>
              </w:rPr>
              <w:t>Will the Firm have a fiduciary obligation to act in the best interests of the Fund and its investors?</w:t>
            </w:r>
          </w:p>
        </w:tc>
        <w:sdt>
          <w:sdtPr>
            <w:rPr>
              <w:rFonts w:ascii="Arial" w:hAnsi="Arial" w:cs="Arial"/>
              <w:sz w:val="18"/>
              <w:szCs w:val="18"/>
            </w:rPr>
            <w:id w:val="1195733883"/>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674FF8A" w14:textId="2AE3E9A8"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683434205"/>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17C1A7E" w14:textId="0487ADE6"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64A9A6C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C717771" w14:textId="1FF36821" w:rsidR="00D231A0" w:rsidRPr="00282D13" w:rsidRDefault="00D231A0" w:rsidP="00D231A0">
            <w:pPr>
              <w:spacing w:after="80"/>
              <w:rPr>
                <w:rFonts w:ascii="Arial" w:hAnsi="Arial" w:cs="Arial"/>
                <w:sz w:val="18"/>
                <w:szCs w:val="18"/>
              </w:rPr>
            </w:pPr>
            <w:r w:rsidRPr="00282D13">
              <w:rPr>
                <w:rFonts w:ascii="Arial" w:hAnsi="Arial" w:cs="Arial"/>
                <w:sz w:val="18"/>
                <w:szCs w:val="18"/>
              </w:rPr>
              <w:t>17.8</w:t>
            </w:r>
          </w:p>
        </w:tc>
        <w:tc>
          <w:tcPr>
            <w:tcW w:w="9360" w:type="dxa"/>
            <w:tcBorders>
              <w:top w:val="single" w:sz="4" w:space="0" w:color="auto"/>
              <w:left w:val="single" w:sz="4" w:space="0" w:color="auto"/>
              <w:bottom w:val="single" w:sz="4" w:space="0" w:color="auto"/>
              <w:right w:val="single" w:sz="4" w:space="0" w:color="auto"/>
            </w:tcBorders>
          </w:tcPr>
          <w:p w14:paraId="08001AD2" w14:textId="531F61A6" w:rsidR="00D231A0" w:rsidRPr="001C538D" w:rsidRDefault="00D231A0" w:rsidP="00D231A0">
            <w:pPr>
              <w:spacing w:after="80"/>
              <w:rPr>
                <w:rFonts w:ascii="Arial" w:hAnsi="Arial" w:cs="Arial"/>
                <w:sz w:val="18"/>
                <w:szCs w:val="18"/>
              </w:rPr>
            </w:pPr>
            <w:r w:rsidRPr="001C538D">
              <w:rPr>
                <w:rFonts w:ascii="Arial" w:hAnsi="Arial" w:cs="Arial"/>
                <w:color w:val="000000"/>
                <w:sz w:val="18"/>
                <w:szCs w:val="18"/>
              </w:rPr>
              <w:t>Will Limited Partners have any fiduciary obligation to the Fund or any of its investors, or any other statutory, regulatory or reporting obligation imposed by reason of the Fund’s activities or investments?</w:t>
            </w:r>
          </w:p>
        </w:tc>
        <w:sdt>
          <w:sdtPr>
            <w:rPr>
              <w:rFonts w:ascii="Arial" w:hAnsi="Arial" w:cs="Arial"/>
              <w:sz w:val="18"/>
              <w:szCs w:val="18"/>
            </w:rPr>
            <w:id w:val="1909271097"/>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0711ABEE" w14:textId="1000CDC6"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97055490"/>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BFD816F" w14:textId="7CCCC26C"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553278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0079263" w14:textId="04A12CE7" w:rsidR="00D231A0" w:rsidRPr="00282D13" w:rsidRDefault="00D231A0" w:rsidP="00D231A0">
            <w:pPr>
              <w:spacing w:after="80"/>
              <w:rPr>
                <w:rFonts w:ascii="Arial" w:hAnsi="Arial" w:cs="Arial"/>
                <w:sz w:val="18"/>
                <w:szCs w:val="18"/>
              </w:rPr>
            </w:pPr>
            <w:r w:rsidRPr="00282D13">
              <w:rPr>
                <w:rFonts w:ascii="Arial" w:hAnsi="Arial" w:cs="Arial"/>
                <w:sz w:val="18"/>
                <w:szCs w:val="18"/>
              </w:rPr>
              <w:t>17.9</w:t>
            </w:r>
          </w:p>
        </w:tc>
        <w:tc>
          <w:tcPr>
            <w:tcW w:w="10440" w:type="dxa"/>
            <w:gridSpan w:val="4"/>
            <w:tcBorders>
              <w:top w:val="single" w:sz="4" w:space="0" w:color="auto"/>
              <w:left w:val="single" w:sz="4" w:space="0" w:color="auto"/>
              <w:bottom w:val="single" w:sz="4" w:space="0" w:color="auto"/>
              <w:right w:val="single" w:sz="4" w:space="0" w:color="auto"/>
            </w:tcBorders>
          </w:tcPr>
          <w:p w14:paraId="47461447" w14:textId="5138EB55" w:rsidR="00D231A0" w:rsidRPr="006371AD" w:rsidRDefault="00D231A0" w:rsidP="00D231A0">
            <w:pPr>
              <w:spacing w:after="80"/>
              <w:rPr>
                <w:rFonts w:ascii="Arial" w:hAnsi="Arial" w:cs="Arial"/>
                <w:sz w:val="18"/>
                <w:szCs w:val="18"/>
              </w:rPr>
            </w:pPr>
            <w:r w:rsidRPr="006371AD">
              <w:rPr>
                <w:rFonts w:ascii="Arial" w:hAnsi="Arial" w:cs="Arial"/>
                <w:sz w:val="18"/>
                <w:szCs w:val="18"/>
              </w:rPr>
              <w:t>Describe the Firm’s view on its fiduciary duty to the Fund and its investors. Provide context on any discrepancy between a fiduciary duty imposed by one or more of the Firm’s regulators and the contractual standard of care applicable to Limited Partners under the Fund’s Limited Partnership Agreement and how the Firm reconciles that discrepancy. Identify the Firm’s approach to making decisions that benefit the partnership as a whole and do not put the Firm’s financial interest ahead of that of the Fund or the Limited Partners.</w:t>
            </w:r>
          </w:p>
          <w:p w14:paraId="0FD6E093" w14:textId="77777777" w:rsidR="00D231A0" w:rsidRPr="006371AD" w:rsidRDefault="00D231A0" w:rsidP="00D231A0">
            <w:pPr>
              <w:spacing w:after="80"/>
              <w:rPr>
                <w:rFonts w:ascii="Arial" w:hAnsi="Arial" w:cs="Arial"/>
                <w:sz w:val="18"/>
                <w:szCs w:val="18"/>
              </w:rPr>
            </w:pPr>
          </w:p>
          <w:p w14:paraId="4172315B" w14:textId="77777777" w:rsidR="00D231A0" w:rsidRPr="006371AD" w:rsidRDefault="00D231A0" w:rsidP="00D231A0">
            <w:pPr>
              <w:spacing w:after="80"/>
              <w:rPr>
                <w:rFonts w:ascii="Arial" w:hAnsi="Arial" w:cs="Arial"/>
                <w:sz w:val="18"/>
                <w:szCs w:val="18"/>
              </w:rPr>
            </w:pPr>
          </w:p>
          <w:p w14:paraId="5B7DD4A2" w14:textId="54DC549D" w:rsidR="00D231A0" w:rsidRPr="00490D09" w:rsidRDefault="00D231A0" w:rsidP="00D231A0">
            <w:pPr>
              <w:spacing w:after="80"/>
              <w:rPr>
                <w:rFonts w:ascii="Arial" w:hAnsi="Arial" w:cs="Arial"/>
                <w:sz w:val="18"/>
                <w:szCs w:val="18"/>
                <w:highlight w:val="yellow"/>
              </w:rPr>
            </w:pPr>
            <w:r w:rsidRPr="006371AD">
              <w:rPr>
                <w:rFonts w:ascii="Arial" w:hAnsi="Arial" w:cs="Arial"/>
                <w:i/>
                <w:iCs/>
                <w:sz w:val="18"/>
                <w:szCs w:val="18"/>
              </w:rPr>
              <w:t>Answer here</w:t>
            </w:r>
          </w:p>
        </w:tc>
      </w:tr>
      <w:tr w:rsidR="00D231A0" w:rsidRPr="00282D13" w14:paraId="4AE43A0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27EF451" w14:textId="54008B8D" w:rsidR="00D231A0" w:rsidRPr="008071C1" w:rsidRDefault="00D231A0" w:rsidP="00D231A0">
            <w:pPr>
              <w:spacing w:after="80"/>
              <w:rPr>
                <w:rFonts w:ascii="Arial" w:hAnsi="Arial" w:cs="Arial"/>
                <w:sz w:val="18"/>
                <w:szCs w:val="18"/>
              </w:rPr>
            </w:pPr>
            <w:r w:rsidRPr="008071C1">
              <w:rPr>
                <w:rFonts w:ascii="Arial" w:hAnsi="Arial" w:cs="Arial"/>
                <w:sz w:val="18"/>
                <w:szCs w:val="18"/>
              </w:rPr>
              <w:t>17.11</w:t>
            </w:r>
          </w:p>
        </w:tc>
        <w:tc>
          <w:tcPr>
            <w:tcW w:w="10440" w:type="dxa"/>
            <w:gridSpan w:val="4"/>
            <w:tcBorders>
              <w:top w:val="single" w:sz="4" w:space="0" w:color="auto"/>
              <w:left w:val="single" w:sz="4" w:space="0" w:color="auto"/>
              <w:bottom w:val="single" w:sz="4" w:space="0" w:color="auto"/>
              <w:right w:val="single" w:sz="4" w:space="0" w:color="auto"/>
            </w:tcBorders>
          </w:tcPr>
          <w:p w14:paraId="74871858" w14:textId="5AB09554" w:rsidR="00D231A0" w:rsidRPr="008071C1" w:rsidRDefault="00D231A0" w:rsidP="00D231A0">
            <w:pPr>
              <w:spacing w:after="80"/>
              <w:rPr>
                <w:rFonts w:ascii="Arial" w:hAnsi="Arial" w:cs="Arial"/>
                <w:sz w:val="18"/>
                <w:szCs w:val="18"/>
              </w:rPr>
            </w:pPr>
            <w:r w:rsidRPr="008071C1">
              <w:rPr>
                <w:rFonts w:ascii="Arial" w:hAnsi="Arial" w:cs="Arial"/>
                <w:sz w:val="18"/>
                <w:szCs w:val="18"/>
              </w:rPr>
              <w:t xml:space="preserve">For the legal responsibilities performed </w:t>
            </w:r>
            <w:r w:rsidRPr="008071C1">
              <w:rPr>
                <w:rFonts w:ascii="Arial" w:hAnsi="Arial" w:cs="Arial"/>
                <w:sz w:val="18"/>
                <w:szCs w:val="18"/>
                <w:u w:val="single"/>
              </w:rPr>
              <w:t>in-house</w:t>
            </w:r>
            <w:r w:rsidRPr="008071C1">
              <w:rPr>
                <w:rFonts w:ascii="Arial" w:hAnsi="Arial" w:cs="Arial"/>
                <w:sz w:val="18"/>
                <w:szCs w:val="18"/>
              </w:rPr>
              <w:t xml:space="preserve">: Describe how these responsibilities are carried out inside the Firm, including the leadership, staffing levels and reporting structure of the staff. Provide details on any legal technology tools (e.g., software, applications, information systems or portals) (as referenced in Appendix D) used. Provide context into any additional function the staff plays within the Firm and how conflicts of interest are addressed. </w:t>
            </w:r>
          </w:p>
          <w:p w14:paraId="1E2EA7BE" w14:textId="77777777" w:rsidR="00D231A0" w:rsidRPr="008071C1" w:rsidRDefault="00D231A0" w:rsidP="00D231A0">
            <w:pPr>
              <w:spacing w:after="80"/>
              <w:rPr>
                <w:rFonts w:ascii="Arial" w:hAnsi="Arial" w:cs="Arial"/>
                <w:sz w:val="18"/>
                <w:szCs w:val="18"/>
              </w:rPr>
            </w:pPr>
          </w:p>
          <w:p w14:paraId="6AB55E01" w14:textId="7EE5E62E" w:rsidR="00D231A0" w:rsidRPr="008071C1" w:rsidRDefault="00D231A0" w:rsidP="00D231A0">
            <w:pPr>
              <w:spacing w:after="80"/>
              <w:rPr>
                <w:rFonts w:ascii="Arial" w:hAnsi="Arial" w:cs="Arial"/>
                <w:sz w:val="18"/>
                <w:szCs w:val="18"/>
              </w:rPr>
            </w:pPr>
            <w:r w:rsidRPr="008071C1">
              <w:rPr>
                <w:rFonts w:ascii="Arial" w:hAnsi="Arial" w:cs="Arial"/>
                <w:i/>
                <w:iCs/>
                <w:sz w:val="18"/>
                <w:szCs w:val="18"/>
              </w:rPr>
              <w:t>Answer here</w:t>
            </w:r>
          </w:p>
        </w:tc>
      </w:tr>
      <w:tr w:rsidR="00D231A0" w:rsidRPr="00282D13" w14:paraId="65701126" w14:textId="77777777" w:rsidTr="0016461A">
        <w:trPr>
          <w:cantSplit/>
          <w:trHeight w:val="1769"/>
        </w:trPr>
        <w:tc>
          <w:tcPr>
            <w:tcW w:w="905" w:type="dxa"/>
            <w:tcBorders>
              <w:top w:val="single" w:sz="4" w:space="0" w:color="auto"/>
              <w:left w:val="single" w:sz="4" w:space="0" w:color="auto"/>
              <w:bottom w:val="single" w:sz="4" w:space="0" w:color="auto"/>
              <w:right w:val="single" w:sz="4" w:space="0" w:color="auto"/>
            </w:tcBorders>
          </w:tcPr>
          <w:p w14:paraId="0C302C63" w14:textId="32B69A06" w:rsidR="00D231A0" w:rsidRPr="00282D13" w:rsidRDefault="00D231A0" w:rsidP="00D231A0">
            <w:pPr>
              <w:spacing w:after="80"/>
              <w:rPr>
                <w:rFonts w:ascii="Arial" w:hAnsi="Arial" w:cs="Arial"/>
                <w:sz w:val="18"/>
                <w:szCs w:val="18"/>
              </w:rPr>
            </w:pPr>
            <w:r w:rsidRPr="00282D13">
              <w:rPr>
                <w:rFonts w:ascii="Arial" w:hAnsi="Arial" w:cs="Arial"/>
                <w:sz w:val="18"/>
                <w:szCs w:val="18"/>
              </w:rPr>
              <w:t>17.12</w:t>
            </w:r>
          </w:p>
        </w:tc>
        <w:tc>
          <w:tcPr>
            <w:tcW w:w="10440" w:type="dxa"/>
            <w:gridSpan w:val="4"/>
            <w:tcBorders>
              <w:top w:val="single" w:sz="4" w:space="0" w:color="auto"/>
              <w:left w:val="single" w:sz="4" w:space="0" w:color="auto"/>
              <w:bottom w:val="single" w:sz="4" w:space="0" w:color="auto"/>
              <w:right w:val="single" w:sz="4" w:space="0" w:color="auto"/>
            </w:tcBorders>
          </w:tcPr>
          <w:p w14:paraId="2EDABDE1" w14:textId="7B26D2C1"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legal responsibilities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law firm(s) and/or legal consultant(s), including context into the selection process for the law firm(s) and/or legal consultant(s), </w:t>
            </w:r>
            <w:r>
              <w:rPr>
                <w:rFonts w:ascii="Arial" w:hAnsi="Arial" w:cs="Arial"/>
                <w:sz w:val="18"/>
                <w:szCs w:val="18"/>
              </w:rPr>
              <w:t xml:space="preserve">the </w:t>
            </w:r>
            <w:r w:rsidRPr="00282D13">
              <w:rPr>
                <w:rFonts w:ascii="Arial" w:hAnsi="Arial" w:cs="Arial"/>
                <w:sz w:val="18"/>
                <w:szCs w:val="18"/>
              </w:rPr>
              <w:t>Firm’s decision making process for determining to use the law firm(s) and/or legal consultant(s), any changes in the law firm(s) and/or legal consultant(s) over the last five years and the process in place for oversight of the work carried out by the law firm(s) and/or legal consultant(s).</w:t>
            </w:r>
          </w:p>
          <w:p w14:paraId="18B32586" w14:textId="77777777" w:rsidR="00D231A0" w:rsidRPr="00282D13" w:rsidRDefault="00D231A0" w:rsidP="00D231A0">
            <w:pPr>
              <w:spacing w:after="80"/>
              <w:rPr>
                <w:rFonts w:ascii="Arial" w:hAnsi="Arial" w:cs="Arial"/>
                <w:sz w:val="18"/>
                <w:szCs w:val="18"/>
              </w:rPr>
            </w:pPr>
          </w:p>
          <w:p w14:paraId="041CF1AC" w14:textId="2BB355C8"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A610636" w14:textId="77777777" w:rsidTr="0016461A">
        <w:trPr>
          <w:cantSplit/>
        </w:trPr>
        <w:tc>
          <w:tcPr>
            <w:tcW w:w="905" w:type="dxa"/>
            <w:tcBorders>
              <w:top w:val="single" w:sz="4" w:space="0" w:color="auto"/>
              <w:left w:val="single" w:sz="4" w:space="0" w:color="auto"/>
              <w:bottom w:val="single" w:sz="4" w:space="0" w:color="auto"/>
              <w:right w:val="single" w:sz="4" w:space="0" w:color="auto"/>
            </w:tcBorders>
            <w:shd w:val="clear" w:color="auto" w:fill="86C5C7"/>
          </w:tcPr>
          <w:p w14:paraId="1F8B2FEB" w14:textId="41EF7DCA" w:rsidR="00D231A0" w:rsidRPr="00282D13" w:rsidRDefault="00D231A0" w:rsidP="00D231A0">
            <w:pPr>
              <w:spacing w:after="80"/>
              <w:rPr>
                <w:rFonts w:ascii="Arial" w:hAnsi="Arial" w:cs="Arial"/>
                <w:b/>
                <w:sz w:val="18"/>
                <w:szCs w:val="18"/>
              </w:rPr>
            </w:pPr>
            <w:r w:rsidRPr="00282D13">
              <w:rPr>
                <w:rFonts w:ascii="Arial" w:hAnsi="Arial" w:cs="Arial"/>
                <w:b/>
                <w:sz w:val="18"/>
                <w:szCs w:val="18"/>
              </w:rPr>
              <w:lastRenderedPageBreak/>
              <w:t>18.0</w:t>
            </w:r>
          </w:p>
        </w:tc>
        <w:tc>
          <w:tcPr>
            <w:tcW w:w="9360" w:type="dxa"/>
            <w:tcBorders>
              <w:top w:val="single" w:sz="4" w:space="0" w:color="auto"/>
              <w:left w:val="single" w:sz="4" w:space="0" w:color="auto"/>
              <w:bottom w:val="single" w:sz="4" w:space="0" w:color="auto"/>
              <w:right w:val="single" w:sz="4" w:space="0" w:color="auto"/>
            </w:tcBorders>
            <w:shd w:val="clear" w:color="auto" w:fill="86C5C7"/>
          </w:tcPr>
          <w:p w14:paraId="39BA1ED1" w14:textId="25768DF7" w:rsidR="00D231A0" w:rsidRPr="00282D13" w:rsidRDefault="00D231A0" w:rsidP="00D231A0">
            <w:pPr>
              <w:spacing w:after="80"/>
              <w:rPr>
                <w:rFonts w:ascii="Arial" w:hAnsi="Arial" w:cs="Arial"/>
                <w:b/>
                <w:sz w:val="18"/>
                <w:szCs w:val="18"/>
              </w:rPr>
            </w:pPr>
            <w:r w:rsidRPr="00282D13">
              <w:rPr>
                <w:rFonts w:ascii="Arial" w:hAnsi="Arial" w:cs="Arial"/>
                <w:b/>
                <w:sz w:val="18"/>
                <w:szCs w:val="18"/>
              </w:rPr>
              <w:t>Data Security / Technology / Third-Party(s)</w:t>
            </w:r>
          </w:p>
        </w:tc>
        <w:tc>
          <w:tcPr>
            <w:tcW w:w="540" w:type="dxa"/>
            <w:tcBorders>
              <w:top w:val="single" w:sz="4" w:space="0" w:color="auto"/>
              <w:left w:val="single" w:sz="4" w:space="0" w:color="auto"/>
              <w:bottom w:val="single" w:sz="4" w:space="0" w:color="auto"/>
              <w:right w:val="single" w:sz="4" w:space="0" w:color="auto"/>
            </w:tcBorders>
            <w:shd w:val="clear" w:color="auto" w:fill="86C5C7"/>
            <w:vAlign w:val="center"/>
          </w:tcPr>
          <w:p w14:paraId="343D069A"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Yes</w:t>
            </w:r>
          </w:p>
        </w:tc>
        <w:tc>
          <w:tcPr>
            <w:tcW w:w="540" w:type="dxa"/>
            <w:gridSpan w:val="2"/>
            <w:tcBorders>
              <w:top w:val="single" w:sz="4" w:space="0" w:color="auto"/>
              <w:left w:val="single" w:sz="4" w:space="0" w:color="auto"/>
              <w:bottom w:val="single" w:sz="4" w:space="0" w:color="auto"/>
              <w:right w:val="single" w:sz="4" w:space="0" w:color="auto"/>
            </w:tcBorders>
            <w:shd w:val="clear" w:color="auto" w:fill="86C5C7"/>
            <w:vAlign w:val="center"/>
          </w:tcPr>
          <w:p w14:paraId="24331126" w14:textId="77777777" w:rsidR="00D231A0" w:rsidRPr="00282D13" w:rsidRDefault="00D231A0" w:rsidP="00D231A0">
            <w:pPr>
              <w:spacing w:after="80"/>
              <w:rPr>
                <w:rFonts w:ascii="Arial" w:hAnsi="Arial" w:cs="Arial"/>
                <w:b/>
                <w:sz w:val="18"/>
                <w:szCs w:val="18"/>
              </w:rPr>
            </w:pPr>
            <w:r w:rsidRPr="00282D13">
              <w:rPr>
                <w:rFonts w:ascii="Arial" w:hAnsi="Arial" w:cs="Arial"/>
                <w:b/>
                <w:sz w:val="18"/>
                <w:szCs w:val="18"/>
              </w:rPr>
              <w:t>No</w:t>
            </w:r>
          </w:p>
        </w:tc>
      </w:tr>
      <w:tr w:rsidR="00D231A0" w:rsidRPr="00282D13" w14:paraId="5E885D8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73851BB" w14:textId="35757DDB" w:rsidR="00D231A0" w:rsidRPr="00282D13" w:rsidRDefault="00D231A0" w:rsidP="00D231A0">
            <w:pPr>
              <w:spacing w:after="80"/>
              <w:rPr>
                <w:rFonts w:ascii="Arial" w:hAnsi="Arial" w:cs="Arial"/>
                <w:sz w:val="18"/>
                <w:szCs w:val="18"/>
              </w:rPr>
            </w:pPr>
            <w:r w:rsidRPr="00282D13">
              <w:rPr>
                <w:rFonts w:ascii="Arial" w:hAnsi="Arial" w:cs="Arial"/>
                <w:sz w:val="18"/>
                <w:szCs w:val="18"/>
              </w:rPr>
              <w:t>18.1</w:t>
            </w:r>
          </w:p>
        </w:tc>
        <w:tc>
          <w:tcPr>
            <w:tcW w:w="10440" w:type="dxa"/>
            <w:gridSpan w:val="4"/>
            <w:tcBorders>
              <w:top w:val="single" w:sz="4" w:space="0" w:color="auto"/>
              <w:left w:val="single" w:sz="4" w:space="0" w:color="auto"/>
              <w:bottom w:val="single" w:sz="4" w:space="0" w:color="auto"/>
              <w:right w:val="single" w:sz="4" w:space="0" w:color="auto"/>
            </w:tcBorders>
          </w:tcPr>
          <w:p w14:paraId="62A21BAB" w14:textId="5808C7C9"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cyber/information security policy within the last five years.</w:t>
            </w:r>
          </w:p>
          <w:p w14:paraId="000C5D33" w14:textId="77777777" w:rsidR="00D231A0" w:rsidRPr="00282D13" w:rsidRDefault="00D231A0" w:rsidP="00D231A0">
            <w:pPr>
              <w:spacing w:after="80"/>
              <w:rPr>
                <w:rFonts w:ascii="Arial" w:hAnsi="Arial" w:cs="Arial"/>
                <w:sz w:val="18"/>
                <w:szCs w:val="18"/>
              </w:rPr>
            </w:pPr>
          </w:p>
          <w:p w14:paraId="6DDE2C97" w14:textId="75600B1F"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B7817B2"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121F4A4" w14:textId="13E36EBE" w:rsidR="00D231A0" w:rsidRPr="00282D13"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5EB2E270" w14:textId="28184993" w:rsidR="00D231A0" w:rsidRPr="00282D13" w:rsidRDefault="00D231A0" w:rsidP="00D231A0">
            <w:pPr>
              <w:pStyle w:val="ListNumber"/>
              <w:numPr>
                <w:ilvl w:val="2"/>
                <w:numId w:val="28"/>
              </w:numPr>
              <w:spacing w:after="120"/>
              <w:rPr>
                <w:rFonts w:ascii="Arial" w:hAnsi="Arial" w:cs="Arial"/>
                <w:sz w:val="18"/>
                <w:szCs w:val="18"/>
              </w:rPr>
            </w:pPr>
            <w:r w:rsidRPr="00282D13">
              <w:rPr>
                <w:rFonts w:ascii="Arial" w:hAnsi="Arial" w:cs="Arial"/>
                <w:sz w:val="18"/>
                <w:szCs w:val="18"/>
              </w:rPr>
              <w:t xml:space="preserve">Is the </w:t>
            </w:r>
            <w:r>
              <w:rPr>
                <w:rFonts w:ascii="Arial" w:hAnsi="Arial" w:cs="Arial"/>
                <w:sz w:val="18"/>
                <w:szCs w:val="18"/>
              </w:rPr>
              <w:t xml:space="preserve">cyber/information security </w:t>
            </w:r>
            <w:r w:rsidRPr="00282D13">
              <w:rPr>
                <w:rFonts w:ascii="Arial" w:hAnsi="Arial" w:cs="Arial"/>
                <w:sz w:val="18"/>
                <w:szCs w:val="18"/>
              </w:rPr>
              <w:t>policy based on an internationally recognized standard (e.g., NIST or ISO 27001)?</w:t>
            </w:r>
          </w:p>
        </w:tc>
        <w:sdt>
          <w:sdtPr>
            <w:rPr>
              <w:rFonts w:ascii="Arial" w:hAnsi="Arial" w:cs="Arial"/>
              <w:sz w:val="18"/>
              <w:szCs w:val="18"/>
            </w:rPr>
            <w:id w:val="76936151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0FA5B8A2" w14:textId="37AA67B2"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74188314"/>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63A8DF70" w14:textId="5ECD4591"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798B3D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E584B13" w14:textId="4B9BFC23" w:rsidR="00D231A0" w:rsidRPr="00282D13"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7C44F303" w14:textId="2C92329B" w:rsidR="00D231A0" w:rsidRPr="00282D13" w:rsidRDefault="00D231A0" w:rsidP="00D231A0">
            <w:pPr>
              <w:pStyle w:val="ListNumber"/>
              <w:numPr>
                <w:ilvl w:val="2"/>
                <w:numId w:val="28"/>
              </w:numPr>
              <w:spacing w:after="120"/>
              <w:rPr>
                <w:rFonts w:ascii="Arial" w:hAnsi="Arial" w:cs="Arial"/>
                <w:sz w:val="18"/>
                <w:szCs w:val="18"/>
              </w:rPr>
            </w:pPr>
            <w:r w:rsidRPr="00282D13">
              <w:rPr>
                <w:rFonts w:ascii="Arial" w:hAnsi="Arial" w:cs="Arial"/>
                <w:sz w:val="18"/>
                <w:szCs w:val="18"/>
              </w:rPr>
              <w:t xml:space="preserve">Is the </w:t>
            </w:r>
            <w:r>
              <w:rPr>
                <w:rFonts w:ascii="Arial" w:hAnsi="Arial" w:cs="Arial"/>
                <w:sz w:val="18"/>
                <w:szCs w:val="18"/>
              </w:rPr>
              <w:t xml:space="preserve">cyber/information security </w:t>
            </w:r>
            <w:r w:rsidRPr="00282D13">
              <w:rPr>
                <w:rFonts w:ascii="Arial" w:hAnsi="Arial" w:cs="Arial"/>
                <w:sz w:val="18"/>
                <w:szCs w:val="18"/>
              </w:rPr>
              <w:t xml:space="preserve">policy approved by </w:t>
            </w:r>
            <w:r>
              <w:rPr>
                <w:rFonts w:ascii="Arial" w:hAnsi="Arial" w:cs="Arial"/>
                <w:sz w:val="18"/>
                <w:szCs w:val="18"/>
              </w:rPr>
              <w:t>L</w:t>
            </w:r>
            <w:r w:rsidRPr="00282D13">
              <w:rPr>
                <w:rFonts w:ascii="Arial" w:hAnsi="Arial" w:cs="Arial"/>
                <w:sz w:val="18"/>
                <w:szCs w:val="18"/>
              </w:rPr>
              <w:t>eadership?</w:t>
            </w:r>
          </w:p>
        </w:tc>
        <w:sdt>
          <w:sdtPr>
            <w:rPr>
              <w:rFonts w:ascii="Arial" w:hAnsi="Arial" w:cs="Arial"/>
              <w:sz w:val="18"/>
              <w:szCs w:val="18"/>
            </w:rPr>
            <w:id w:val="799345878"/>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C2BB57E" w14:textId="40BF465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0045660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33DEA945" w14:textId="372C488B"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C50D81E"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6386668" w14:textId="3A24AB5F" w:rsidR="00D231A0" w:rsidRPr="00282D13" w:rsidRDefault="00D231A0" w:rsidP="00D231A0">
            <w:pPr>
              <w:spacing w:after="80"/>
              <w:rPr>
                <w:rFonts w:ascii="Arial" w:hAnsi="Arial" w:cs="Arial"/>
                <w:sz w:val="18"/>
                <w:szCs w:val="18"/>
              </w:rPr>
            </w:pPr>
          </w:p>
        </w:tc>
        <w:tc>
          <w:tcPr>
            <w:tcW w:w="9360" w:type="dxa"/>
            <w:tcBorders>
              <w:top w:val="single" w:sz="4" w:space="0" w:color="auto"/>
              <w:left w:val="single" w:sz="4" w:space="0" w:color="auto"/>
              <w:bottom w:val="single" w:sz="4" w:space="0" w:color="auto"/>
              <w:right w:val="single" w:sz="4" w:space="0" w:color="auto"/>
            </w:tcBorders>
          </w:tcPr>
          <w:p w14:paraId="6CBDAC39" w14:textId="45A48A1D" w:rsidR="00D231A0" w:rsidRPr="00282D13" w:rsidRDefault="00D231A0" w:rsidP="00D231A0">
            <w:pPr>
              <w:pStyle w:val="ListNumber"/>
              <w:numPr>
                <w:ilvl w:val="2"/>
                <w:numId w:val="28"/>
              </w:numPr>
              <w:spacing w:after="120"/>
              <w:rPr>
                <w:rFonts w:ascii="Arial" w:hAnsi="Arial" w:cs="Arial"/>
                <w:sz w:val="18"/>
                <w:szCs w:val="18"/>
              </w:rPr>
            </w:pPr>
            <w:r w:rsidRPr="00282D13">
              <w:rPr>
                <w:rFonts w:ascii="Arial" w:hAnsi="Arial" w:cs="Arial"/>
                <w:sz w:val="18"/>
                <w:szCs w:val="18"/>
              </w:rPr>
              <w:t xml:space="preserve">Is the </w:t>
            </w:r>
            <w:r>
              <w:rPr>
                <w:rFonts w:ascii="Arial" w:hAnsi="Arial" w:cs="Arial"/>
                <w:sz w:val="18"/>
                <w:szCs w:val="18"/>
              </w:rPr>
              <w:t xml:space="preserve">cyber/information security </w:t>
            </w:r>
            <w:r w:rsidRPr="00282D13">
              <w:rPr>
                <w:rFonts w:ascii="Arial" w:hAnsi="Arial" w:cs="Arial"/>
                <w:sz w:val="18"/>
                <w:szCs w:val="18"/>
              </w:rPr>
              <w:t>policy reviewed at least annually?</w:t>
            </w:r>
          </w:p>
        </w:tc>
        <w:sdt>
          <w:sdtPr>
            <w:rPr>
              <w:rFonts w:ascii="Arial" w:hAnsi="Arial" w:cs="Arial"/>
              <w:sz w:val="18"/>
              <w:szCs w:val="18"/>
            </w:rPr>
            <w:id w:val="63799931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384FE11" w14:textId="2565839F"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05753150"/>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6013B9A6" w14:textId="3DF6BEC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DB7CF4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B700639" w14:textId="54C5AB8F" w:rsidR="00D231A0" w:rsidRPr="00282D13" w:rsidRDefault="00D231A0" w:rsidP="00D231A0">
            <w:pPr>
              <w:spacing w:after="80"/>
              <w:rPr>
                <w:rFonts w:ascii="Arial" w:hAnsi="Arial" w:cs="Arial"/>
                <w:sz w:val="18"/>
                <w:szCs w:val="18"/>
              </w:rPr>
            </w:pPr>
            <w:r w:rsidRPr="00282D13">
              <w:rPr>
                <w:rFonts w:ascii="Arial" w:hAnsi="Arial" w:cs="Arial"/>
                <w:sz w:val="18"/>
                <w:szCs w:val="18"/>
              </w:rPr>
              <w:t>18.2</w:t>
            </w:r>
          </w:p>
        </w:tc>
        <w:tc>
          <w:tcPr>
            <w:tcW w:w="10440" w:type="dxa"/>
            <w:gridSpan w:val="4"/>
            <w:tcBorders>
              <w:top w:val="single" w:sz="4" w:space="0" w:color="auto"/>
              <w:left w:val="single" w:sz="4" w:space="0" w:color="auto"/>
              <w:bottom w:val="single" w:sz="4" w:space="0" w:color="auto"/>
              <w:right w:val="single" w:sz="4" w:space="0" w:color="auto"/>
            </w:tcBorders>
          </w:tcPr>
          <w:p w14:paraId="59DDADC6" w14:textId="3491B72D" w:rsidR="00D231A0"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cyber/information security policy expected in the next year.</w:t>
            </w:r>
          </w:p>
          <w:p w14:paraId="17C5DA5A" w14:textId="77777777" w:rsidR="00D231A0" w:rsidRPr="00282D13" w:rsidRDefault="00D231A0" w:rsidP="00D231A0">
            <w:pPr>
              <w:spacing w:after="80"/>
              <w:rPr>
                <w:rFonts w:ascii="Arial" w:hAnsi="Arial" w:cs="Arial"/>
                <w:sz w:val="18"/>
                <w:szCs w:val="18"/>
              </w:rPr>
            </w:pPr>
          </w:p>
          <w:p w14:paraId="7ED85EBF" w14:textId="28607BC5"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D47C41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BB0A64E" w14:textId="66ADF242" w:rsidR="00D231A0" w:rsidRPr="00282D13" w:rsidRDefault="00D231A0" w:rsidP="00D231A0">
            <w:pPr>
              <w:spacing w:after="80"/>
              <w:rPr>
                <w:rFonts w:ascii="Arial" w:hAnsi="Arial" w:cs="Arial"/>
                <w:sz w:val="18"/>
                <w:szCs w:val="18"/>
              </w:rPr>
            </w:pPr>
            <w:r w:rsidRPr="00282D13">
              <w:rPr>
                <w:rFonts w:ascii="Arial" w:hAnsi="Arial" w:cs="Arial"/>
                <w:sz w:val="18"/>
                <w:szCs w:val="18"/>
              </w:rPr>
              <w:t>18.3</w:t>
            </w:r>
          </w:p>
        </w:tc>
        <w:tc>
          <w:tcPr>
            <w:tcW w:w="10440" w:type="dxa"/>
            <w:gridSpan w:val="4"/>
            <w:tcBorders>
              <w:top w:val="single" w:sz="4" w:space="0" w:color="auto"/>
              <w:left w:val="single" w:sz="4" w:space="0" w:color="auto"/>
              <w:bottom w:val="single" w:sz="4" w:space="0" w:color="auto"/>
              <w:right w:val="single" w:sz="4" w:space="0" w:color="auto"/>
            </w:tcBorders>
          </w:tcPr>
          <w:p w14:paraId="1E54F1C3" w14:textId="24C99EE4"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process used for reviewing the cyber/information security policy annually, including </w:t>
            </w:r>
            <w:r>
              <w:rPr>
                <w:rFonts w:ascii="Arial" w:hAnsi="Arial" w:cs="Arial"/>
                <w:sz w:val="18"/>
                <w:szCs w:val="18"/>
              </w:rPr>
              <w:t xml:space="preserve">any </w:t>
            </w:r>
            <w:r w:rsidRPr="00282D13">
              <w:rPr>
                <w:rFonts w:ascii="Arial" w:hAnsi="Arial" w:cs="Arial"/>
                <w:sz w:val="18"/>
                <w:szCs w:val="18"/>
              </w:rPr>
              <w:t xml:space="preserve">internationally recognized standards, role of </w:t>
            </w:r>
            <w:r>
              <w:rPr>
                <w:rFonts w:ascii="Arial" w:hAnsi="Arial" w:cs="Arial"/>
                <w:sz w:val="18"/>
                <w:szCs w:val="18"/>
              </w:rPr>
              <w:t>L</w:t>
            </w:r>
            <w:r w:rsidRPr="00282D13">
              <w:rPr>
                <w:rFonts w:ascii="Arial" w:hAnsi="Arial" w:cs="Arial"/>
                <w:sz w:val="18"/>
                <w:szCs w:val="18"/>
              </w:rPr>
              <w:t>eadership and documentation. Provide context into how the annual review impacts the Firm's approach to preventing, detecting and responding to data security threats.</w:t>
            </w:r>
          </w:p>
          <w:p w14:paraId="02093B11" w14:textId="77777777" w:rsidR="00D231A0" w:rsidRPr="00282D13" w:rsidRDefault="00D231A0" w:rsidP="00D231A0">
            <w:pPr>
              <w:spacing w:after="80"/>
              <w:rPr>
                <w:rFonts w:ascii="Arial" w:hAnsi="Arial" w:cs="Arial"/>
                <w:sz w:val="18"/>
                <w:szCs w:val="18"/>
              </w:rPr>
            </w:pPr>
          </w:p>
          <w:p w14:paraId="48A0D63D" w14:textId="372BB9AB"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BF8CC2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9BF2D85" w14:textId="55692F54" w:rsidR="00D231A0" w:rsidRPr="00282D13" w:rsidRDefault="00D231A0" w:rsidP="00D231A0">
            <w:pPr>
              <w:spacing w:after="80"/>
              <w:rPr>
                <w:rFonts w:ascii="Arial" w:hAnsi="Arial" w:cs="Arial"/>
                <w:sz w:val="18"/>
                <w:szCs w:val="18"/>
              </w:rPr>
            </w:pPr>
            <w:r w:rsidRPr="00282D13">
              <w:rPr>
                <w:rFonts w:ascii="Arial" w:hAnsi="Arial" w:cs="Arial"/>
                <w:sz w:val="18"/>
                <w:szCs w:val="18"/>
              </w:rPr>
              <w:t>18.4</w:t>
            </w:r>
          </w:p>
        </w:tc>
        <w:tc>
          <w:tcPr>
            <w:tcW w:w="9360" w:type="dxa"/>
            <w:tcBorders>
              <w:top w:val="single" w:sz="4" w:space="0" w:color="auto"/>
              <w:left w:val="single" w:sz="4" w:space="0" w:color="auto"/>
              <w:bottom w:val="single" w:sz="4" w:space="0" w:color="auto"/>
              <w:right w:val="single" w:sz="4" w:space="0" w:color="auto"/>
            </w:tcBorders>
          </w:tcPr>
          <w:p w14:paraId="26420343" w14:textId="749FC3F4"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Does the Firm have an annual independent, third-party audit of </w:t>
            </w:r>
            <w:r>
              <w:rPr>
                <w:rFonts w:ascii="Arial" w:hAnsi="Arial" w:cs="Arial"/>
                <w:sz w:val="18"/>
                <w:szCs w:val="18"/>
              </w:rPr>
              <w:t>the Firm’s</w:t>
            </w:r>
            <w:r w:rsidRPr="00282D13">
              <w:rPr>
                <w:rFonts w:ascii="Arial" w:hAnsi="Arial" w:cs="Arial"/>
                <w:sz w:val="18"/>
                <w:szCs w:val="18"/>
              </w:rPr>
              <w:t xml:space="preserve"> cyber/information security policy and controls?</w:t>
            </w:r>
          </w:p>
        </w:tc>
        <w:sdt>
          <w:sdtPr>
            <w:rPr>
              <w:rFonts w:ascii="Arial" w:hAnsi="Arial" w:cs="Arial"/>
              <w:sz w:val="18"/>
              <w:szCs w:val="18"/>
            </w:rPr>
            <w:id w:val="-192834184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D83E0CE" w14:textId="0BBC94C8"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02997212"/>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75412E8" w14:textId="26ECCF0F"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C36943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F75304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2589B21" w14:textId="453890E2" w:rsidR="00D231A0" w:rsidRPr="009E1DCC" w:rsidRDefault="00D231A0" w:rsidP="009E1DCC">
            <w:pPr>
              <w:pStyle w:val="ListParagraph"/>
              <w:numPr>
                <w:ilvl w:val="2"/>
                <w:numId w:val="90"/>
              </w:numPr>
              <w:spacing w:after="80"/>
              <w:rPr>
                <w:rFonts w:ascii="Arial" w:hAnsi="Arial" w:cs="Arial"/>
                <w:sz w:val="18"/>
                <w:szCs w:val="18"/>
              </w:rPr>
            </w:pPr>
            <w:r w:rsidRPr="009E1DCC">
              <w:rPr>
                <w:rFonts w:ascii="Arial" w:hAnsi="Arial" w:cs="Arial"/>
                <w:sz w:val="18"/>
                <w:szCs w:val="18"/>
              </w:rPr>
              <w:t>Describe the process for the annual independent, third-party audit of its cyber/information security policy and control (as referenced in Appendix D).</w:t>
            </w:r>
          </w:p>
          <w:p w14:paraId="6917C909" w14:textId="77777777" w:rsidR="00D231A0" w:rsidRPr="00282D13" w:rsidRDefault="00D231A0" w:rsidP="00D231A0">
            <w:pPr>
              <w:spacing w:after="80"/>
              <w:rPr>
                <w:rFonts w:ascii="Arial" w:hAnsi="Arial" w:cs="Arial"/>
                <w:sz w:val="18"/>
                <w:szCs w:val="18"/>
              </w:rPr>
            </w:pPr>
          </w:p>
          <w:p w14:paraId="76588015" w14:textId="1C43F7EA"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60688A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1F422CC" w14:textId="4E673E27" w:rsidR="00D231A0" w:rsidRPr="00282D13" w:rsidRDefault="00D231A0" w:rsidP="00D231A0">
            <w:pPr>
              <w:spacing w:after="80"/>
              <w:rPr>
                <w:rFonts w:ascii="Arial" w:hAnsi="Arial" w:cs="Arial"/>
                <w:sz w:val="18"/>
                <w:szCs w:val="18"/>
              </w:rPr>
            </w:pPr>
            <w:r w:rsidRPr="00282D13">
              <w:rPr>
                <w:rFonts w:ascii="Arial" w:hAnsi="Arial" w:cs="Arial"/>
                <w:sz w:val="18"/>
                <w:szCs w:val="18"/>
              </w:rPr>
              <w:t>18.5</w:t>
            </w:r>
          </w:p>
        </w:tc>
        <w:tc>
          <w:tcPr>
            <w:tcW w:w="9360" w:type="dxa"/>
            <w:tcBorders>
              <w:top w:val="single" w:sz="4" w:space="0" w:color="auto"/>
              <w:left w:val="single" w:sz="4" w:space="0" w:color="auto"/>
              <w:bottom w:val="single" w:sz="4" w:space="0" w:color="auto"/>
              <w:right w:val="single" w:sz="4" w:space="0" w:color="auto"/>
            </w:tcBorders>
          </w:tcPr>
          <w:p w14:paraId="0DE798B2" w14:textId="53EDA19B" w:rsidR="00D231A0" w:rsidRPr="00282D13" w:rsidRDefault="00D231A0" w:rsidP="00D231A0">
            <w:pPr>
              <w:spacing w:after="80"/>
              <w:rPr>
                <w:rFonts w:ascii="Arial" w:hAnsi="Arial" w:cs="Arial"/>
                <w:sz w:val="18"/>
                <w:szCs w:val="18"/>
              </w:rPr>
            </w:pPr>
            <w:r w:rsidRPr="00282D13">
              <w:rPr>
                <w:rFonts w:ascii="Arial" w:hAnsi="Arial" w:cs="Arial"/>
                <w:sz w:val="18"/>
                <w:szCs w:val="18"/>
              </w:rPr>
              <w:t>Has the Firm or any of its portfolio companies had any cyber breaches in the last five years?</w:t>
            </w:r>
          </w:p>
        </w:tc>
        <w:sdt>
          <w:sdtPr>
            <w:rPr>
              <w:rFonts w:ascii="Arial" w:hAnsi="Arial" w:cs="Arial"/>
              <w:sz w:val="18"/>
              <w:szCs w:val="18"/>
            </w:rPr>
            <w:id w:val="-23085250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08D99B11" w14:textId="06DB31DD"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8926788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F1EA0B6" w14:textId="4E9B4A41"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48D7D3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C25BD6F"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C7B7C5A" w14:textId="065E7C04" w:rsidR="00D231A0" w:rsidRPr="00282D13" w:rsidRDefault="00D231A0" w:rsidP="00D231A0">
            <w:pPr>
              <w:pStyle w:val="ListNumber"/>
              <w:numPr>
                <w:ilvl w:val="2"/>
                <w:numId w:val="29"/>
              </w:numPr>
              <w:spacing w:after="120"/>
              <w:rPr>
                <w:rFonts w:ascii="Arial" w:hAnsi="Arial" w:cs="Arial"/>
                <w:sz w:val="18"/>
                <w:szCs w:val="18"/>
              </w:rPr>
            </w:pPr>
            <w:r w:rsidRPr="00282D13">
              <w:rPr>
                <w:rFonts w:ascii="Arial" w:hAnsi="Arial" w:cs="Arial"/>
                <w:sz w:val="18"/>
                <w:szCs w:val="18"/>
              </w:rPr>
              <w:t>Describe any cyber breaches the Firm or its portfolio companies have experienced in the last five years, including details on the scope of breach, cause, detection, response and resolution. Identify the fixes that were implemented to prevent future breaches. Provide context into the communication provided to Limited Partners surrounding the breach.</w:t>
            </w:r>
          </w:p>
          <w:p w14:paraId="185E5307" w14:textId="77777777" w:rsidR="00D231A0" w:rsidRPr="00282D13" w:rsidRDefault="00D231A0" w:rsidP="00D231A0">
            <w:pPr>
              <w:spacing w:after="80"/>
              <w:rPr>
                <w:rFonts w:ascii="Arial" w:hAnsi="Arial" w:cs="Arial"/>
                <w:sz w:val="18"/>
                <w:szCs w:val="18"/>
              </w:rPr>
            </w:pPr>
          </w:p>
          <w:p w14:paraId="17BACE6A" w14:textId="75A3EE35"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3D3B240A"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9EF3E8B" w14:textId="60ECA69A" w:rsidR="00D231A0" w:rsidRPr="00282D13" w:rsidRDefault="00D231A0" w:rsidP="00D231A0">
            <w:pPr>
              <w:spacing w:after="80"/>
              <w:rPr>
                <w:rFonts w:ascii="Arial" w:hAnsi="Arial" w:cs="Arial"/>
                <w:sz w:val="18"/>
                <w:szCs w:val="18"/>
              </w:rPr>
            </w:pPr>
            <w:r w:rsidRPr="00282D13">
              <w:rPr>
                <w:rFonts w:ascii="Arial" w:hAnsi="Arial" w:cs="Arial"/>
                <w:sz w:val="18"/>
                <w:szCs w:val="18"/>
              </w:rPr>
              <w:t>18.6</w:t>
            </w:r>
          </w:p>
        </w:tc>
        <w:tc>
          <w:tcPr>
            <w:tcW w:w="9360" w:type="dxa"/>
            <w:tcBorders>
              <w:top w:val="single" w:sz="4" w:space="0" w:color="auto"/>
              <w:left w:val="single" w:sz="4" w:space="0" w:color="auto"/>
              <w:bottom w:val="single" w:sz="4" w:space="0" w:color="auto"/>
              <w:right w:val="single" w:sz="4" w:space="0" w:color="auto"/>
            </w:tcBorders>
          </w:tcPr>
          <w:p w14:paraId="0A3F231B" w14:textId="1510FF46"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Firm carry out penetration testing?</w:t>
            </w:r>
          </w:p>
        </w:tc>
        <w:sdt>
          <w:sdtPr>
            <w:rPr>
              <w:rFonts w:ascii="Arial" w:hAnsi="Arial" w:cs="Arial"/>
              <w:sz w:val="18"/>
              <w:szCs w:val="18"/>
            </w:rPr>
            <w:id w:val="-157303268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333276A9" w14:textId="6E1BC48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75577398"/>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31FEFF8C" w14:textId="51F29969"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0962D9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FE2C215"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C0C7EC3" w14:textId="77777777" w:rsidR="00D231A0" w:rsidRPr="00282D13" w:rsidRDefault="00D231A0" w:rsidP="00D231A0">
            <w:pPr>
              <w:pStyle w:val="ListNumber"/>
              <w:numPr>
                <w:ilvl w:val="2"/>
                <w:numId w:val="30"/>
              </w:numPr>
              <w:spacing w:after="120"/>
              <w:rPr>
                <w:rFonts w:ascii="Arial" w:hAnsi="Arial" w:cs="Arial"/>
                <w:sz w:val="18"/>
                <w:szCs w:val="18"/>
              </w:rPr>
            </w:pPr>
            <w:r w:rsidRPr="00282D13">
              <w:rPr>
                <w:rFonts w:ascii="Arial" w:hAnsi="Arial" w:cs="Arial"/>
                <w:sz w:val="18"/>
                <w:szCs w:val="18"/>
              </w:rPr>
              <w:t>Describe the penetration testing carried out by the Firm, including frequency, type of testing and any use of third-party provider(s) to assist in the testing (as referenced in Appendix D).</w:t>
            </w:r>
          </w:p>
          <w:p w14:paraId="39F558AA" w14:textId="77777777" w:rsidR="00D231A0" w:rsidRPr="00282D13" w:rsidRDefault="00D231A0" w:rsidP="00D231A0">
            <w:pPr>
              <w:spacing w:after="80"/>
              <w:rPr>
                <w:rFonts w:ascii="Arial" w:hAnsi="Arial" w:cs="Arial"/>
                <w:sz w:val="18"/>
                <w:szCs w:val="18"/>
              </w:rPr>
            </w:pPr>
          </w:p>
          <w:p w14:paraId="15D39209" w14:textId="6480EFF7"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556467E7"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42B6CB2" w14:textId="75AD69EE" w:rsidR="00D231A0" w:rsidRPr="00282D13" w:rsidRDefault="00D231A0" w:rsidP="00D231A0">
            <w:pPr>
              <w:spacing w:after="80"/>
              <w:rPr>
                <w:rFonts w:ascii="Arial" w:hAnsi="Arial" w:cs="Arial"/>
                <w:sz w:val="18"/>
                <w:szCs w:val="18"/>
              </w:rPr>
            </w:pPr>
            <w:r w:rsidRPr="00282D13">
              <w:rPr>
                <w:rFonts w:ascii="Arial" w:hAnsi="Arial" w:cs="Arial"/>
                <w:sz w:val="18"/>
                <w:szCs w:val="18"/>
              </w:rPr>
              <w:t>18.7</w:t>
            </w:r>
          </w:p>
        </w:tc>
        <w:tc>
          <w:tcPr>
            <w:tcW w:w="9360" w:type="dxa"/>
            <w:tcBorders>
              <w:top w:val="single" w:sz="4" w:space="0" w:color="auto"/>
              <w:left w:val="single" w:sz="4" w:space="0" w:color="auto"/>
              <w:bottom w:val="single" w:sz="4" w:space="0" w:color="auto"/>
              <w:right w:val="single" w:sz="4" w:space="0" w:color="auto"/>
            </w:tcBorders>
          </w:tcPr>
          <w:p w14:paraId="70F5D6CE" w14:textId="3FE111D6"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Firm carry out vulnerability testing?</w:t>
            </w:r>
          </w:p>
        </w:tc>
        <w:sdt>
          <w:sdtPr>
            <w:rPr>
              <w:rFonts w:ascii="Arial" w:hAnsi="Arial" w:cs="Arial"/>
              <w:sz w:val="18"/>
              <w:szCs w:val="18"/>
            </w:rPr>
            <w:id w:val="117676323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223E9D7D" w14:textId="0E8B4F12"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43782509"/>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72C999A" w14:textId="4FD88963"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5FECF93B"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AF74E93"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4BCCD58" w14:textId="77777777" w:rsidR="00D231A0" w:rsidRPr="00282D13" w:rsidRDefault="00D231A0" w:rsidP="00D231A0">
            <w:pPr>
              <w:pStyle w:val="ListNumber"/>
              <w:numPr>
                <w:ilvl w:val="2"/>
                <w:numId w:val="31"/>
              </w:numPr>
              <w:spacing w:after="120"/>
              <w:rPr>
                <w:rFonts w:ascii="Arial" w:hAnsi="Arial" w:cs="Arial"/>
                <w:sz w:val="18"/>
                <w:szCs w:val="18"/>
              </w:rPr>
            </w:pPr>
            <w:r w:rsidRPr="00282D13">
              <w:rPr>
                <w:rFonts w:ascii="Arial" w:hAnsi="Arial" w:cs="Arial"/>
                <w:sz w:val="18"/>
                <w:szCs w:val="18"/>
              </w:rPr>
              <w:t>Describe the vulnerability testing carried out by the Firm, including frequency, type of testing and any use of third-party provider(s) to assist in the testing (as referenced in Appendix D).</w:t>
            </w:r>
          </w:p>
          <w:p w14:paraId="3A1E8655" w14:textId="77777777" w:rsidR="00D231A0" w:rsidRPr="00282D13" w:rsidRDefault="00D231A0" w:rsidP="00D231A0">
            <w:pPr>
              <w:spacing w:after="80"/>
              <w:rPr>
                <w:rFonts w:ascii="Arial" w:hAnsi="Arial" w:cs="Arial"/>
                <w:sz w:val="18"/>
                <w:szCs w:val="18"/>
              </w:rPr>
            </w:pPr>
          </w:p>
          <w:p w14:paraId="6E16133D" w14:textId="40142ACB"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36BEA111"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460A335" w14:textId="20808501" w:rsidR="00D231A0" w:rsidRPr="00282D13" w:rsidRDefault="00D231A0" w:rsidP="00D231A0">
            <w:pPr>
              <w:spacing w:after="80"/>
              <w:rPr>
                <w:rFonts w:ascii="Arial" w:hAnsi="Arial" w:cs="Arial"/>
                <w:sz w:val="18"/>
                <w:szCs w:val="18"/>
              </w:rPr>
            </w:pPr>
            <w:r w:rsidRPr="00282D13">
              <w:rPr>
                <w:rFonts w:ascii="Arial" w:hAnsi="Arial" w:cs="Arial"/>
                <w:sz w:val="18"/>
                <w:szCs w:val="18"/>
              </w:rPr>
              <w:t>18.8</w:t>
            </w:r>
          </w:p>
        </w:tc>
        <w:tc>
          <w:tcPr>
            <w:tcW w:w="9360" w:type="dxa"/>
            <w:tcBorders>
              <w:top w:val="single" w:sz="4" w:space="0" w:color="auto"/>
              <w:left w:val="single" w:sz="4" w:space="0" w:color="auto"/>
              <w:bottom w:val="single" w:sz="4" w:space="0" w:color="auto"/>
              <w:right w:val="single" w:sz="4" w:space="0" w:color="auto"/>
            </w:tcBorders>
          </w:tcPr>
          <w:p w14:paraId="4A621486" w14:textId="5B575F69" w:rsidR="00D231A0" w:rsidRPr="00282D13" w:rsidRDefault="00D231A0" w:rsidP="00D231A0">
            <w:pPr>
              <w:spacing w:after="80"/>
              <w:rPr>
                <w:rFonts w:ascii="Arial" w:hAnsi="Arial" w:cs="Arial"/>
                <w:sz w:val="18"/>
                <w:szCs w:val="18"/>
              </w:rPr>
            </w:pPr>
            <w:r w:rsidRPr="00282D13">
              <w:rPr>
                <w:rFonts w:ascii="Arial" w:hAnsi="Arial" w:cs="Arial"/>
                <w:sz w:val="18"/>
                <w:szCs w:val="18"/>
              </w:rPr>
              <w:t>Does the Firm carry out training designed at preventing cyber breaches?</w:t>
            </w:r>
          </w:p>
        </w:tc>
        <w:sdt>
          <w:sdtPr>
            <w:rPr>
              <w:rFonts w:ascii="Arial" w:hAnsi="Arial" w:cs="Arial"/>
              <w:sz w:val="18"/>
              <w:szCs w:val="18"/>
            </w:rPr>
            <w:id w:val="-1211648721"/>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2FBA4494" w14:textId="206ED20C"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20505162"/>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17E5AAD3" w14:textId="2AFA2D2A"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51083B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F6E8C48"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29CFDC04" w14:textId="64B766E7" w:rsidR="00D231A0" w:rsidRPr="00282D13" w:rsidRDefault="00D231A0" w:rsidP="00D231A0">
            <w:pPr>
              <w:pStyle w:val="ListNumber"/>
              <w:numPr>
                <w:ilvl w:val="2"/>
                <w:numId w:val="35"/>
              </w:numPr>
              <w:spacing w:after="120"/>
              <w:rPr>
                <w:rFonts w:ascii="Arial" w:hAnsi="Arial" w:cs="Arial"/>
                <w:sz w:val="18"/>
                <w:szCs w:val="18"/>
              </w:rPr>
            </w:pPr>
            <w:r w:rsidRPr="00282D13">
              <w:rPr>
                <w:rFonts w:ascii="Arial" w:hAnsi="Arial" w:cs="Arial"/>
                <w:sz w:val="18"/>
                <w:szCs w:val="18"/>
              </w:rPr>
              <w:t xml:space="preserve">Describe any training </w:t>
            </w:r>
            <w:r>
              <w:rPr>
                <w:rFonts w:ascii="Arial" w:hAnsi="Arial" w:cs="Arial"/>
                <w:sz w:val="18"/>
                <w:szCs w:val="18"/>
              </w:rPr>
              <w:t xml:space="preserve">that </w:t>
            </w:r>
            <w:r w:rsidRPr="00282D13">
              <w:rPr>
                <w:rFonts w:ascii="Arial" w:hAnsi="Arial" w:cs="Arial"/>
                <w:sz w:val="18"/>
                <w:szCs w:val="18"/>
              </w:rPr>
              <w:t>the Firm provides to employees at the Firm and its portfolio companies related to data security. Provide context into the training provider(s) (internal vs. third-party provider(s)) (as referenced in Appendix D), job levels and roles that receive the training and frequency of training.</w:t>
            </w:r>
          </w:p>
          <w:p w14:paraId="263860CB" w14:textId="77777777" w:rsidR="00D231A0" w:rsidRPr="00282D13" w:rsidRDefault="00D231A0" w:rsidP="00D231A0">
            <w:pPr>
              <w:spacing w:after="80"/>
              <w:rPr>
                <w:rFonts w:ascii="Arial" w:hAnsi="Arial" w:cs="Arial"/>
                <w:sz w:val="18"/>
                <w:szCs w:val="18"/>
              </w:rPr>
            </w:pPr>
          </w:p>
          <w:p w14:paraId="3BE2562B" w14:textId="5BE60F54"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70C52F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A8DF0EC" w14:textId="40C38916" w:rsidR="00D231A0" w:rsidRPr="00282D13" w:rsidRDefault="00D231A0" w:rsidP="00D231A0">
            <w:pPr>
              <w:spacing w:after="80"/>
              <w:rPr>
                <w:rFonts w:ascii="Arial" w:hAnsi="Arial" w:cs="Arial"/>
                <w:sz w:val="18"/>
                <w:szCs w:val="18"/>
              </w:rPr>
            </w:pPr>
            <w:r w:rsidRPr="00282D13">
              <w:rPr>
                <w:rFonts w:ascii="Arial" w:hAnsi="Arial" w:cs="Arial"/>
                <w:sz w:val="18"/>
                <w:szCs w:val="18"/>
              </w:rPr>
              <w:lastRenderedPageBreak/>
              <w:t>18.9</w:t>
            </w:r>
          </w:p>
        </w:tc>
        <w:tc>
          <w:tcPr>
            <w:tcW w:w="10440" w:type="dxa"/>
            <w:gridSpan w:val="4"/>
            <w:tcBorders>
              <w:top w:val="single" w:sz="4" w:space="0" w:color="auto"/>
              <w:left w:val="single" w:sz="4" w:space="0" w:color="auto"/>
              <w:bottom w:val="single" w:sz="4" w:space="0" w:color="auto"/>
              <w:right w:val="single" w:sz="4" w:space="0" w:color="auto"/>
            </w:tcBorders>
          </w:tcPr>
          <w:p w14:paraId="28873EC1" w14:textId="1DA3F130"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Business Continuity Plan (BCP) within the last five years</w:t>
            </w:r>
            <w:r>
              <w:rPr>
                <w:rFonts w:ascii="Arial" w:hAnsi="Arial" w:cs="Arial"/>
                <w:sz w:val="18"/>
                <w:szCs w:val="18"/>
              </w:rPr>
              <w:t>.</w:t>
            </w:r>
          </w:p>
          <w:p w14:paraId="677F352C" w14:textId="77777777" w:rsidR="00D231A0" w:rsidRPr="00282D13" w:rsidRDefault="00D231A0" w:rsidP="00D231A0">
            <w:pPr>
              <w:spacing w:after="80"/>
              <w:rPr>
                <w:rFonts w:ascii="Arial" w:hAnsi="Arial" w:cs="Arial"/>
                <w:sz w:val="18"/>
                <w:szCs w:val="18"/>
              </w:rPr>
            </w:pPr>
          </w:p>
          <w:p w14:paraId="05227C6F" w14:textId="1627C8A1"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4C2ACDDD"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6570A410" w14:textId="4202E140" w:rsidR="00D231A0" w:rsidRPr="00282D13" w:rsidRDefault="00D231A0" w:rsidP="00D231A0">
            <w:pPr>
              <w:spacing w:after="80"/>
              <w:rPr>
                <w:rFonts w:ascii="Arial" w:hAnsi="Arial" w:cs="Arial"/>
                <w:sz w:val="18"/>
                <w:szCs w:val="18"/>
              </w:rPr>
            </w:pPr>
            <w:r w:rsidRPr="00282D13">
              <w:rPr>
                <w:rFonts w:ascii="Arial" w:hAnsi="Arial" w:cs="Arial"/>
                <w:sz w:val="18"/>
                <w:szCs w:val="18"/>
              </w:rPr>
              <w:t>18.10</w:t>
            </w:r>
          </w:p>
        </w:tc>
        <w:tc>
          <w:tcPr>
            <w:tcW w:w="10440" w:type="dxa"/>
            <w:gridSpan w:val="4"/>
            <w:tcBorders>
              <w:top w:val="single" w:sz="4" w:space="0" w:color="auto"/>
              <w:left w:val="single" w:sz="4" w:space="0" w:color="auto"/>
              <w:bottom w:val="single" w:sz="4" w:space="0" w:color="auto"/>
              <w:right w:val="single" w:sz="4" w:space="0" w:color="auto"/>
            </w:tcBorders>
          </w:tcPr>
          <w:p w14:paraId="5387E8CA" w14:textId="23B56DED"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BCP expected in the next year.</w:t>
            </w:r>
          </w:p>
          <w:p w14:paraId="1FFA734A" w14:textId="77777777" w:rsidR="00D231A0" w:rsidRPr="00282D13" w:rsidRDefault="00D231A0" w:rsidP="00D231A0">
            <w:pPr>
              <w:spacing w:after="80"/>
              <w:rPr>
                <w:rFonts w:ascii="Arial" w:hAnsi="Arial" w:cs="Arial"/>
                <w:sz w:val="18"/>
                <w:szCs w:val="18"/>
              </w:rPr>
            </w:pPr>
          </w:p>
          <w:p w14:paraId="32178A8B" w14:textId="6625928E"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6EC619A9"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1BEEFDD5" w14:textId="194BE651" w:rsidR="00D231A0" w:rsidRPr="00282D13" w:rsidRDefault="00D231A0" w:rsidP="00D231A0">
            <w:pPr>
              <w:spacing w:after="80"/>
              <w:rPr>
                <w:rFonts w:ascii="Arial" w:hAnsi="Arial" w:cs="Arial"/>
                <w:sz w:val="18"/>
                <w:szCs w:val="18"/>
              </w:rPr>
            </w:pPr>
            <w:r w:rsidRPr="00282D13">
              <w:rPr>
                <w:rFonts w:ascii="Arial" w:hAnsi="Arial" w:cs="Arial"/>
                <w:sz w:val="18"/>
                <w:szCs w:val="18"/>
              </w:rPr>
              <w:t>18.11</w:t>
            </w:r>
          </w:p>
        </w:tc>
        <w:tc>
          <w:tcPr>
            <w:tcW w:w="10440" w:type="dxa"/>
            <w:gridSpan w:val="4"/>
            <w:tcBorders>
              <w:top w:val="single" w:sz="4" w:space="0" w:color="auto"/>
              <w:left w:val="single" w:sz="4" w:space="0" w:color="auto"/>
              <w:bottom w:val="single" w:sz="4" w:space="0" w:color="auto"/>
              <w:right w:val="single" w:sz="4" w:space="0" w:color="auto"/>
            </w:tcBorders>
          </w:tcPr>
          <w:p w14:paraId="6B412C65" w14:textId="02203CCC"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Disaster Recovery Plan (DRP) within the last five years.</w:t>
            </w:r>
          </w:p>
          <w:p w14:paraId="3E50FCCD" w14:textId="77777777" w:rsidR="00D231A0" w:rsidRPr="00282D13" w:rsidRDefault="00D231A0" w:rsidP="00D231A0">
            <w:pPr>
              <w:spacing w:after="80"/>
              <w:rPr>
                <w:rFonts w:ascii="Arial" w:hAnsi="Arial" w:cs="Arial"/>
                <w:sz w:val="18"/>
                <w:szCs w:val="18"/>
              </w:rPr>
            </w:pPr>
          </w:p>
          <w:p w14:paraId="1C366B7B" w14:textId="43FF23B5"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AD21A1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44EEA93" w14:textId="237B56CA" w:rsidR="00D231A0" w:rsidRPr="00282D13" w:rsidRDefault="00D231A0" w:rsidP="00D231A0">
            <w:pPr>
              <w:spacing w:after="80"/>
              <w:rPr>
                <w:rFonts w:ascii="Arial" w:hAnsi="Arial" w:cs="Arial"/>
                <w:sz w:val="18"/>
                <w:szCs w:val="18"/>
              </w:rPr>
            </w:pPr>
            <w:r w:rsidRPr="00282D13">
              <w:rPr>
                <w:rFonts w:ascii="Arial" w:hAnsi="Arial" w:cs="Arial"/>
                <w:sz w:val="18"/>
                <w:szCs w:val="18"/>
              </w:rPr>
              <w:t>18.12</w:t>
            </w:r>
          </w:p>
        </w:tc>
        <w:tc>
          <w:tcPr>
            <w:tcW w:w="10440" w:type="dxa"/>
            <w:gridSpan w:val="4"/>
            <w:tcBorders>
              <w:top w:val="single" w:sz="4" w:space="0" w:color="auto"/>
              <w:left w:val="single" w:sz="4" w:space="0" w:color="auto"/>
              <w:bottom w:val="single" w:sz="4" w:space="0" w:color="auto"/>
              <w:right w:val="single" w:sz="4" w:space="0" w:color="auto"/>
            </w:tcBorders>
          </w:tcPr>
          <w:p w14:paraId="5E513955" w14:textId="06D69F80"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the development/implementation of and/or </w:t>
            </w:r>
            <w:r>
              <w:rPr>
                <w:rFonts w:ascii="Arial" w:hAnsi="Arial" w:cs="Arial"/>
                <w:sz w:val="18"/>
                <w:szCs w:val="18"/>
              </w:rPr>
              <w:t xml:space="preserve">any </w:t>
            </w:r>
            <w:r w:rsidRPr="00282D13">
              <w:rPr>
                <w:rFonts w:ascii="Arial" w:hAnsi="Arial" w:cs="Arial"/>
                <w:sz w:val="18"/>
                <w:szCs w:val="18"/>
              </w:rPr>
              <w:t>significant changes to the Firm's DRP expected in the next year.</w:t>
            </w:r>
          </w:p>
          <w:p w14:paraId="6D11627E" w14:textId="77777777" w:rsidR="00D231A0" w:rsidRPr="00282D13" w:rsidRDefault="00D231A0" w:rsidP="00D231A0">
            <w:pPr>
              <w:spacing w:after="80"/>
              <w:rPr>
                <w:rFonts w:ascii="Arial" w:hAnsi="Arial" w:cs="Arial"/>
                <w:sz w:val="18"/>
                <w:szCs w:val="18"/>
              </w:rPr>
            </w:pPr>
          </w:p>
          <w:p w14:paraId="218B5F42" w14:textId="4EFC7C33"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F8814E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76BD4DFE" w14:textId="70F6B02F" w:rsidR="00D231A0" w:rsidRPr="00282D13" w:rsidRDefault="00D231A0" w:rsidP="00D231A0">
            <w:pPr>
              <w:spacing w:after="80"/>
              <w:rPr>
                <w:rFonts w:ascii="Arial" w:hAnsi="Arial" w:cs="Arial"/>
                <w:sz w:val="18"/>
                <w:szCs w:val="18"/>
              </w:rPr>
            </w:pPr>
            <w:r w:rsidRPr="00282D13">
              <w:rPr>
                <w:rFonts w:ascii="Arial" w:hAnsi="Arial" w:cs="Arial"/>
                <w:sz w:val="18"/>
                <w:szCs w:val="18"/>
              </w:rPr>
              <w:t>18.13</w:t>
            </w:r>
          </w:p>
        </w:tc>
        <w:tc>
          <w:tcPr>
            <w:tcW w:w="9360" w:type="dxa"/>
            <w:tcBorders>
              <w:top w:val="single" w:sz="4" w:space="0" w:color="auto"/>
              <w:left w:val="single" w:sz="4" w:space="0" w:color="auto"/>
              <w:bottom w:val="single" w:sz="4" w:space="0" w:color="auto"/>
              <w:right w:val="single" w:sz="4" w:space="0" w:color="auto"/>
            </w:tcBorders>
          </w:tcPr>
          <w:p w14:paraId="5765F6F8" w14:textId="49E9C306"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Is the Firm’s data stored </w:t>
            </w:r>
            <w:r>
              <w:rPr>
                <w:rFonts w:ascii="Arial" w:hAnsi="Arial" w:cs="Arial"/>
                <w:sz w:val="18"/>
                <w:szCs w:val="18"/>
              </w:rPr>
              <w:t xml:space="preserve">within </w:t>
            </w:r>
            <w:r w:rsidRPr="00282D13">
              <w:rPr>
                <w:rFonts w:ascii="Arial" w:hAnsi="Arial" w:cs="Arial"/>
                <w:sz w:val="18"/>
                <w:szCs w:val="18"/>
              </w:rPr>
              <w:t>the cloud subject to security reviews and independent security assessments?</w:t>
            </w:r>
          </w:p>
        </w:tc>
        <w:sdt>
          <w:sdtPr>
            <w:rPr>
              <w:rFonts w:ascii="Arial" w:hAnsi="Arial" w:cs="Arial"/>
              <w:sz w:val="18"/>
              <w:szCs w:val="18"/>
            </w:rPr>
            <w:id w:val="-138824684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DC05EEF" w14:textId="0A0E1E7E"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885687887"/>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5806E4AB" w14:textId="46FD633C"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0E97D52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357B233"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346289F4" w14:textId="76F59A39" w:rsidR="00D231A0" w:rsidRPr="009E1DCC" w:rsidRDefault="009E1DCC" w:rsidP="009E1DCC">
            <w:pPr>
              <w:pStyle w:val="ListParagraph"/>
              <w:numPr>
                <w:ilvl w:val="2"/>
                <w:numId w:val="91"/>
              </w:numPr>
              <w:spacing w:after="80"/>
              <w:rPr>
                <w:rFonts w:ascii="Arial" w:hAnsi="Arial" w:cs="Arial"/>
                <w:sz w:val="18"/>
                <w:szCs w:val="18"/>
              </w:rPr>
            </w:pPr>
            <w:r>
              <w:rPr>
                <w:rFonts w:ascii="Arial" w:hAnsi="Arial" w:cs="Arial"/>
                <w:sz w:val="18"/>
                <w:szCs w:val="18"/>
              </w:rPr>
              <w:t>D</w:t>
            </w:r>
            <w:r w:rsidR="00D231A0" w:rsidRPr="009E1DCC">
              <w:rPr>
                <w:rFonts w:ascii="Arial" w:hAnsi="Arial" w:cs="Arial"/>
                <w:sz w:val="18"/>
                <w:szCs w:val="18"/>
              </w:rPr>
              <w:t>escribe the security reviews and independent security assessments performed on data stored within the cloud (as referenced in Appendix D).</w:t>
            </w:r>
          </w:p>
          <w:p w14:paraId="2F80A5D8" w14:textId="77777777" w:rsidR="00D231A0" w:rsidRPr="00282D13" w:rsidRDefault="00D231A0" w:rsidP="00D231A0">
            <w:pPr>
              <w:spacing w:after="80"/>
              <w:rPr>
                <w:rFonts w:ascii="Arial" w:hAnsi="Arial" w:cs="Arial"/>
                <w:sz w:val="18"/>
                <w:szCs w:val="18"/>
              </w:rPr>
            </w:pPr>
          </w:p>
          <w:p w14:paraId="747D8658" w14:textId="756728A1"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8E6F244"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1214C93" w14:textId="48E12CB8" w:rsidR="00D231A0" w:rsidRPr="00282D13" w:rsidRDefault="00D231A0" w:rsidP="00D231A0">
            <w:pPr>
              <w:spacing w:after="80"/>
              <w:rPr>
                <w:rFonts w:ascii="Arial" w:hAnsi="Arial" w:cs="Arial"/>
                <w:sz w:val="18"/>
                <w:szCs w:val="18"/>
              </w:rPr>
            </w:pPr>
            <w:r w:rsidRPr="00282D13">
              <w:rPr>
                <w:rFonts w:ascii="Arial" w:hAnsi="Arial" w:cs="Arial"/>
                <w:sz w:val="18"/>
                <w:szCs w:val="18"/>
              </w:rPr>
              <w:t>18.14</w:t>
            </w:r>
          </w:p>
        </w:tc>
        <w:tc>
          <w:tcPr>
            <w:tcW w:w="9360" w:type="dxa"/>
            <w:tcBorders>
              <w:top w:val="single" w:sz="4" w:space="0" w:color="auto"/>
              <w:left w:val="single" w:sz="4" w:space="0" w:color="auto"/>
              <w:bottom w:val="single" w:sz="4" w:space="0" w:color="auto"/>
              <w:right w:val="single" w:sz="4" w:space="0" w:color="auto"/>
            </w:tcBorders>
          </w:tcPr>
          <w:p w14:paraId="65837931" w14:textId="00A086D6"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Is the Firm’s data </w:t>
            </w:r>
            <w:r>
              <w:rPr>
                <w:rFonts w:ascii="Arial" w:hAnsi="Arial" w:cs="Arial"/>
                <w:sz w:val="18"/>
                <w:szCs w:val="18"/>
              </w:rPr>
              <w:t xml:space="preserve">that is </w:t>
            </w:r>
            <w:r w:rsidRPr="00282D13">
              <w:rPr>
                <w:rFonts w:ascii="Arial" w:hAnsi="Arial" w:cs="Arial"/>
                <w:sz w:val="18"/>
                <w:szCs w:val="18"/>
              </w:rPr>
              <w:t>provided to and/or managed by a third-party service provider(s) subject to security reviews and independent security assessments?</w:t>
            </w:r>
          </w:p>
        </w:tc>
        <w:sdt>
          <w:sdtPr>
            <w:rPr>
              <w:rFonts w:ascii="Arial" w:hAnsi="Arial" w:cs="Arial"/>
              <w:sz w:val="18"/>
              <w:szCs w:val="18"/>
            </w:rPr>
            <w:id w:val="2015963347"/>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7FCD4C2D" w14:textId="242B1395"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080130630"/>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01F05276" w14:textId="13572C79" w:rsidR="00D231A0" w:rsidRPr="00282D13" w:rsidRDefault="00D231A0" w:rsidP="00D231A0">
                <w:p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44BBF973"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688CB0E"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610059DB" w14:textId="3783DD65" w:rsidR="00D231A0" w:rsidRPr="00282D13" w:rsidRDefault="00D231A0" w:rsidP="00FF7ACA">
            <w:pPr>
              <w:pStyle w:val="ListNumber"/>
              <w:numPr>
                <w:ilvl w:val="2"/>
                <w:numId w:val="87"/>
              </w:numPr>
              <w:spacing w:after="120"/>
              <w:rPr>
                <w:rFonts w:ascii="Arial" w:hAnsi="Arial" w:cs="Arial"/>
                <w:sz w:val="18"/>
                <w:szCs w:val="18"/>
              </w:rPr>
            </w:pPr>
            <w:r w:rsidRPr="00282D13">
              <w:rPr>
                <w:rFonts w:ascii="Arial" w:hAnsi="Arial" w:cs="Arial"/>
                <w:sz w:val="18"/>
                <w:szCs w:val="18"/>
              </w:rPr>
              <w:t xml:space="preserve">Describe the security reviews and independent security assessments performed on </w:t>
            </w:r>
            <w:r>
              <w:rPr>
                <w:rFonts w:ascii="Arial" w:hAnsi="Arial" w:cs="Arial"/>
                <w:sz w:val="18"/>
                <w:szCs w:val="18"/>
              </w:rPr>
              <w:t xml:space="preserve">any of the Firm’s </w:t>
            </w:r>
            <w:r w:rsidRPr="00282D13">
              <w:rPr>
                <w:rFonts w:ascii="Arial" w:hAnsi="Arial" w:cs="Arial"/>
                <w:sz w:val="18"/>
                <w:szCs w:val="18"/>
              </w:rPr>
              <w:t>data provided to and/or managed by third-party services (as referenced in Appendix D).</w:t>
            </w:r>
          </w:p>
          <w:p w14:paraId="6584069D" w14:textId="77777777" w:rsidR="00D231A0" w:rsidRPr="00282D13" w:rsidRDefault="00D231A0" w:rsidP="00D231A0">
            <w:pPr>
              <w:spacing w:after="80"/>
              <w:rPr>
                <w:rFonts w:ascii="Arial" w:hAnsi="Arial" w:cs="Arial"/>
                <w:sz w:val="18"/>
                <w:szCs w:val="18"/>
              </w:rPr>
            </w:pPr>
          </w:p>
          <w:p w14:paraId="56F30963" w14:textId="14FEAFFF"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263F890F"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0DCD52EF" w14:textId="57CAA459" w:rsidR="00D231A0" w:rsidRPr="00282D13" w:rsidRDefault="00D231A0" w:rsidP="00D231A0">
            <w:pPr>
              <w:spacing w:after="80"/>
              <w:rPr>
                <w:rFonts w:ascii="Arial" w:hAnsi="Arial" w:cs="Arial"/>
                <w:sz w:val="18"/>
                <w:szCs w:val="18"/>
              </w:rPr>
            </w:pPr>
            <w:r w:rsidRPr="00282D13">
              <w:rPr>
                <w:rFonts w:ascii="Arial" w:hAnsi="Arial" w:cs="Arial"/>
                <w:sz w:val="18"/>
                <w:szCs w:val="18"/>
              </w:rPr>
              <w:t>18.1</w:t>
            </w:r>
            <w:r w:rsidR="00FF7ACA">
              <w:rPr>
                <w:rFonts w:ascii="Arial" w:hAnsi="Arial" w:cs="Arial"/>
                <w:sz w:val="18"/>
                <w:szCs w:val="18"/>
              </w:rPr>
              <w:t>5</w:t>
            </w:r>
          </w:p>
        </w:tc>
        <w:tc>
          <w:tcPr>
            <w:tcW w:w="9360" w:type="dxa"/>
            <w:tcBorders>
              <w:top w:val="single" w:sz="4" w:space="0" w:color="auto"/>
              <w:left w:val="single" w:sz="4" w:space="0" w:color="auto"/>
              <w:bottom w:val="single" w:sz="4" w:space="0" w:color="auto"/>
              <w:right w:val="single" w:sz="4" w:space="0" w:color="auto"/>
            </w:tcBorders>
          </w:tcPr>
          <w:p w14:paraId="18F365C1" w14:textId="26C63112" w:rsidR="00D231A0" w:rsidRPr="00282D13" w:rsidRDefault="00D231A0" w:rsidP="00D231A0">
            <w:pPr>
              <w:spacing w:after="80"/>
              <w:rPr>
                <w:rFonts w:ascii="Arial" w:hAnsi="Arial" w:cs="Arial"/>
                <w:sz w:val="18"/>
                <w:szCs w:val="18"/>
              </w:rPr>
            </w:pPr>
            <w:r w:rsidRPr="00282D13">
              <w:rPr>
                <w:rFonts w:ascii="Arial" w:hAnsi="Arial" w:cs="Arial"/>
                <w:sz w:val="18"/>
                <w:szCs w:val="18"/>
              </w:rPr>
              <w:t>Is sensitive data encrypted – stored and in transit?</w:t>
            </w:r>
          </w:p>
        </w:tc>
        <w:sdt>
          <w:sdtPr>
            <w:rPr>
              <w:rFonts w:ascii="Segoe UI" w:hAnsi="Segoe UI" w:cs="Segoe UI"/>
              <w:sz w:val="18"/>
              <w:szCs w:val="18"/>
            </w:rPr>
            <w:id w:val="647562962"/>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C93692A" w14:textId="4EC8427B" w:rsidR="00D231A0" w:rsidRPr="003C6C18" w:rsidRDefault="00D231A0" w:rsidP="00D231A0">
                <w:pPr>
                  <w:spacing w:after="80"/>
                  <w:jc w:val="center"/>
                  <w:rPr>
                    <w:rFonts w:ascii="Segoe UI" w:hAnsi="Segoe UI" w:cs="Segoe UI"/>
                    <w:sz w:val="18"/>
                    <w:szCs w:val="18"/>
                  </w:rPr>
                </w:pPr>
                <w:r w:rsidRPr="003C6C18">
                  <w:rPr>
                    <w:rFonts w:ascii="Segoe UI Symbol" w:eastAsia="MS Gothic" w:hAnsi="Segoe UI Symbol" w:cs="Segoe UI Symbol"/>
                    <w:sz w:val="18"/>
                    <w:szCs w:val="18"/>
                  </w:rPr>
                  <w:t>☐</w:t>
                </w:r>
              </w:p>
            </w:tc>
          </w:sdtContent>
        </w:sdt>
        <w:sdt>
          <w:sdtPr>
            <w:rPr>
              <w:rFonts w:ascii="Segoe UI" w:hAnsi="Segoe UI" w:cs="Segoe UI"/>
              <w:sz w:val="18"/>
              <w:szCs w:val="18"/>
            </w:rPr>
            <w:id w:val="28538591"/>
            <w14:checkbox>
              <w14:checked w14:val="0"/>
              <w14:checkedState w14:val="2612" w14:font="MS Gothic"/>
              <w14:uncheckedState w14:val="2610" w14:font="MS Gothic"/>
            </w14:checkbox>
          </w:sdtPr>
          <w:sdtEndPr/>
          <w:sdtContent>
            <w:tc>
              <w:tcPr>
                <w:tcW w:w="540" w:type="dxa"/>
                <w:gridSpan w:val="2"/>
                <w:tcBorders>
                  <w:top w:val="single" w:sz="4" w:space="0" w:color="auto"/>
                  <w:left w:val="single" w:sz="4" w:space="0" w:color="auto"/>
                  <w:bottom w:val="single" w:sz="4" w:space="0" w:color="auto"/>
                  <w:right w:val="single" w:sz="4" w:space="0" w:color="auto"/>
                </w:tcBorders>
                <w:vAlign w:val="center"/>
              </w:tcPr>
              <w:p w14:paraId="4E36581C" w14:textId="2339B607" w:rsidR="00D231A0" w:rsidRPr="003C6C18" w:rsidRDefault="00D231A0" w:rsidP="00D231A0">
                <w:pPr>
                  <w:spacing w:after="80"/>
                  <w:jc w:val="center"/>
                  <w:rPr>
                    <w:rFonts w:ascii="Segoe UI" w:hAnsi="Segoe UI" w:cs="Segoe UI"/>
                    <w:sz w:val="18"/>
                    <w:szCs w:val="18"/>
                  </w:rPr>
                </w:pPr>
                <w:r>
                  <w:rPr>
                    <w:rFonts w:ascii="MS Gothic" w:eastAsia="MS Gothic" w:hAnsi="MS Gothic" w:cs="Segoe UI" w:hint="eastAsia"/>
                    <w:sz w:val="18"/>
                    <w:szCs w:val="18"/>
                  </w:rPr>
                  <w:t>☐</w:t>
                </w:r>
              </w:p>
            </w:tc>
          </w:sdtContent>
        </w:sdt>
      </w:tr>
      <w:tr w:rsidR="00D231A0" w:rsidRPr="00282D13" w14:paraId="1AAE6470"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25F0AA76" w14:textId="77777777" w:rsidR="00D231A0" w:rsidRPr="00282D13" w:rsidRDefault="00D231A0" w:rsidP="00D231A0">
            <w:pPr>
              <w:spacing w:after="80"/>
              <w:rPr>
                <w:rFonts w:ascii="Arial" w:hAnsi="Arial" w:cs="Arial"/>
                <w:sz w:val="18"/>
                <w:szCs w:val="18"/>
              </w:rPr>
            </w:pPr>
          </w:p>
        </w:tc>
        <w:tc>
          <w:tcPr>
            <w:tcW w:w="10440" w:type="dxa"/>
            <w:gridSpan w:val="4"/>
            <w:tcBorders>
              <w:top w:val="single" w:sz="4" w:space="0" w:color="auto"/>
              <w:left w:val="single" w:sz="4" w:space="0" w:color="auto"/>
              <w:bottom w:val="single" w:sz="4" w:space="0" w:color="auto"/>
              <w:right w:val="single" w:sz="4" w:space="0" w:color="auto"/>
            </w:tcBorders>
          </w:tcPr>
          <w:p w14:paraId="0D1BF450" w14:textId="1871DF32" w:rsidR="00D231A0" w:rsidRPr="00282D13" w:rsidRDefault="00D231A0" w:rsidP="00FF7ACA">
            <w:pPr>
              <w:pStyle w:val="ListNumber"/>
              <w:numPr>
                <w:ilvl w:val="2"/>
                <w:numId w:val="88"/>
              </w:numPr>
              <w:spacing w:after="120"/>
              <w:rPr>
                <w:rFonts w:ascii="Arial" w:hAnsi="Arial" w:cs="Arial"/>
                <w:sz w:val="18"/>
                <w:szCs w:val="18"/>
              </w:rPr>
            </w:pPr>
            <w:r w:rsidRPr="00282D13">
              <w:rPr>
                <w:rFonts w:ascii="Arial" w:hAnsi="Arial" w:cs="Arial"/>
                <w:sz w:val="18"/>
                <w:szCs w:val="18"/>
              </w:rPr>
              <w:t>Describe the controls in place over sensitive data, including the approach for the encryption of stored and in transit data.</w:t>
            </w:r>
          </w:p>
          <w:p w14:paraId="153F1B9B" w14:textId="77777777" w:rsidR="00D231A0" w:rsidRPr="00282D13" w:rsidRDefault="00D231A0" w:rsidP="00D231A0">
            <w:pPr>
              <w:spacing w:after="80"/>
              <w:rPr>
                <w:rFonts w:ascii="Arial" w:hAnsi="Arial" w:cs="Arial"/>
                <w:sz w:val="18"/>
                <w:szCs w:val="18"/>
              </w:rPr>
            </w:pPr>
          </w:p>
          <w:p w14:paraId="1C80F7C8" w14:textId="3112B358"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7E95BB65"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40018E3F" w14:textId="78E948B4" w:rsidR="00D231A0" w:rsidRPr="00282D13" w:rsidRDefault="00D231A0" w:rsidP="00D231A0">
            <w:pPr>
              <w:spacing w:after="80"/>
              <w:rPr>
                <w:rFonts w:ascii="Arial" w:hAnsi="Arial" w:cs="Arial"/>
                <w:sz w:val="18"/>
                <w:szCs w:val="18"/>
              </w:rPr>
            </w:pPr>
            <w:r w:rsidRPr="00282D13">
              <w:rPr>
                <w:rFonts w:ascii="Arial" w:hAnsi="Arial" w:cs="Arial"/>
                <w:sz w:val="18"/>
                <w:szCs w:val="18"/>
              </w:rPr>
              <w:t>18.1</w:t>
            </w:r>
            <w:r w:rsidR="00FF7ACA">
              <w:rPr>
                <w:rFonts w:ascii="Arial" w:hAnsi="Arial" w:cs="Arial"/>
                <w:sz w:val="18"/>
                <w:szCs w:val="18"/>
              </w:rPr>
              <w:t>6</w:t>
            </w:r>
          </w:p>
        </w:tc>
        <w:tc>
          <w:tcPr>
            <w:tcW w:w="10440" w:type="dxa"/>
            <w:gridSpan w:val="4"/>
            <w:tcBorders>
              <w:top w:val="single" w:sz="4" w:space="0" w:color="auto"/>
              <w:left w:val="single" w:sz="4" w:space="0" w:color="auto"/>
              <w:bottom w:val="single" w:sz="4" w:space="0" w:color="auto"/>
              <w:right w:val="single" w:sz="4" w:space="0" w:color="auto"/>
            </w:tcBorders>
          </w:tcPr>
          <w:p w14:paraId="1E8A2C24" w14:textId="3B3C9CD8"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Describe how the Firm works with portfolio companies </w:t>
            </w:r>
            <w:r>
              <w:rPr>
                <w:rFonts w:ascii="Arial" w:hAnsi="Arial" w:cs="Arial"/>
                <w:sz w:val="18"/>
                <w:szCs w:val="18"/>
              </w:rPr>
              <w:t xml:space="preserve">(where the Firm holds a significant or controlling interest) </w:t>
            </w:r>
            <w:r w:rsidRPr="00282D13">
              <w:rPr>
                <w:rFonts w:ascii="Arial" w:hAnsi="Arial" w:cs="Arial"/>
                <w:sz w:val="18"/>
                <w:szCs w:val="18"/>
              </w:rPr>
              <w:t>to implement a cyber/information security policy and the types of standards, testing and third-party assessments</w:t>
            </w:r>
            <w:r>
              <w:rPr>
                <w:rFonts w:ascii="Arial" w:hAnsi="Arial" w:cs="Arial"/>
                <w:sz w:val="18"/>
                <w:szCs w:val="18"/>
              </w:rPr>
              <w:t xml:space="preserve"> in use</w:t>
            </w:r>
            <w:r w:rsidRPr="00282D13">
              <w:rPr>
                <w:rFonts w:ascii="Arial" w:hAnsi="Arial" w:cs="Arial"/>
                <w:sz w:val="18"/>
                <w:szCs w:val="18"/>
              </w:rPr>
              <w:t xml:space="preserve"> by portfolio companies (as referenced in Appendix D).</w:t>
            </w:r>
          </w:p>
          <w:p w14:paraId="4197B581" w14:textId="77777777" w:rsidR="00D231A0" w:rsidRPr="00282D13" w:rsidRDefault="00D231A0" w:rsidP="00D231A0">
            <w:pPr>
              <w:spacing w:after="80"/>
              <w:rPr>
                <w:rFonts w:ascii="Arial" w:hAnsi="Arial" w:cs="Arial"/>
                <w:sz w:val="18"/>
                <w:szCs w:val="18"/>
              </w:rPr>
            </w:pPr>
          </w:p>
          <w:p w14:paraId="4BBF225A" w14:textId="741AF16C" w:rsidR="00D231A0" w:rsidRPr="00282D13" w:rsidRDefault="00D231A0" w:rsidP="00D231A0">
            <w:pPr>
              <w:spacing w:after="80"/>
              <w:rPr>
                <w:rFonts w:ascii="Arial" w:hAnsi="Arial" w:cs="Arial"/>
                <w:sz w:val="18"/>
                <w:szCs w:val="18"/>
              </w:rPr>
            </w:pPr>
            <w:r w:rsidRPr="00282D13">
              <w:rPr>
                <w:rFonts w:ascii="Arial" w:hAnsi="Arial" w:cs="Arial"/>
                <w:i/>
                <w:iCs/>
                <w:sz w:val="18"/>
                <w:szCs w:val="18"/>
              </w:rPr>
              <w:t>Answer here</w:t>
            </w:r>
          </w:p>
        </w:tc>
      </w:tr>
      <w:tr w:rsidR="00D231A0" w:rsidRPr="00282D13" w14:paraId="12CAB048"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363165EC" w14:textId="48669C2C" w:rsidR="00D231A0" w:rsidRPr="006A66AE" w:rsidRDefault="00D231A0" w:rsidP="00D231A0">
            <w:pPr>
              <w:spacing w:after="80"/>
              <w:rPr>
                <w:rFonts w:ascii="Arial" w:hAnsi="Arial" w:cs="Arial"/>
                <w:sz w:val="18"/>
                <w:szCs w:val="18"/>
              </w:rPr>
            </w:pPr>
            <w:r w:rsidRPr="006A66AE">
              <w:rPr>
                <w:rFonts w:ascii="Arial" w:hAnsi="Arial" w:cs="Arial"/>
                <w:sz w:val="18"/>
                <w:szCs w:val="18"/>
              </w:rPr>
              <w:t>18.1</w:t>
            </w:r>
            <w:r w:rsidR="00FF7ACA">
              <w:rPr>
                <w:rFonts w:ascii="Arial" w:hAnsi="Arial" w:cs="Arial"/>
                <w:sz w:val="18"/>
                <w:szCs w:val="18"/>
              </w:rPr>
              <w:t>7</w:t>
            </w:r>
          </w:p>
        </w:tc>
        <w:tc>
          <w:tcPr>
            <w:tcW w:w="10440" w:type="dxa"/>
            <w:gridSpan w:val="4"/>
            <w:tcBorders>
              <w:top w:val="single" w:sz="4" w:space="0" w:color="auto"/>
              <w:left w:val="single" w:sz="4" w:space="0" w:color="auto"/>
              <w:bottom w:val="single" w:sz="4" w:space="0" w:color="auto"/>
              <w:right w:val="single" w:sz="4" w:space="0" w:color="auto"/>
            </w:tcBorders>
          </w:tcPr>
          <w:p w14:paraId="02536AFA" w14:textId="435DA390" w:rsidR="00D231A0" w:rsidRPr="006A66AE" w:rsidRDefault="00D231A0" w:rsidP="00D231A0">
            <w:pPr>
              <w:spacing w:after="80"/>
              <w:rPr>
                <w:rFonts w:ascii="Arial" w:hAnsi="Arial" w:cs="Arial"/>
                <w:sz w:val="18"/>
                <w:szCs w:val="18"/>
              </w:rPr>
            </w:pPr>
            <w:r w:rsidRPr="006A66AE">
              <w:rPr>
                <w:rFonts w:ascii="Arial" w:hAnsi="Arial" w:cs="Arial"/>
                <w:sz w:val="18"/>
                <w:szCs w:val="18"/>
              </w:rPr>
              <w:t xml:space="preserve">For the IT responsibilities (including cyber/information security) performed </w:t>
            </w:r>
            <w:r w:rsidRPr="006A66AE">
              <w:rPr>
                <w:rFonts w:ascii="Arial" w:hAnsi="Arial" w:cs="Arial"/>
                <w:sz w:val="18"/>
                <w:szCs w:val="18"/>
                <w:u w:val="single"/>
              </w:rPr>
              <w:t>in-house</w:t>
            </w:r>
            <w:r w:rsidRPr="006A66AE">
              <w:rPr>
                <w:rFonts w:ascii="Arial" w:hAnsi="Arial" w:cs="Arial"/>
                <w:sz w:val="18"/>
                <w:szCs w:val="18"/>
              </w:rPr>
              <w:t xml:space="preserve">: Describe how these responsibilities are carried out inside the Firm, including the leadership, staffing levels and reporting structure of the staff. Provide context into any additional function the staff plays within the Firm and how conflicts of interest are addressed. </w:t>
            </w:r>
          </w:p>
          <w:p w14:paraId="553BBC41" w14:textId="77777777" w:rsidR="00D231A0" w:rsidRPr="006A66AE" w:rsidRDefault="00D231A0" w:rsidP="00D231A0">
            <w:pPr>
              <w:spacing w:after="80"/>
              <w:rPr>
                <w:rFonts w:ascii="Arial" w:hAnsi="Arial" w:cs="Arial"/>
                <w:sz w:val="18"/>
                <w:szCs w:val="18"/>
              </w:rPr>
            </w:pPr>
          </w:p>
          <w:p w14:paraId="5B02BAF2" w14:textId="6FB1F5BC" w:rsidR="00D231A0" w:rsidRPr="006A66AE" w:rsidRDefault="00D231A0" w:rsidP="00D231A0">
            <w:pPr>
              <w:spacing w:after="80"/>
              <w:rPr>
                <w:rFonts w:ascii="Arial" w:hAnsi="Arial" w:cs="Arial"/>
                <w:sz w:val="18"/>
                <w:szCs w:val="18"/>
              </w:rPr>
            </w:pPr>
            <w:r w:rsidRPr="006A66AE">
              <w:rPr>
                <w:rFonts w:ascii="Arial" w:hAnsi="Arial" w:cs="Arial"/>
                <w:i/>
                <w:iCs/>
                <w:sz w:val="18"/>
                <w:szCs w:val="18"/>
              </w:rPr>
              <w:t>Answer here</w:t>
            </w:r>
          </w:p>
        </w:tc>
      </w:tr>
      <w:tr w:rsidR="00D231A0" w:rsidRPr="00282D13" w14:paraId="37029E54" w14:textId="77777777" w:rsidTr="0016461A">
        <w:trPr>
          <w:cantSplit/>
        </w:trPr>
        <w:tc>
          <w:tcPr>
            <w:tcW w:w="905" w:type="dxa"/>
            <w:tcBorders>
              <w:top w:val="single" w:sz="4" w:space="0" w:color="auto"/>
              <w:left w:val="single" w:sz="4" w:space="0" w:color="auto"/>
              <w:bottom w:val="single" w:sz="4" w:space="0" w:color="auto"/>
              <w:right w:val="single" w:sz="4" w:space="0" w:color="auto"/>
            </w:tcBorders>
          </w:tcPr>
          <w:p w14:paraId="52D77A88" w14:textId="4EB5FA95" w:rsidR="00D231A0" w:rsidRPr="00282D13" w:rsidRDefault="00D231A0" w:rsidP="00D231A0">
            <w:pPr>
              <w:spacing w:after="80"/>
              <w:rPr>
                <w:rFonts w:ascii="Arial" w:hAnsi="Arial" w:cs="Arial"/>
                <w:sz w:val="18"/>
                <w:szCs w:val="18"/>
              </w:rPr>
            </w:pPr>
            <w:r w:rsidRPr="00282D13">
              <w:rPr>
                <w:rFonts w:ascii="Arial" w:hAnsi="Arial" w:cs="Arial"/>
                <w:sz w:val="18"/>
                <w:szCs w:val="18"/>
              </w:rPr>
              <w:t>18.</w:t>
            </w:r>
            <w:r w:rsidR="00FF7ACA">
              <w:rPr>
                <w:rFonts w:ascii="Arial" w:hAnsi="Arial" w:cs="Arial"/>
                <w:sz w:val="18"/>
                <w:szCs w:val="18"/>
              </w:rPr>
              <w:t>18</w:t>
            </w:r>
          </w:p>
        </w:tc>
        <w:tc>
          <w:tcPr>
            <w:tcW w:w="10440" w:type="dxa"/>
            <w:gridSpan w:val="4"/>
            <w:tcBorders>
              <w:top w:val="single" w:sz="4" w:space="0" w:color="auto"/>
              <w:left w:val="single" w:sz="4" w:space="0" w:color="auto"/>
              <w:bottom w:val="single" w:sz="4" w:space="0" w:color="auto"/>
              <w:right w:val="single" w:sz="4" w:space="0" w:color="auto"/>
            </w:tcBorders>
          </w:tcPr>
          <w:p w14:paraId="263FD311" w14:textId="2441F286" w:rsidR="00D231A0" w:rsidRPr="00282D13" w:rsidRDefault="00D231A0" w:rsidP="00D231A0">
            <w:pPr>
              <w:spacing w:after="80"/>
              <w:rPr>
                <w:rFonts w:ascii="Arial" w:hAnsi="Arial" w:cs="Arial"/>
                <w:sz w:val="18"/>
                <w:szCs w:val="18"/>
              </w:rPr>
            </w:pPr>
            <w:r w:rsidRPr="00282D13">
              <w:rPr>
                <w:rFonts w:ascii="Arial" w:hAnsi="Arial" w:cs="Arial"/>
                <w:sz w:val="18"/>
                <w:szCs w:val="18"/>
              </w:rPr>
              <w:t xml:space="preserve">For the IT responsibilities (including cyber/information security) performed by a </w:t>
            </w:r>
            <w:r w:rsidRPr="00282D13">
              <w:rPr>
                <w:rFonts w:ascii="Arial" w:hAnsi="Arial" w:cs="Arial"/>
                <w:sz w:val="18"/>
                <w:szCs w:val="18"/>
                <w:u w:val="single"/>
              </w:rPr>
              <w:t>third-party(s)</w:t>
            </w:r>
            <w:r w:rsidRPr="00282D13">
              <w:rPr>
                <w:rFonts w:ascii="Arial" w:hAnsi="Arial" w:cs="Arial"/>
                <w:sz w:val="18"/>
                <w:szCs w:val="18"/>
              </w:rPr>
              <w:t xml:space="preserve"> (as referenced in Appendix D): Provide details on the provider(s), including context into the selection process for the provider(s), </w:t>
            </w:r>
            <w:r>
              <w:rPr>
                <w:rFonts w:ascii="Arial" w:hAnsi="Arial" w:cs="Arial"/>
                <w:sz w:val="18"/>
                <w:szCs w:val="18"/>
              </w:rPr>
              <w:t xml:space="preserve">the </w:t>
            </w:r>
            <w:r w:rsidRPr="00282D13">
              <w:rPr>
                <w:rFonts w:ascii="Arial" w:hAnsi="Arial" w:cs="Arial"/>
                <w:sz w:val="18"/>
                <w:szCs w:val="18"/>
              </w:rPr>
              <w:t>Firm’s decision</w:t>
            </w:r>
            <w:r>
              <w:rPr>
                <w:rFonts w:ascii="Arial" w:hAnsi="Arial" w:cs="Arial"/>
                <w:sz w:val="18"/>
                <w:szCs w:val="18"/>
              </w:rPr>
              <w:t xml:space="preserve"> </w:t>
            </w:r>
            <w:r w:rsidRPr="00282D13">
              <w:rPr>
                <w:rFonts w:ascii="Arial" w:hAnsi="Arial" w:cs="Arial"/>
                <w:sz w:val="18"/>
                <w:szCs w:val="18"/>
              </w:rPr>
              <w:t>making process for determining to use the provider(s), any changes in the provider(s) over the last five years and the process in place for oversight of the work carried out by the provider(s).</w:t>
            </w:r>
          </w:p>
          <w:p w14:paraId="7990F2DD" w14:textId="77777777" w:rsidR="00D231A0" w:rsidRPr="00282D13" w:rsidRDefault="00D231A0" w:rsidP="00D231A0">
            <w:pPr>
              <w:spacing w:after="80"/>
              <w:rPr>
                <w:rFonts w:ascii="Arial" w:hAnsi="Arial" w:cs="Arial"/>
                <w:sz w:val="18"/>
                <w:szCs w:val="18"/>
              </w:rPr>
            </w:pPr>
          </w:p>
          <w:p w14:paraId="0B2C50D9" w14:textId="77777777" w:rsidR="00D231A0" w:rsidRDefault="00D231A0" w:rsidP="00D231A0">
            <w:pPr>
              <w:spacing w:after="80"/>
              <w:rPr>
                <w:rFonts w:ascii="Arial" w:hAnsi="Arial" w:cs="Arial"/>
                <w:i/>
                <w:iCs/>
                <w:sz w:val="18"/>
                <w:szCs w:val="18"/>
              </w:rPr>
            </w:pPr>
            <w:r w:rsidRPr="00282D13">
              <w:rPr>
                <w:rFonts w:ascii="Arial" w:hAnsi="Arial" w:cs="Arial"/>
                <w:i/>
                <w:iCs/>
                <w:sz w:val="18"/>
                <w:szCs w:val="18"/>
              </w:rPr>
              <w:t>Answer here</w:t>
            </w:r>
          </w:p>
          <w:p w14:paraId="2E02A863" w14:textId="247081B2" w:rsidR="00AE4DC1" w:rsidRPr="00864576" w:rsidRDefault="00AE4DC1" w:rsidP="00D231A0">
            <w:pPr>
              <w:spacing w:after="80"/>
              <w:rPr>
                <w:rFonts w:ascii="Arial" w:hAnsi="Arial" w:cs="Arial"/>
                <w:i/>
                <w:iCs/>
                <w:sz w:val="18"/>
                <w:szCs w:val="18"/>
              </w:rPr>
            </w:pPr>
          </w:p>
        </w:tc>
      </w:tr>
      <w:tr w:rsidR="00D231A0" w:rsidRPr="00282D13" w14:paraId="1671D79F"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shd w:val="clear" w:color="auto" w:fill="86C5C7"/>
          </w:tcPr>
          <w:p w14:paraId="12B4B672" w14:textId="60BB0A0D" w:rsidR="00D231A0" w:rsidRPr="00282D13" w:rsidRDefault="00D231A0" w:rsidP="00D231A0">
            <w:pPr>
              <w:spacing w:after="80"/>
              <w:rPr>
                <w:rFonts w:ascii="Arial" w:hAnsi="Arial" w:cs="Arial"/>
                <w:b/>
                <w:sz w:val="18"/>
                <w:szCs w:val="18"/>
              </w:rPr>
            </w:pPr>
            <w:r w:rsidRPr="00282D13">
              <w:rPr>
                <w:rFonts w:ascii="Arial" w:hAnsi="Arial" w:cs="Arial"/>
                <w:b/>
                <w:sz w:val="18"/>
                <w:szCs w:val="18"/>
              </w:rPr>
              <w:lastRenderedPageBreak/>
              <w:t>19.0</w:t>
            </w:r>
          </w:p>
        </w:tc>
        <w:tc>
          <w:tcPr>
            <w:tcW w:w="10397" w:type="dxa"/>
            <w:gridSpan w:val="3"/>
            <w:shd w:val="clear" w:color="auto" w:fill="86C5C7"/>
            <w:vAlign w:val="center"/>
          </w:tcPr>
          <w:p w14:paraId="0D6013D0" w14:textId="513D0733" w:rsidR="00D231A0" w:rsidRPr="00282D13" w:rsidRDefault="00D231A0" w:rsidP="00D231A0">
            <w:pPr>
              <w:spacing w:after="80"/>
              <w:jc w:val="both"/>
              <w:rPr>
                <w:rFonts w:ascii="Arial" w:hAnsi="Arial" w:cs="Arial"/>
                <w:b/>
                <w:sz w:val="18"/>
                <w:szCs w:val="18"/>
              </w:rPr>
            </w:pPr>
            <w:r w:rsidRPr="00282D13">
              <w:rPr>
                <w:rFonts w:ascii="Arial" w:hAnsi="Arial" w:cs="Arial"/>
                <w:b/>
                <w:sz w:val="18"/>
                <w:szCs w:val="18"/>
              </w:rPr>
              <w:t>Environmental, Social and Governance</w:t>
            </w:r>
            <w:r>
              <w:rPr>
                <w:rFonts w:ascii="Arial" w:hAnsi="Arial" w:cs="Arial"/>
                <w:b/>
                <w:sz w:val="18"/>
                <w:szCs w:val="18"/>
              </w:rPr>
              <w:t xml:space="preserve"> (</w:t>
            </w:r>
            <w:r w:rsidRPr="00997977">
              <w:rPr>
                <w:rFonts w:ascii="Arial" w:hAnsi="Arial" w:cs="Arial"/>
                <w:bCs/>
                <w:sz w:val="18"/>
                <w:szCs w:val="18"/>
              </w:rPr>
              <w:t xml:space="preserve">per </w:t>
            </w:r>
            <w:hyperlink r:id="rId42" w:history="1">
              <w:r w:rsidRPr="002D3BEA">
                <w:rPr>
                  <w:rStyle w:val="Hyperlink"/>
                  <w:rFonts w:ascii="Arial" w:hAnsi="Arial" w:cs="Arial"/>
                  <w:bCs/>
                  <w:sz w:val="18"/>
                  <w:szCs w:val="18"/>
                </w:rPr>
                <w:t>PRI’s Limited Partners Private Equity Responsible Investment DDQ</w:t>
              </w:r>
            </w:hyperlink>
            <w:r>
              <w:rPr>
                <w:rFonts w:ascii="Arial" w:hAnsi="Arial" w:cs="Arial"/>
                <w:b/>
                <w:sz w:val="18"/>
                <w:szCs w:val="18"/>
              </w:rPr>
              <w:t>)</w:t>
            </w:r>
          </w:p>
        </w:tc>
      </w:tr>
      <w:tr w:rsidR="00D231A0" w:rsidRPr="00282D13" w14:paraId="57F1BF19"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0C970EAB" w14:textId="1E532BF0" w:rsidR="00D231A0" w:rsidRPr="00282D13" w:rsidRDefault="00D231A0" w:rsidP="00D231A0">
            <w:pPr>
              <w:spacing w:after="80"/>
              <w:rPr>
                <w:rFonts w:ascii="Arial" w:hAnsi="Arial" w:cs="Arial"/>
                <w:sz w:val="18"/>
                <w:szCs w:val="18"/>
              </w:rPr>
            </w:pPr>
            <w:r w:rsidRPr="00282D13">
              <w:rPr>
                <w:rFonts w:ascii="Arial" w:hAnsi="Arial" w:cs="Arial"/>
                <w:sz w:val="18"/>
                <w:szCs w:val="18"/>
              </w:rPr>
              <w:t>19.1</w:t>
            </w:r>
          </w:p>
        </w:tc>
        <w:tc>
          <w:tcPr>
            <w:tcW w:w="10397" w:type="dxa"/>
            <w:gridSpan w:val="3"/>
            <w:vAlign w:val="center"/>
          </w:tcPr>
          <w:p w14:paraId="1071480C" w14:textId="002D88E9" w:rsidR="00D231A0" w:rsidRPr="00282D13" w:rsidRDefault="00D231A0" w:rsidP="00D231A0">
            <w:pPr>
              <w:spacing w:after="80"/>
              <w:jc w:val="both"/>
              <w:rPr>
                <w:rFonts w:ascii="Arial" w:hAnsi="Arial" w:cs="Arial"/>
                <w:sz w:val="18"/>
                <w:szCs w:val="18"/>
              </w:rPr>
            </w:pPr>
            <w:r w:rsidRPr="00282D13">
              <w:rPr>
                <w:rFonts w:ascii="Arial" w:hAnsi="Arial" w:cs="Arial"/>
                <w:b/>
                <w:bCs/>
                <w:sz w:val="18"/>
                <w:szCs w:val="18"/>
              </w:rPr>
              <w:t>Policy - Understanding your ESG-related policies, governance and oversight</w:t>
            </w:r>
          </w:p>
        </w:tc>
      </w:tr>
      <w:tr w:rsidR="00D231A0" w:rsidRPr="00282D13" w14:paraId="6F2ECF20"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44D2A214" w14:textId="77777777" w:rsidR="00D231A0" w:rsidRPr="00282D13" w:rsidRDefault="00D231A0" w:rsidP="00D231A0">
            <w:pPr>
              <w:spacing w:after="80"/>
              <w:rPr>
                <w:rFonts w:ascii="Arial" w:hAnsi="Arial" w:cs="Arial"/>
                <w:sz w:val="18"/>
                <w:szCs w:val="18"/>
              </w:rPr>
            </w:pPr>
          </w:p>
        </w:tc>
        <w:tc>
          <w:tcPr>
            <w:tcW w:w="10397" w:type="dxa"/>
            <w:gridSpan w:val="3"/>
            <w:vAlign w:val="center"/>
          </w:tcPr>
          <w:p w14:paraId="7F939DBC" w14:textId="052B9E00" w:rsidR="00D231A0" w:rsidRPr="00282D13" w:rsidRDefault="00D231A0" w:rsidP="00D231A0">
            <w:pPr>
              <w:pStyle w:val="ListNumber"/>
              <w:numPr>
                <w:ilvl w:val="2"/>
                <w:numId w:val="38"/>
              </w:numPr>
              <w:spacing w:after="120"/>
              <w:ind w:left="699" w:hanging="699"/>
              <w:jc w:val="both"/>
              <w:rPr>
                <w:rFonts w:ascii="Arial" w:hAnsi="Arial" w:cs="Arial"/>
                <w:sz w:val="18"/>
                <w:szCs w:val="18"/>
              </w:rPr>
            </w:pPr>
            <w:r w:rsidRPr="00282D13">
              <w:rPr>
                <w:rFonts w:ascii="Arial" w:hAnsi="Arial" w:cs="Arial"/>
                <w:sz w:val="18"/>
                <w:szCs w:val="18"/>
              </w:rPr>
              <w:t xml:space="preserve"> [</w:t>
            </w:r>
            <w:hyperlink r:id="rId43" w:history="1">
              <w:r w:rsidRPr="00282D13">
                <w:rPr>
                  <w:rStyle w:val="Hyperlink"/>
                  <w:rFonts w:ascii="Arial" w:hAnsi="Arial" w:cs="Arial"/>
                  <w:sz w:val="18"/>
                  <w:szCs w:val="18"/>
                </w:rPr>
                <w:t>ISP 1</w:t>
              </w:r>
            </w:hyperlink>
            <w:r w:rsidRPr="00282D13">
              <w:rPr>
                <w:rFonts w:ascii="Arial" w:hAnsi="Arial" w:cs="Arial"/>
                <w:sz w:val="18"/>
                <w:szCs w:val="18"/>
              </w:rPr>
              <w:t xml:space="preserve">, </w:t>
            </w:r>
            <w:hyperlink r:id="rId44" w:history="1">
              <w:r w:rsidRPr="00282D13">
                <w:rPr>
                  <w:rStyle w:val="Hyperlink"/>
                  <w:rFonts w:ascii="Arial" w:hAnsi="Arial" w:cs="Arial"/>
                  <w:sz w:val="18"/>
                  <w:szCs w:val="18"/>
                </w:rPr>
                <w:t>PE 1</w:t>
              </w:r>
            </w:hyperlink>
            <w:r w:rsidRPr="00282D13">
              <w:rPr>
                <w:rFonts w:ascii="Arial" w:hAnsi="Arial" w:cs="Arial"/>
                <w:sz w:val="18"/>
                <w:szCs w:val="18"/>
              </w:rPr>
              <w:t xml:space="preserve">] Do you have a responsible investment </w:t>
            </w:r>
            <w:r w:rsidRPr="00282D13" w:rsidDel="00C53E6D">
              <w:rPr>
                <w:rFonts w:ascii="Arial" w:hAnsi="Arial" w:cs="Arial"/>
                <w:sz w:val="18"/>
                <w:szCs w:val="18"/>
              </w:rPr>
              <w:t>p</w:t>
            </w:r>
            <w:r w:rsidRPr="00282D13">
              <w:rPr>
                <w:rFonts w:ascii="Arial" w:hAnsi="Arial" w:cs="Arial"/>
                <w:sz w:val="18"/>
                <w:szCs w:val="18"/>
              </w:rPr>
              <w:t>olicy?</w:t>
            </w:r>
          </w:p>
          <w:p w14:paraId="2697B813" w14:textId="2A607DE0" w:rsidR="00D231A0" w:rsidRDefault="00D231A0" w:rsidP="00D231A0">
            <w:pPr>
              <w:spacing w:after="80"/>
              <w:jc w:val="both"/>
              <w:rPr>
                <w:rFonts w:ascii="Arial" w:hAnsi="Arial" w:cs="Arial"/>
                <w:i/>
                <w:iCs/>
                <w:sz w:val="18"/>
                <w:szCs w:val="18"/>
              </w:rPr>
            </w:pPr>
            <w:r w:rsidRPr="00282D13">
              <w:rPr>
                <w:rFonts w:ascii="Arial" w:hAnsi="Arial" w:cs="Arial"/>
                <w:i/>
                <w:iCs/>
                <w:sz w:val="18"/>
                <w:szCs w:val="18"/>
              </w:rPr>
              <w:t xml:space="preserve">If so, provide a </w:t>
            </w:r>
            <w:r w:rsidRPr="0016794A">
              <w:rPr>
                <w:rFonts w:ascii="Arial" w:hAnsi="Arial" w:cs="Arial"/>
                <w:i/>
                <w:iCs/>
                <w:color w:val="000000" w:themeColor="text1"/>
                <w:sz w:val="18"/>
                <w:szCs w:val="18"/>
              </w:rPr>
              <w:t xml:space="preserve">copy </w:t>
            </w:r>
            <w:hyperlink w:anchor="A48" w:history="1">
              <w:r w:rsidRPr="0016794A">
                <w:rPr>
                  <w:rStyle w:val="Hyperlink"/>
                  <w:rFonts w:ascii="Arial" w:hAnsi="Arial" w:cs="Arial"/>
                  <w:i/>
                  <w:iCs/>
                  <w:color w:val="000000" w:themeColor="text1"/>
                  <w:sz w:val="18"/>
                  <w:szCs w:val="18"/>
                </w:rPr>
                <w:t>(as referenced in Appendix A</w:t>
              </w:r>
            </w:hyperlink>
            <w:r>
              <w:rPr>
                <w:rFonts w:ascii="Arial" w:hAnsi="Arial" w:cs="Arial"/>
                <w:i/>
                <w:iCs/>
                <w:sz w:val="18"/>
                <w:szCs w:val="18"/>
              </w:rPr>
              <w:t xml:space="preserve">) </w:t>
            </w:r>
            <w:r w:rsidRPr="00282D13">
              <w:rPr>
                <w:rFonts w:ascii="Arial" w:hAnsi="Arial" w:cs="Arial"/>
                <w:i/>
                <w:iCs/>
                <w:sz w:val="18"/>
                <w:szCs w:val="18"/>
              </w:rPr>
              <w:t>or a link if publicly available, state when it was implemented, whether it has been fully implemented, what the process for reviewing and updating it is, and describe any changes you have recently made or plan to make. If you do not have a responsible investment policy, explain why not.</w:t>
            </w:r>
          </w:p>
          <w:p w14:paraId="26EDCACF" w14:textId="6ABF57F7" w:rsidR="00D231A0" w:rsidRDefault="00D231A0" w:rsidP="00D231A0">
            <w:pPr>
              <w:spacing w:after="80"/>
              <w:jc w:val="both"/>
              <w:rPr>
                <w:rFonts w:ascii="Arial" w:hAnsi="Arial" w:cs="Arial"/>
                <w:i/>
                <w:iCs/>
                <w:sz w:val="18"/>
                <w:szCs w:val="18"/>
              </w:rPr>
            </w:pPr>
          </w:p>
          <w:p w14:paraId="499E99B0" w14:textId="77777777" w:rsidR="00AE4DC1" w:rsidRDefault="00AE4DC1" w:rsidP="00D231A0">
            <w:pPr>
              <w:spacing w:after="80"/>
              <w:jc w:val="both"/>
              <w:rPr>
                <w:rFonts w:ascii="Arial" w:hAnsi="Arial" w:cs="Arial"/>
                <w:i/>
                <w:iCs/>
                <w:sz w:val="18"/>
                <w:szCs w:val="18"/>
              </w:rPr>
            </w:pPr>
          </w:p>
          <w:p w14:paraId="3110DE59" w14:textId="64010AA9" w:rsidR="00D231A0" w:rsidRPr="003C6C18" w:rsidRDefault="00D231A0" w:rsidP="00D231A0">
            <w:pPr>
              <w:spacing w:after="80"/>
              <w:jc w:val="both"/>
              <w:rPr>
                <w:rFonts w:ascii="Arial" w:hAnsi="Arial" w:cs="Arial"/>
                <w:i/>
                <w:iCs/>
                <w:sz w:val="18"/>
                <w:szCs w:val="18"/>
              </w:rPr>
            </w:pPr>
            <w:r>
              <w:rPr>
                <w:rFonts w:ascii="Arial" w:hAnsi="Arial" w:cs="Arial"/>
                <w:i/>
                <w:iCs/>
                <w:sz w:val="18"/>
                <w:szCs w:val="18"/>
              </w:rPr>
              <w:t>Answer here</w:t>
            </w:r>
          </w:p>
        </w:tc>
      </w:tr>
      <w:tr w:rsidR="00D231A0" w:rsidRPr="00282D13" w14:paraId="4B4EE9EC" w14:textId="3404CC15"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527FC796" w14:textId="77777777" w:rsidR="00D231A0" w:rsidRPr="00282D13" w:rsidRDefault="00D231A0" w:rsidP="00D231A0">
            <w:pPr>
              <w:rPr>
                <w:rFonts w:ascii="Arial" w:hAnsi="Arial" w:cs="Arial"/>
                <w:b/>
                <w:sz w:val="18"/>
                <w:szCs w:val="18"/>
              </w:rPr>
            </w:pPr>
          </w:p>
        </w:tc>
        <w:tc>
          <w:tcPr>
            <w:tcW w:w="10397" w:type="dxa"/>
            <w:gridSpan w:val="3"/>
            <w:vAlign w:val="center"/>
          </w:tcPr>
          <w:p w14:paraId="5E2EE5E6" w14:textId="058CFF39" w:rsidR="00D231A0" w:rsidRPr="00282D13" w:rsidRDefault="00D231A0" w:rsidP="00D231A0">
            <w:pPr>
              <w:pStyle w:val="ListNumber"/>
              <w:numPr>
                <w:ilvl w:val="2"/>
                <w:numId w:val="38"/>
              </w:numPr>
              <w:spacing w:after="120"/>
              <w:ind w:left="789" w:hanging="810"/>
              <w:jc w:val="both"/>
              <w:rPr>
                <w:rFonts w:ascii="Arial" w:hAnsi="Arial" w:cs="Arial"/>
                <w:sz w:val="18"/>
                <w:szCs w:val="18"/>
              </w:rPr>
            </w:pPr>
            <w:r w:rsidRPr="00282D13">
              <w:rPr>
                <w:rFonts w:ascii="Arial" w:hAnsi="Arial" w:cs="Arial"/>
                <w:sz w:val="18"/>
                <w:szCs w:val="18"/>
              </w:rPr>
              <w:t>What international standards, industry (association) guidelines, reporting frameworks, or initiatives that promote responsible investment practices have you committed or contributed to?</w:t>
            </w:r>
          </w:p>
          <w:p w14:paraId="4DF49409" w14:textId="492D950A" w:rsidR="00D231A0" w:rsidRPr="00282D13" w:rsidRDefault="00D231A0" w:rsidP="00D231A0">
            <w:pPr>
              <w:jc w:val="both"/>
              <w:rPr>
                <w:rFonts w:ascii="Arial" w:hAnsi="Arial" w:cs="Arial"/>
                <w:i/>
                <w:iCs/>
                <w:sz w:val="18"/>
                <w:szCs w:val="18"/>
              </w:rPr>
            </w:pPr>
            <w:r w:rsidRPr="00282D13">
              <w:rPr>
                <w:rFonts w:ascii="Arial" w:hAnsi="Arial" w:cs="Arial"/>
                <w:i/>
                <w:iCs/>
                <w:sz w:val="18"/>
                <w:szCs w:val="18"/>
              </w:rPr>
              <w:t>[</w:t>
            </w:r>
            <w:hyperlink r:id="rId45" w:history="1">
              <w:r w:rsidRPr="00282D13">
                <w:rPr>
                  <w:rStyle w:val="Hyperlink"/>
                  <w:rFonts w:ascii="Arial" w:hAnsi="Arial" w:cs="Arial"/>
                  <w:i/>
                  <w:iCs/>
                  <w:sz w:val="18"/>
                  <w:szCs w:val="18"/>
                </w:rPr>
                <w:t>ISP 26, 27</w:t>
              </w:r>
            </w:hyperlink>
            <w:r w:rsidRPr="00282D13">
              <w:rPr>
                <w:rFonts w:ascii="Arial" w:hAnsi="Arial" w:cs="Arial"/>
                <w:i/>
                <w:iCs/>
                <w:sz w:val="18"/>
                <w:szCs w:val="18"/>
              </w:rPr>
              <w:t>] Ensure that any relevant commitments to standards, guidelines, frameworks, or initiatives relating to climate change are also included.</w:t>
            </w:r>
          </w:p>
          <w:p w14:paraId="170C61F4" w14:textId="0B8A3E7F" w:rsidR="00D231A0" w:rsidRDefault="00D231A0" w:rsidP="00D231A0">
            <w:pPr>
              <w:ind w:left="792" w:hanging="792"/>
              <w:jc w:val="both"/>
              <w:rPr>
                <w:rFonts w:ascii="Arial" w:hAnsi="Arial" w:cs="Arial"/>
                <w:sz w:val="18"/>
                <w:szCs w:val="18"/>
              </w:rPr>
            </w:pPr>
          </w:p>
          <w:p w14:paraId="518C32B3" w14:textId="647AD18C" w:rsidR="00D231A0" w:rsidRDefault="00D231A0" w:rsidP="00D231A0">
            <w:pPr>
              <w:ind w:left="792" w:hanging="792"/>
              <w:jc w:val="both"/>
              <w:rPr>
                <w:rFonts w:ascii="Arial" w:hAnsi="Arial" w:cs="Arial"/>
                <w:sz w:val="18"/>
                <w:szCs w:val="18"/>
              </w:rPr>
            </w:pPr>
          </w:p>
          <w:p w14:paraId="56C5D52E" w14:textId="77777777" w:rsidR="00AE4DC1" w:rsidRDefault="00AE4DC1" w:rsidP="00D231A0">
            <w:pPr>
              <w:ind w:left="792" w:hanging="792"/>
              <w:jc w:val="both"/>
              <w:rPr>
                <w:rFonts w:ascii="Arial" w:hAnsi="Arial" w:cs="Arial"/>
                <w:sz w:val="18"/>
                <w:szCs w:val="18"/>
              </w:rPr>
            </w:pPr>
          </w:p>
          <w:p w14:paraId="648D8EC2" w14:textId="0A78C6B9" w:rsidR="00D231A0" w:rsidRPr="00285FF7" w:rsidRDefault="00D231A0" w:rsidP="00D231A0">
            <w:pPr>
              <w:ind w:left="792" w:hanging="792"/>
              <w:jc w:val="both"/>
              <w:rPr>
                <w:rFonts w:ascii="Arial" w:hAnsi="Arial" w:cs="Arial"/>
                <w:i/>
                <w:iCs/>
                <w:sz w:val="18"/>
                <w:szCs w:val="18"/>
              </w:rPr>
            </w:pPr>
            <w:r w:rsidRPr="00285FF7">
              <w:rPr>
                <w:rFonts w:ascii="Arial" w:hAnsi="Arial" w:cs="Arial"/>
                <w:i/>
                <w:iCs/>
                <w:sz w:val="18"/>
                <w:szCs w:val="18"/>
              </w:rPr>
              <w:t>Answer here</w:t>
            </w:r>
          </w:p>
        </w:tc>
      </w:tr>
      <w:tr w:rsidR="00D231A0" w:rsidRPr="00282D13" w14:paraId="4298F5DE" w14:textId="51E5A7C3"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78A408E4" w14:textId="77777777" w:rsidR="00D231A0" w:rsidRPr="00282D13" w:rsidRDefault="00D231A0" w:rsidP="00D231A0">
            <w:pPr>
              <w:jc w:val="center"/>
              <w:rPr>
                <w:rFonts w:ascii="Arial" w:hAnsi="Arial" w:cs="Arial"/>
                <w:b/>
                <w:sz w:val="18"/>
                <w:szCs w:val="18"/>
              </w:rPr>
            </w:pPr>
          </w:p>
        </w:tc>
        <w:tc>
          <w:tcPr>
            <w:tcW w:w="10397" w:type="dxa"/>
            <w:gridSpan w:val="3"/>
            <w:vAlign w:val="center"/>
          </w:tcPr>
          <w:p w14:paraId="0558D0C8" w14:textId="3A17DB2A" w:rsidR="00D231A0" w:rsidRPr="00282D13" w:rsidRDefault="00D231A0" w:rsidP="00D231A0">
            <w:pPr>
              <w:pStyle w:val="ListParagraph"/>
              <w:numPr>
                <w:ilvl w:val="2"/>
                <w:numId w:val="38"/>
              </w:numPr>
              <w:spacing w:after="80"/>
              <w:ind w:hanging="792"/>
              <w:jc w:val="both"/>
              <w:rPr>
                <w:rFonts w:ascii="Arial" w:hAnsi="Arial" w:cs="Arial"/>
                <w:bCs/>
                <w:sz w:val="18"/>
                <w:szCs w:val="18"/>
              </w:rPr>
            </w:pPr>
            <w:r w:rsidRPr="00282D13">
              <w:rPr>
                <w:rFonts w:ascii="Arial" w:hAnsi="Arial" w:cs="Arial"/>
                <w:bCs/>
                <w:sz w:val="18"/>
                <w:szCs w:val="18"/>
              </w:rPr>
              <w:t>[</w:t>
            </w:r>
            <w:hyperlink r:id="rId46" w:history="1">
              <w:r w:rsidRPr="00282D13">
                <w:rPr>
                  <w:rStyle w:val="Hyperlink"/>
                  <w:rFonts w:ascii="Arial" w:hAnsi="Arial" w:cs="Arial"/>
                  <w:bCs/>
                  <w:sz w:val="18"/>
                  <w:szCs w:val="18"/>
                </w:rPr>
                <w:t>ISP 6, 7</w:t>
              </w:r>
            </w:hyperlink>
            <w:r w:rsidRPr="00282D13">
              <w:rPr>
                <w:rFonts w:ascii="Arial" w:hAnsi="Arial" w:cs="Arial"/>
                <w:bCs/>
                <w:sz w:val="18"/>
                <w:szCs w:val="18"/>
              </w:rPr>
              <w:t>] How are (i) oversight responsibilities and (ii) implementation responsibilities for ESG incorporation structured within your organi</w:t>
            </w:r>
            <w:r>
              <w:rPr>
                <w:rFonts w:ascii="Arial" w:hAnsi="Arial" w:cs="Arial"/>
                <w:bCs/>
                <w:sz w:val="18"/>
                <w:szCs w:val="18"/>
              </w:rPr>
              <w:t>z</w:t>
            </w:r>
            <w:r w:rsidRPr="00282D13">
              <w:rPr>
                <w:rFonts w:ascii="Arial" w:hAnsi="Arial" w:cs="Arial"/>
                <w:bCs/>
                <w:sz w:val="18"/>
                <w:szCs w:val="18"/>
              </w:rPr>
              <w:t>ation?</w:t>
            </w:r>
          </w:p>
          <w:p w14:paraId="3B4E2DBF" w14:textId="77777777" w:rsidR="00D231A0" w:rsidRPr="00282D13" w:rsidRDefault="00D231A0" w:rsidP="00D231A0">
            <w:pPr>
              <w:pStyle w:val="ListParagraph"/>
              <w:spacing w:after="80"/>
              <w:ind w:left="792" w:hanging="792"/>
              <w:jc w:val="both"/>
              <w:rPr>
                <w:rFonts w:ascii="Arial" w:hAnsi="Arial" w:cs="Arial"/>
                <w:bCs/>
                <w:sz w:val="18"/>
                <w:szCs w:val="18"/>
              </w:rPr>
            </w:pPr>
          </w:p>
          <w:p w14:paraId="413DCEDB" w14:textId="36F2CE36" w:rsidR="00D231A0" w:rsidRPr="00112092" w:rsidRDefault="00D231A0" w:rsidP="00D231A0">
            <w:pPr>
              <w:spacing w:after="80"/>
              <w:jc w:val="both"/>
              <w:rPr>
                <w:rFonts w:ascii="Arial" w:hAnsi="Arial" w:cs="Arial"/>
                <w:bCs/>
                <w:i/>
                <w:iCs/>
                <w:sz w:val="18"/>
                <w:szCs w:val="18"/>
              </w:rPr>
            </w:pPr>
            <w:r w:rsidRPr="00112092">
              <w:rPr>
                <w:rFonts w:ascii="Arial" w:hAnsi="Arial" w:cs="Arial"/>
                <w:bCs/>
                <w:i/>
                <w:iCs/>
                <w:sz w:val="18"/>
                <w:szCs w:val="18"/>
              </w:rPr>
              <w:t>List the persons involved, describe their role, position within the organization and how they are qualified for this role. Describe any external resources you may use.</w:t>
            </w:r>
          </w:p>
          <w:p w14:paraId="7B35728F" w14:textId="77777777" w:rsidR="00D231A0" w:rsidRPr="00282D13" w:rsidRDefault="00D231A0" w:rsidP="00D231A0">
            <w:pPr>
              <w:pStyle w:val="ListParagraph"/>
              <w:spacing w:after="80"/>
              <w:ind w:left="792" w:hanging="792"/>
              <w:jc w:val="both"/>
              <w:rPr>
                <w:rFonts w:ascii="Arial" w:hAnsi="Arial" w:cs="Arial"/>
                <w:bCs/>
                <w:i/>
                <w:iCs/>
                <w:sz w:val="18"/>
                <w:szCs w:val="18"/>
              </w:rPr>
            </w:pPr>
          </w:p>
          <w:p w14:paraId="401E5995" w14:textId="61D39058" w:rsidR="00D231A0" w:rsidRDefault="00D231A0" w:rsidP="00D231A0">
            <w:pPr>
              <w:jc w:val="both"/>
              <w:rPr>
                <w:rFonts w:ascii="Arial" w:hAnsi="Arial" w:cs="Arial"/>
                <w:bCs/>
                <w:i/>
                <w:iCs/>
                <w:sz w:val="18"/>
                <w:szCs w:val="18"/>
              </w:rPr>
            </w:pPr>
            <w:r w:rsidRPr="00282D13">
              <w:rPr>
                <w:rFonts w:ascii="Arial" w:hAnsi="Arial" w:cs="Arial"/>
                <w:bCs/>
                <w:i/>
                <w:iCs/>
                <w:sz w:val="18"/>
                <w:szCs w:val="18"/>
              </w:rPr>
              <w:t>[</w:t>
            </w:r>
            <w:hyperlink r:id="rId47" w:history="1">
              <w:r w:rsidRPr="00282D13">
                <w:rPr>
                  <w:rStyle w:val="Hyperlink"/>
                  <w:rFonts w:ascii="Arial" w:hAnsi="Arial" w:cs="Arial"/>
                  <w:bCs/>
                  <w:i/>
                  <w:iCs/>
                  <w:sz w:val="18"/>
                  <w:szCs w:val="18"/>
                </w:rPr>
                <w:t>ISP 28, 29</w:t>
              </w:r>
            </w:hyperlink>
            <w:r w:rsidRPr="00282D13">
              <w:rPr>
                <w:rFonts w:ascii="Arial" w:hAnsi="Arial" w:cs="Arial"/>
                <w:bCs/>
                <w:i/>
                <w:iCs/>
                <w:sz w:val="18"/>
                <w:szCs w:val="18"/>
              </w:rPr>
              <w:t>] Please also include any relevant discussion around how the management and oversight of climate-related risks and opportunities are structured within your organi</w:t>
            </w:r>
            <w:r>
              <w:rPr>
                <w:rFonts w:ascii="Arial" w:hAnsi="Arial" w:cs="Arial"/>
                <w:bCs/>
                <w:i/>
                <w:iCs/>
                <w:sz w:val="18"/>
                <w:szCs w:val="18"/>
              </w:rPr>
              <w:t>z</w:t>
            </w:r>
            <w:r w:rsidRPr="00282D13">
              <w:rPr>
                <w:rFonts w:ascii="Arial" w:hAnsi="Arial" w:cs="Arial"/>
                <w:bCs/>
                <w:i/>
                <w:iCs/>
                <w:sz w:val="18"/>
                <w:szCs w:val="18"/>
              </w:rPr>
              <w:t>ation.</w:t>
            </w:r>
          </w:p>
          <w:p w14:paraId="28EB60ED" w14:textId="0A81EF72" w:rsidR="00D231A0" w:rsidRDefault="00D231A0" w:rsidP="00D231A0">
            <w:pPr>
              <w:ind w:left="792" w:hanging="792"/>
              <w:jc w:val="both"/>
              <w:rPr>
                <w:rFonts w:ascii="Arial" w:hAnsi="Arial" w:cs="Arial"/>
                <w:bCs/>
                <w:i/>
                <w:iCs/>
                <w:sz w:val="18"/>
                <w:szCs w:val="18"/>
              </w:rPr>
            </w:pPr>
          </w:p>
          <w:p w14:paraId="2C29F9C7" w14:textId="77777777" w:rsidR="00D231A0" w:rsidRDefault="00D231A0" w:rsidP="00D231A0">
            <w:pPr>
              <w:ind w:left="792" w:hanging="792"/>
              <w:jc w:val="both"/>
              <w:rPr>
                <w:rFonts w:ascii="Arial" w:hAnsi="Arial" w:cs="Arial"/>
                <w:bCs/>
                <w:i/>
                <w:iCs/>
                <w:sz w:val="18"/>
                <w:szCs w:val="18"/>
              </w:rPr>
            </w:pPr>
          </w:p>
          <w:p w14:paraId="29C518BF" w14:textId="345A76DA" w:rsidR="00D231A0" w:rsidRPr="00282D13" w:rsidRDefault="00D231A0" w:rsidP="00D231A0">
            <w:pPr>
              <w:ind w:left="792" w:hanging="792"/>
              <w:jc w:val="both"/>
              <w:rPr>
                <w:rFonts w:ascii="Arial" w:hAnsi="Arial" w:cs="Arial"/>
                <w:sz w:val="18"/>
                <w:szCs w:val="18"/>
              </w:rPr>
            </w:pPr>
            <w:r>
              <w:rPr>
                <w:rFonts w:ascii="Arial" w:hAnsi="Arial" w:cs="Arial"/>
                <w:bCs/>
                <w:i/>
                <w:iCs/>
                <w:sz w:val="18"/>
                <w:szCs w:val="18"/>
              </w:rPr>
              <w:t>Answer here</w:t>
            </w:r>
          </w:p>
        </w:tc>
      </w:tr>
      <w:tr w:rsidR="00D231A0" w:rsidRPr="00282D13" w14:paraId="11791293" w14:textId="0A0D3BF1"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304FE9C7" w14:textId="77777777" w:rsidR="00D231A0" w:rsidRPr="00282D13" w:rsidRDefault="00D231A0" w:rsidP="00D231A0">
            <w:pPr>
              <w:jc w:val="center"/>
              <w:rPr>
                <w:rFonts w:ascii="Arial" w:hAnsi="Arial" w:cs="Arial"/>
                <w:b/>
                <w:sz w:val="18"/>
                <w:szCs w:val="18"/>
              </w:rPr>
            </w:pPr>
            <w:bookmarkStart w:id="38" w:name="_Detailed_Questions"/>
            <w:bookmarkEnd w:id="38"/>
          </w:p>
        </w:tc>
        <w:tc>
          <w:tcPr>
            <w:tcW w:w="10397" w:type="dxa"/>
            <w:gridSpan w:val="3"/>
            <w:vAlign w:val="center"/>
          </w:tcPr>
          <w:p w14:paraId="77D8A963" w14:textId="0C0D9C1A" w:rsidR="00D231A0" w:rsidRPr="00282D13" w:rsidRDefault="00D231A0" w:rsidP="00D231A0">
            <w:pPr>
              <w:pStyle w:val="ListParagraph"/>
              <w:numPr>
                <w:ilvl w:val="2"/>
                <w:numId w:val="38"/>
              </w:numPr>
              <w:spacing w:after="80"/>
              <w:ind w:hanging="792"/>
              <w:jc w:val="both"/>
              <w:rPr>
                <w:rFonts w:ascii="Arial" w:hAnsi="Arial" w:cs="Arial"/>
                <w:bCs/>
                <w:sz w:val="18"/>
                <w:szCs w:val="18"/>
              </w:rPr>
            </w:pPr>
            <w:r w:rsidRPr="00282D13">
              <w:rPr>
                <w:rFonts w:ascii="Arial" w:hAnsi="Arial" w:cs="Arial"/>
                <w:bCs/>
                <w:sz w:val="18"/>
                <w:szCs w:val="18"/>
              </w:rPr>
              <w:t>[</w:t>
            </w:r>
            <w:hyperlink r:id="rId48" w:history="1">
              <w:r w:rsidRPr="00282D13">
                <w:rPr>
                  <w:rStyle w:val="Hyperlink"/>
                  <w:rFonts w:ascii="Arial" w:hAnsi="Arial" w:cs="Arial"/>
                  <w:bCs/>
                  <w:sz w:val="18"/>
                  <w:szCs w:val="18"/>
                </w:rPr>
                <w:t>ISP 8.2</w:t>
              </w:r>
            </w:hyperlink>
            <w:r w:rsidRPr="00282D13">
              <w:rPr>
                <w:rFonts w:ascii="Arial" w:hAnsi="Arial" w:cs="Arial"/>
                <w:bCs/>
                <w:sz w:val="18"/>
                <w:szCs w:val="18"/>
              </w:rPr>
              <w:t>] To what extent, if any, are ESG objectives incorporated into performance reviews and compensation mechanisms at your firm?</w:t>
            </w:r>
          </w:p>
          <w:p w14:paraId="4DE74415" w14:textId="77777777" w:rsidR="00D231A0" w:rsidRPr="00282D13" w:rsidRDefault="00D231A0" w:rsidP="00D231A0">
            <w:pPr>
              <w:pStyle w:val="ListParagraph"/>
              <w:spacing w:after="80"/>
              <w:ind w:left="792" w:hanging="792"/>
              <w:jc w:val="both"/>
              <w:rPr>
                <w:rFonts w:ascii="Arial" w:hAnsi="Arial" w:cs="Arial"/>
                <w:bCs/>
                <w:sz w:val="18"/>
                <w:szCs w:val="18"/>
              </w:rPr>
            </w:pPr>
          </w:p>
          <w:p w14:paraId="22E8F84A" w14:textId="0A98A0DF" w:rsidR="00D231A0" w:rsidRDefault="00D231A0" w:rsidP="00D231A0">
            <w:pPr>
              <w:jc w:val="both"/>
              <w:rPr>
                <w:rFonts w:ascii="Arial" w:hAnsi="Arial" w:cs="Arial"/>
                <w:bCs/>
                <w:i/>
                <w:iCs/>
                <w:sz w:val="18"/>
                <w:szCs w:val="18"/>
              </w:rPr>
            </w:pPr>
            <w:r w:rsidRPr="00282D13">
              <w:rPr>
                <w:rFonts w:ascii="Arial" w:hAnsi="Arial" w:cs="Arial"/>
                <w:bCs/>
                <w:i/>
                <w:iCs/>
                <w:sz w:val="18"/>
                <w:szCs w:val="18"/>
              </w:rPr>
              <w:t xml:space="preserve">Describe how ESG objectives are defined and </w:t>
            </w:r>
            <w:proofErr w:type="gramStart"/>
            <w:r w:rsidRPr="00282D13">
              <w:rPr>
                <w:rFonts w:ascii="Arial" w:hAnsi="Arial" w:cs="Arial"/>
                <w:bCs/>
                <w:i/>
                <w:iCs/>
                <w:sz w:val="18"/>
                <w:szCs w:val="18"/>
              </w:rPr>
              <w:t>measured</w:t>
            </w:r>
            <w:proofErr w:type="gramEnd"/>
            <w:r w:rsidRPr="00282D13">
              <w:rPr>
                <w:rFonts w:ascii="Arial" w:hAnsi="Arial" w:cs="Arial"/>
                <w:bCs/>
                <w:i/>
                <w:iCs/>
                <w:sz w:val="18"/>
                <w:szCs w:val="18"/>
              </w:rPr>
              <w:t xml:space="preserve"> and to which positions they apply, e.g. investment professionals/ESG teams.</w:t>
            </w:r>
          </w:p>
          <w:p w14:paraId="195DB8DE" w14:textId="37B2169A" w:rsidR="00D231A0" w:rsidRDefault="00D231A0" w:rsidP="00D231A0">
            <w:pPr>
              <w:ind w:left="792" w:hanging="792"/>
              <w:jc w:val="both"/>
              <w:rPr>
                <w:rFonts w:ascii="Arial" w:hAnsi="Arial" w:cs="Arial"/>
                <w:bCs/>
                <w:i/>
                <w:iCs/>
                <w:sz w:val="18"/>
                <w:szCs w:val="18"/>
              </w:rPr>
            </w:pPr>
          </w:p>
          <w:p w14:paraId="4619E6FD" w14:textId="77777777" w:rsidR="00AE4DC1" w:rsidRDefault="00AE4DC1" w:rsidP="00D231A0">
            <w:pPr>
              <w:ind w:left="792" w:hanging="792"/>
              <w:jc w:val="both"/>
              <w:rPr>
                <w:rFonts w:ascii="Arial" w:hAnsi="Arial" w:cs="Arial"/>
                <w:bCs/>
                <w:i/>
                <w:iCs/>
                <w:sz w:val="18"/>
                <w:szCs w:val="18"/>
              </w:rPr>
            </w:pPr>
          </w:p>
          <w:p w14:paraId="05B44028" w14:textId="6F0DED6F" w:rsidR="00D231A0" w:rsidRDefault="00D231A0" w:rsidP="00D231A0">
            <w:pPr>
              <w:ind w:left="792" w:hanging="792"/>
              <w:jc w:val="both"/>
              <w:rPr>
                <w:rFonts w:ascii="Arial" w:hAnsi="Arial" w:cs="Arial"/>
                <w:bCs/>
                <w:i/>
                <w:iCs/>
                <w:sz w:val="18"/>
                <w:szCs w:val="18"/>
              </w:rPr>
            </w:pPr>
          </w:p>
          <w:p w14:paraId="672430D6" w14:textId="1BE67C38" w:rsidR="00D231A0" w:rsidRPr="00282D13" w:rsidRDefault="00D231A0" w:rsidP="00D231A0">
            <w:pPr>
              <w:ind w:left="792" w:hanging="792"/>
              <w:jc w:val="both"/>
              <w:rPr>
                <w:rFonts w:ascii="Arial" w:hAnsi="Arial" w:cs="Arial"/>
                <w:sz w:val="18"/>
                <w:szCs w:val="18"/>
              </w:rPr>
            </w:pPr>
            <w:r>
              <w:rPr>
                <w:rFonts w:ascii="Arial" w:hAnsi="Arial" w:cs="Arial"/>
                <w:bCs/>
                <w:i/>
                <w:iCs/>
                <w:sz w:val="18"/>
                <w:szCs w:val="18"/>
              </w:rPr>
              <w:t>Answer here</w:t>
            </w:r>
          </w:p>
        </w:tc>
      </w:tr>
      <w:tr w:rsidR="00D231A0" w:rsidRPr="00282D13" w14:paraId="29FB1D90" w14:textId="396FA231"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01F007F0" w14:textId="77777777" w:rsidR="00D231A0" w:rsidRPr="00282D13" w:rsidRDefault="00D231A0" w:rsidP="00D231A0">
            <w:pPr>
              <w:jc w:val="center"/>
              <w:rPr>
                <w:rFonts w:ascii="Arial" w:hAnsi="Arial" w:cs="Arial"/>
                <w:b/>
                <w:sz w:val="18"/>
                <w:szCs w:val="18"/>
              </w:rPr>
            </w:pPr>
          </w:p>
        </w:tc>
        <w:tc>
          <w:tcPr>
            <w:tcW w:w="10397" w:type="dxa"/>
            <w:gridSpan w:val="3"/>
            <w:vAlign w:val="center"/>
          </w:tcPr>
          <w:p w14:paraId="6F1D2ED3" w14:textId="1F047081" w:rsidR="00D231A0" w:rsidRPr="00282D13" w:rsidRDefault="00D231A0" w:rsidP="00D231A0">
            <w:pPr>
              <w:pStyle w:val="ListParagraph"/>
              <w:numPr>
                <w:ilvl w:val="2"/>
                <w:numId w:val="38"/>
              </w:numPr>
              <w:spacing w:after="80"/>
              <w:ind w:hanging="792"/>
              <w:jc w:val="both"/>
              <w:rPr>
                <w:rFonts w:ascii="Arial" w:hAnsi="Arial" w:cs="Arial"/>
                <w:bCs/>
                <w:sz w:val="18"/>
                <w:szCs w:val="18"/>
              </w:rPr>
            </w:pPr>
            <w:r w:rsidRPr="00282D13">
              <w:rPr>
                <w:rFonts w:ascii="Arial" w:hAnsi="Arial" w:cs="Arial"/>
                <w:bCs/>
                <w:sz w:val="18"/>
                <w:szCs w:val="18"/>
              </w:rPr>
              <w:t>How do you equip your investment professionals and other staff to understand and identify the relevance and importance of ESG risks and opportunities in investment activities?</w:t>
            </w:r>
          </w:p>
          <w:p w14:paraId="4D9A554E" w14:textId="77777777" w:rsidR="00D231A0" w:rsidRPr="00282D13" w:rsidRDefault="00D231A0" w:rsidP="00D231A0">
            <w:pPr>
              <w:pStyle w:val="ListParagraph"/>
              <w:spacing w:after="80"/>
              <w:ind w:left="792" w:hanging="792"/>
              <w:jc w:val="both"/>
              <w:rPr>
                <w:rFonts w:ascii="Arial" w:hAnsi="Arial" w:cs="Arial"/>
                <w:bCs/>
                <w:sz w:val="18"/>
                <w:szCs w:val="18"/>
              </w:rPr>
            </w:pPr>
          </w:p>
          <w:p w14:paraId="230D46FD" w14:textId="3AB0AAB5" w:rsidR="00D231A0" w:rsidRPr="00282D13" w:rsidRDefault="00D231A0" w:rsidP="00D231A0">
            <w:pPr>
              <w:jc w:val="both"/>
              <w:rPr>
                <w:rFonts w:ascii="Arial" w:hAnsi="Arial" w:cs="Arial"/>
                <w:bCs/>
                <w:i/>
                <w:iCs/>
                <w:sz w:val="18"/>
                <w:szCs w:val="18"/>
              </w:rPr>
            </w:pPr>
            <w:r w:rsidRPr="00282D13">
              <w:rPr>
                <w:rFonts w:ascii="Arial" w:hAnsi="Arial" w:cs="Arial"/>
                <w:bCs/>
                <w:i/>
                <w:iCs/>
                <w:sz w:val="18"/>
                <w:szCs w:val="18"/>
              </w:rPr>
              <w:t>If you provide training, assistance and/or additional resources, please describe</w:t>
            </w:r>
            <w:r>
              <w:rPr>
                <w:rFonts w:ascii="Arial" w:hAnsi="Arial" w:cs="Arial"/>
                <w:bCs/>
                <w:i/>
                <w:iCs/>
                <w:sz w:val="18"/>
                <w:szCs w:val="18"/>
              </w:rPr>
              <w:t xml:space="preserve"> them</w:t>
            </w:r>
            <w:r w:rsidRPr="00282D13">
              <w:rPr>
                <w:rFonts w:ascii="Arial" w:hAnsi="Arial" w:cs="Arial"/>
                <w:bCs/>
                <w:i/>
                <w:iCs/>
                <w:sz w:val="18"/>
                <w:szCs w:val="18"/>
              </w:rPr>
              <w:t>. This should include how often these are delivered, by</w:t>
            </w:r>
            <w:r>
              <w:rPr>
                <w:rFonts w:ascii="Arial" w:hAnsi="Arial" w:cs="Arial"/>
                <w:bCs/>
                <w:i/>
                <w:iCs/>
                <w:sz w:val="18"/>
                <w:szCs w:val="18"/>
              </w:rPr>
              <w:t xml:space="preserve"> whom</w:t>
            </w:r>
            <w:r w:rsidRPr="00282D13">
              <w:rPr>
                <w:rFonts w:ascii="Arial" w:hAnsi="Arial" w:cs="Arial"/>
                <w:bCs/>
                <w:i/>
                <w:iCs/>
                <w:sz w:val="18"/>
                <w:szCs w:val="18"/>
              </w:rPr>
              <w:t>, and to whom.</w:t>
            </w:r>
          </w:p>
          <w:p w14:paraId="3CADCC03" w14:textId="77777777" w:rsidR="00D231A0" w:rsidRDefault="00D231A0" w:rsidP="00D231A0">
            <w:pPr>
              <w:ind w:left="792" w:hanging="792"/>
              <w:jc w:val="both"/>
              <w:rPr>
                <w:rFonts w:ascii="Arial" w:hAnsi="Arial" w:cs="Arial"/>
                <w:i/>
                <w:iCs/>
                <w:sz w:val="18"/>
                <w:szCs w:val="18"/>
              </w:rPr>
            </w:pPr>
          </w:p>
          <w:p w14:paraId="0EB4D747" w14:textId="77777777" w:rsidR="00D231A0" w:rsidRDefault="00D231A0" w:rsidP="00D231A0">
            <w:pPr>
              <w:ind w:left="792" w:hanging="792"/>
              <w:jc w:val="both"/>
              <w:rPr>
                <w:rFonts w:ascii="Arial" w:hAnsi="Arial" w:cs="Arial"/>
                <w:i/>
                <w:iCs/>
                <w:sz w:val="18"/>
                <w:szCs w:val="18"/>
              </w:rPr>
            </w:pPr>
          </w:p>
          <w:p w14:paraId="4EDF6855" w14:textId="3E429D4F"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6F52016F" w14:textId="0722DB96"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323"/>
        </w:trPr>
        <w:tc>
          <w:tcPr>
            <w:tcW w:w="905" w:type="dxa"/>
            <w:vAlign w:val="center"/>
          </w:tcPr>
          <w:p w14:paraId="5904DA84" w14:textId="52955EB7" w:rsidR="00D231A0" w:rsidRPr="00282D13" w:rsidRDefault="00D231A0" w:rsidP="00D231A0">
            <w:pPr>
              <w:rPr>
                <w:rFonts w:ascii="Arial" w:hAnsi="Arial" w:cs="Arial"/>
                <w:bCs/>
                <w:sz w:val="18"/>
                <w:szCs w:val="18"/>
              </w:rPr>
            </w:pPr>
            <w:r w:rsidRPr="00282D13">
              <w:rPr>
                <w:rFonts w:ascii="Arial" w:hAnsi="Arial" w:cs="Arial"/>
                <w:bCs/>
                <w:sz w:val="18"/>
                <w:szCs w:val="18"/>
              </w:rPr>
              <w:t>19.2</w:t>
            </w:r>
          </w:p>
        </w:tc>
        <w:tc>
          <w:tcPr>
            <w:tcW w:w="10397" w:type="dxa"/>
            <w:gridSpan w:val="3"/>
            <w:vAlign w:val="center"/>
          </w:tcPr>
          <w:p w14:paraId="69DF9155" w14:textId="5B04AB90" w:rsidR="00D231A0" w:rsidRPr="00282D13" w:rsidRDefault="00D231A0" w:rsidP="00D231A0">
            <w:pPr>
              <w:ind w:left="792" w:hanging="792"/>
              <w:jc w:val="both"/>
              <w:rPr>
                <w:rFonts w:ascii="Arial" w:hAnsi="Arial" w:cs="Arial"/>
                <w:b/>
                <w:bCs/>
                <w:sz w:val="18"/>
                <w:szCs w:val="18"/>
              </w:rPr>
            </w:pPr>
            <w:r w:rsidRPr="00282D13">
              <w:rPr>
                <w:rFonts w:ascii="Arial" w:hAnsi="Arial" w:cs="Arial"/>
                <w:b/>
                <w:bCs/>
                <w:sz w:val="18"/>
                <w:szCs w:val="18"/>
              </w:rPr>
              <w:t>Fundraising – Establishing your ESG commitments within fund documentation</w:t>
            </w:r>
          </w:p>
        </w:tc>
      </w:tr>
      <w:tr w:rsidR="00D231A0" w:rsidRPr="00282D13" w14:paraId="1B3BCFFD" w14:textId="5BA38C82"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47757E3F" w14:textId="77777777" w:rsidR="00D231A0" w:rsidRPr="00282D13" w:rsidRDefault="00D231A0" w:rsidP="00D231A0">
            <w:pPr>
              <w:rPr>
                <w:rFonts w:ascii="Arial" w:hAnsi="Arial" w:cs="Arial"/>
                <w:bCs/>
                <w:sz w:val="18"/>
                <w:szCs w:val="18"/>
              </w:rPr>
            </w:pPr>
          </w:p>
        </w:tc>
        <w:tc>
          <w:tcPr>
            <w:tcW w:w="10397" w:type="dxa"/>
            <w:gridSpan w:val="3"/>
            <w:vAlign w:val="center"/>
          </w:tcPr>
          <w:p w14:paraId="3097F367" w14:textId="5BCE9EBA" w:rsidR="00D231A0" w:rsidRPr="00282D13" w:rsidRDefault="00D231A0" w:rsidP="00D231A0">
            <w:pPr>
              <w:pStyle w:val="ListParagraph"/>
              <w:numPr>
                <w:ilvl w:val="2"/>
                <w:numId w:val="39"/>
              </w:numPr>
              <w:tabs>
                <w:tab w:val="left" w:pos="162"/>
              </w:tabs>
              <w:spacing w:after="80"/>
              <w:ind w:left="792" w:hanging="792"/>
              <w:jc w:val="both"/>
              <w:rPr>
                <w:rFonts w:ascii="Arial" w:hAnsi="Arial" w:cs="Arial"/>
                <w:bCs/>
                <w:sz w:val="18"/>
                <w:szCs w:val="18"/>
              </w:rPr>
            </w:pPr>
            <w:bookmarkStart w:id="39" w:name="Q19_2_1"/>
            <w:bookmarkEnd w:id="39"/>
            <w:r w:rsidRPr="00282D13">
              <w:rPr>
                <w:rFonts w:ascii="Arial" w:hAnsi="Arial" w:cs="Arial"/>
                <w:bCs/>
                <w:sz w:val="18"/>
                <w:szCs w:val="18"/>
              </w:rPr>
              <w:t>[</w:t>
            </w:r>
            <w:hyperlink r:id="rId49" w:history="1">
              <w:r w:rsidRPr="00282D13">
                <w:rPr>
                  <w:rStyle w:val="Hyperlink"/>
                  <w:rFonts w:ascii="Arial" w:hAnsi="Arial" w:cs="Arial"/>
                  <w:bCs/>
                  <w:sz w:val="18"/>
                  <w:szCs w:val="18"/>
                </w:rPr>
                <w:t>PE 2</w:t>
              </w:r>
            </w:hyperlink>
            <w:r w:rsidRPr="00282D13">
              <w:rPr>
                <w:rFonts w:ascii="Arial" w:hAnsi="Arial" w:cs="Arial"/>
                <w:bCs/>
                <w:sz w:val="18"/>
                <w:szCs w:val="18"/>
              </w:rPr>
              <w:t>] What formal ESG commitments have you made or do you plan to make in the Limited Partnership Agreement (LPA), side-letters, or other constitutive fund documents?</w:t>
            </w:r>
          </w:p>
          <w:p w14:paraId="50618E3C" w14:textId="77777777" w:rsidR="00D231A0" w:rsidRPr="00282D13" w:rsidRDefault="00D231A0" w:rsidP="00D231A0">
            <w:pPr>
              <w:pStyle w:val="ListParagraph"/>
              <w:tabs>
                <w:tab w:val="left" w:pos="162"/>
              </w:tabs>
              <w:spacing w:after="80"/>
              <w:ind w:left="792" w:hanging="792"/>
              <w:jc w:val="both"/>
              <w:rPr>
                <w:rFonts w:ascii="Arial" w:hAnsi="Arial" w:cs="Arial"/>
                <w:bCs/>
                <w:sz w:val="18"/>
                <w:szCs w:val="18"/>
              </w:rPr>
            </w:pPr>
          </w:p>
          <w:p w14:paraId="17F1EEB2" w14:textId="462C297F" w:rsidR="00D231A0" w:rsidRPr="00282D13" w:rsidRDefault="00D231A0" w:rsidP="00D231A0">
            <w:pPr>
              <w:jc w:val="both"/>
              <w:rPr>
                <w:rFonts w:ascii="Arial" w:hAnsi="Arial" w:cs="Arial"/>
                <w:bCs/>
                <w:i/>
                <w:iCs/>
                <w:sz w:val="18"/>
                <w:szCs w:val="18"/>
              </w:rPr>
            </w:pPr>
            <w:r w:rsidRPr="00282D13">
              <w:rPr>
                <w:rFonts w:ascii="Arial" w:hAnsi="Arial" w:cs="Arial"/>
                <w:bCs/>
                <w:i/>
                <w:iCs/>
                <w:sz w:val="18"/>
                <w:szCs w:val="18"/>
              </w:rPr>
              <w:t xml:space="preserve">Describe any formal ESG commitments you have made or plan to make related to this fundraise. Please also share sections of your PPM or other marketing materials relevant to ESG </w:t>
            </w:r>
            <w:r w:rsidRPr="0016794A">
              <w:rPr>
                <w:rFonts w:ascii="Arial" w:hAnsi="Arial" w:cs="Arial"/>
                <w:bCs/>
                <w:i/>
                <w:iCs/>
                <w:color w:val="000000" w:themeColor="text1"/>
                <w:sz w:val="18"/>
                <w:szCs w:val="18"/>
              </w:rPr>
              <w:t xml:space="preserve">commitments </w:t>
            </w:r>
            <w:hyperlink w:anchor="A49" w:history="1">
              <w:r w:rsidRPr="0016794A">
                <w:rPr>
                  <w:rStyle w:val="Hyperlink"/>
                  <w:rFonts w:ascii="Arial" w:hAnsi="Arial" w:cs="Arial"/>
                  <w:bCs/>
                  <w:i/>
                  <w:iCs/>
                  <w:color w:val="000000" w:themeColor="text1"/>
                  <w:sz w:val="18"/>
                  <w:szCs w:val="18"/>
                </w:rPr>
                <w:t>(as referenced in Appendix A</w:t>
              </w:r>
            </w:hyperlink>
            <w:r>
              <w:rPr>
                <w:rFonts w:ascii="Arial" w:hAnsi="Arial" w:cs="Arial"/>
                <w:bCs/>
                <w:i/>
                <w:iCs/>
                <w:sz w:val="18"/>
                <w:szCs w:val="18"/>
              </w:rPr>
              <w:t>)</w:t>
            </w:r>
            <w:r w:rsidRPr="00282D13">
              <w:rPr>
                <w:rFonts w:ascii="Arial" w:hAnsi="Arial" w:cs="Arial"/>
                <w:bCs/>
                <w:i/>
                <w:iCs/>
                <w:sz w:val="18"/>
                <w:szCs w:val="18"/>
              </w:rPr>
              <w:t>.</w:t>
            </w:r>
          </w:p>
          <w:p w14:paraId="5221C147" w14:textId="12289C69" w:rsidR="00D231A0" w:rsidRDefault="00D231A0" w:rsidP="00D231A0">
            <w:pPr>
              <w:jc w:val="both"/>
              <w:rPr>
                <w:rFonts w:ascii="Arial" w:hAnsi="Arial" w:cs="Arial"/>
                <w:sz w:val="18"/>
                <w:szCs w:val="18"/>
              </w:rPr>
            </w:pPr>
          </w:p>
          <w:p w14:paraId="3B051015" w14:textId="3AF4D9F1" w:rsidR="00D231A0" w:rsidRDefault="00D231A0" w:rsidP="00D231A0">
            <w:pPr>
              <w:jc w:val="both"/>
              <w:rPr>
                <w:rFonts w:ascii="Arial" w:hAnsi="Arial" w:cs="Arial"/>
                <w:sz w:val="18"/>
                <w:szCs w:val="18"/>
              </w:rPr>
            </w:pPr>
          </w:p>
          <w:p w14:paraId="5E59D7A1" w14:textId="77777777" w:rsidR="00AE4DC1" w:rsidRDefault="00AE4DC1" w:rsidP="00D231A0">
            <w:pPr>
              <w:jc w:val="both"/>
              <w:rPr>
                <w:rFonts w:ascii="Arial" w:hAnsi="Arial" w:cs="Arial"/>
                <w:sz w:val="18"/>
                <w:szCs w:val="18"/>
              </w:rPr>
            </w:pPr>
          </w:p>
          <w:p w14:paraId="6853B4C2" w14:textId="0159035A" w:rsidR="00D231A0" w:rsidRPr="00112092" w:rsidRDefault="00D231A0" w:rsidP="00D231A0">
            <w:pPr>
              <w:ind w:left="792" w:hanging="792"/>
              <w:jc w:val="both"/>
              <w:rPr>
                <w:rFonts w:ascii="Arial" w:hAnsi="Arial" w:cs="Arial"/>
                <w:i/>
                <w:iCs/>
                <w:sz w:val="18"/>
                <w:szCs w:val="18"/>
              </w:rPr>
            </w:pPr>
            <w:r w:rsidRPr="00112092">
              <w:rPr>
                <w:rFonts w:ascii="Arial" w:hAnsi="Arial" w:cs="Arial"/>
                <w:i/>
                <w:iCs/>
                <w:sz w:val="18"/>
                <w:szCs w:val="18"/>
              </w:rPr>
              <w:t>Answer here</w:t>
            </w:r>
          </w:p>
        </w:tc>
      </w:tr>
      <w:tr w:rsidR="00D231A0" w:rsidRPr="00282D13" w14:paraId="5DB40779" w14:textId="41E34FF4"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323"/>
        </w:trPr>
        <w:tc>
          <w:tcPr>
            <w:tcW w:w="905" w:type="dxa"/>
            <w:vAlign w:val="center"/>
          </w:tcPr>
          <w:p w14:paraId="4EBCC2A0" w14:textId="4B4B3183" w:rsidR="00D231A0" w:rsidRPr="00282D13" w:rsidRDefault="00D231A0" w:rsidP="00D231A0">
            <w:pPr>
              <w:rPr>
                <w:rFonts w:ascii="Arial" w:hAnsi="Arial" w:cs="Arial"/>
                <w:bCs/>
                <w:sz w:val="18"/>
                <w:szCs w:val="18"/>
              </w:rPr>
            </w:pPr>
            <w:r w:rsidRPr="00282D13">
              <w:rPr>
                <w:rFonts w:ascii="Arial" w:hAnsi="Arial" w:cs="Arial"/>
                <w:bCs/>
                <w:sz w:val="18"/>
                <w:szCs w:val="18"/>
              </w:rPr>
              <w:lastRenderedPageBreak/>
              <w:t>19.3</w:t>
            </w:r>
          </w:p>
        </w:tc>
        <w:tc>
          <w:tcPr>
            <w:tcW w:w="10397" w:type="dxa"/>
            <w:gridSpan w:val="3"/>
            <w:vAlign w:val="center"/>
          </w:tcPr>
          <w:p w14:paraId="4F898A21" w14:textId="2D503895" w:rsidR="00D231A0" w:rsidRPr="003C6C18" w:rsidRDefault="00D231A0" w:rsidP="00D231A0">
            <w:pPr>
              <w:ind w:left="792" w:hanging="792"/>
              <w:jc w:val="both"/>
              <w:rPr>
                <w:rFonts w:ascii="Arial" w:hAnsi="Arial" w:cs="Arial"/>
                <w:b/>
                <w:bCs/>
                <w:sz w:val="18"/>
                <w:szCs w:val="18"/>
              </w:rPr>
            </w:pPr>
            <w:r w:rsidRPr="00282D13">
              <w:rPr>
                <w:rFonts w:ascii="Arial" w:hAnsi="Arial" w:cs="Arial"/>
                <w:b/>
                <w:bCs/>
                <w:sz w:val="18"/>
                <w:szCs w:val="18"/>
              </w:rPr>
              <w:t>Pre-investment – Understanding how you identify material ESG risks and opportunities in your investments</w:t>
            </w:r>
          </w:p>
        </w:tc>
      </w:tr>
      <w:tr w:rsidR="00D231A0" w:rsidRPr="00282D13" w14:paraId="495AEEB2" w14:textId="3D2F5BDC"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0B940A1C"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5CE3A84D" w14:textId="6B54B64F" w:rsidR="00D231A0" w:rsidRPr="00282D13" w:rsidRDefault="00D231A0" w:rsidP="00D231A0">
            <w:pPr>
              <w:pStyle w:val="ListBullet"/>
              <w:numPr>
                <w:ilvl w:val="2"/>
                <w:numId w:val="40"/>
              </w:numPr>
              <w:spacing w:before="120"/>
              <w:ind w:left="792" w:hanging="792"/>
              <w:contextualSpacing w:val="0"/>
              <w:jc w:val="both"/>
              <w:rPr>
                <w:rFonts w:ascii="Arial" w:hAnsi="Arial" w:cs="Arial"/>
                <w:bCs/>
                <w:sz w:val="18"/>
                <w:szCs w:val="18"/>
              </w:rPr>
            </w:pPr>
            <w:r w:rsidRPr="00282D13">
              <w:rPr>
                <w:rFonts w:ascii="Arial" w:hAnsi="Arial" w:cs="Arial"/>
                <w:bCs/>
                <w:sz w:val="18"/>
                <w:szCs w:val="18"/>
              </w:rPr>
              <w:t>How do you conduct (i) ESG materiality analysis for potential investments and (ii) due diligence on potentially material ESG risks and opportunities?</w:t>
            </w:r>
          </w:p>
          <w:p w14:paraId="24BC7568" w14:textId="77777777" w:rsidR="00D231A0" w:rsidRPr="00282D13" w:rsidRDefault="00D231A0" w:rsidP="00D231A0">
            <w:pPr>
              <w:pStyle w:val="ListBullet2"/>
              <w:numPr>
                <w:ilvl w:val="0"/>
                <w:numId w:val="41"/>
              </w:numPr>
              <w:spacing w:before="120"/>
              <w:ind w:left="792" w:hanging="792"/>
              <w:jc w:val="both"/>
              <w:rPr>
                <w:rFonts w:ascii="Arial" w:hAnsi="Arial" w:cs="Arial"/>
                <w:i/>
                <w:iCs/>
                <w:sz w:val="18"/>
                <w:szCs w:val="18"/>
              </w:rPr>
            </w:pPr>
            <w:r w:rsidRPr="00282D13">
              <w:rPr>
                <w:rFonts w:ascii="Arial" w:hAnsi="Arial" w:cs="Arial"/>
                <w:i/>
                <w:iCs/>
                <w:sz w:val="18"/>
                <w:szCs w:val="18"/>
              </w:rPr>
              <w:t xml:space="preserve">Explain your process, give two to three examples of ESG risks and opportunities identified during screening as material to portfolio companies in your most recent fund, and disclose any tools, standards and data you use to determine which ESG risks and opportunities are material. </w:t>
            </w:r>
          </w:p>
          <w:p w14:paraId="6CF0CBAE" w14:textId="77777777" w:rsidR="00D231A0" w:rsidRPr="00282D13" w:rsidRDefault="00D231A0" w:rsidP="00D231A0">
            <w:pPr>
              <w:pStyle w:val="ListBullet2"/>
              <w:numPr>
                <w:ilvl w:val="0"/>
                <w:numId w:val="41"/>
              </w:numPr>
              <w:spacing w:before="120"/>
              <w:ind w:left="792" w:hanging="792"/>
              <w:jc w:val="both"/>
              <w:rPr>
                <w:rFonts w:ascii="Arial" w:hAnsi="Arial" w:cs="Arial"/>
                <w:i/>
                <w:iCs/>
                <w:sz w:val="18"/>
                <w:szCs w:val="18"/>
              </w:rPr>
            </w:pPr>
            <w:r w:rsidRPr="00282D13">
              <w:rPr>
                <w:rFonts w:ascii="Arial" w:hAnsi="Arial" w:cs="Arial"/>
                <w:i/>
                <w:iCs/>
                <w:sz w:val="18"/>
                <w:szCs w:val="18"/>
              </w:rPr>
              <w:t>Please illustrate your ESG due diligence process using one to two examples</w:t>
            </w:r>
            <w:r w:rsidRPr="00282D13">
              <w:rPr>
                <w:rStyle w:val="CommentReference"/>
                <w:rFonts w:ascii="Arial" w:hAnsi="Arial" w:cs="Arial"/>
                <w:i/>
                <w:iCs/>
                <w:sz w:val="18"/>
                <w:szCs w:val="18"/>
              </w:rPr>
              <w:t xml:space="preserve"> </w:t>
            </w:r>
            <w:r w:rsidRPr="00282D13">
              <w:rPr>
                <w:rFonts w:ascii="Arial" w:hAnsi="Arial" w:cs="Arial"/>
                <w:i/>
                <w:iCs/>
                <w:sz w:val="18"/>
                <w:szCs w:val="18"/>
              </w:rPr>
              <w:t>from a recent fund.</w:t>
            </w:r>
          </w:p>
          <w:p w14:paraId="65E218A0" w14:textId="77777777" w:rsidR="00D231A0" w:rsidRPr="002D3BEA" w:rsidRDefault="00D231A0" w:rsidP="00D231A0">
            <w:pPr>
              <w:pStyle w:val="ListBullet2"/>
              <w:numPr>
                <w:ilvl w:val="0"/>
                <w:numId w:val="0"/>
              </w:numPr>
              <w:spacing w:before="120"/>
              <w:jc w:val="both"/>
              <w:rPr>
                <w:rFonts w:ascii="Arial" w:hAnsi="Arial" w:cs="Arial"/>
                <w:sz w:val="18"/>
                <w:szCs w:val="18"/>
              </w:rPr>
            </w:pPr>
          </w:p>
          <w:p w14:paraId="6CC2B530" w14:textId="2202F0F1" w:rsidR="00D231A0" w:rsidRPr="00282D13" w:rsidRDefault="00D231A0" w:rsidP="00D231A0">
            <w:pPr>
              <w:pStyle w:val="ListBullet2"/>
              <w:numPr>
                <w:ilvl w:val="0"/>
                <w:numId w:val="0"/>
              </w:numPr>
              <w:jc w:val="both"/>
              <w:rPr>
                <w:rFonts w:ascii="Arial" w:hAnsi="Arial" w:cs="Arial"/>
                <w:i/>
                <w:iCs/>
                <w:sz w:val="18"/>
                <w:szCs w:val="18"/>
              </w:rPr>
            </w:pPr>
            <w:r w:rsidRPr="00282D13">
              <w:rPr>
                <w:rFonts w:ascii="Arial" w:hAnsi="Arial" w:cs="Arial"/>
                <w:i/>
                <w:iCs/>
                <w:sz w:val="18"/>
                <w:szCs w:val="18"/>
              </w:rPr>
              <w:t>[</w:t>
            </w:r>
            <w:hyperlink r:id="rId50" w:history="1">
              <w:r w:rsidRPr="00282D13">
                <w:rPr>
                  <w:rStyle w:val="Hyperlink"/>
                  <w:rFonts w:ascii="Arial" w:hAnsi="Arial" w:cs="Arial"/>
                  <w:i/>
                  <w:sz w:val="18"/>
                  <w:szCs w:val="18"/>
                </w:rPr>
                <w:t>ISP 33, 33.1, 34</w:t>
              </w:r>
            </w:hyperlink>
            <w:r w:rsidRPr="00282D13">
              <w:rPr>
                <w:rStyle w:val="Hyperlink"/>
                <w:rFonts w:ascii="Arial" w:hAnsi="Arial" w:cs="Arial"/>
                <w:i/>
                <w:sz w:val="18"/>
                <w:szCs w:val="18"/>
              </w:rPr>
              <w:t>]</w:t>
            </w:r>
            <w:r w:rsidRPr="00282D13">
              <w:rPr>
                <w:rFonts w:ascii="Arial" w:hAnsi="Arial" w:cs="Arial"/>
                <w:i/>
                <w:iCs/>
                <w:sz w:val="18"/>
                <w:szCs w:val="18"/>
              </w:rPr>
              <w:t xml:space="preserve"> In addition, please include any relevant discussion around which frameworks and tools you use in due diligence to identify and assess climate transition and physical/adaptation risks and opportunities, including the use of scenario analysis.</w:t>
            </w:r>
          </w:p>
          <w:p w14:paraId="0810330C" w14:textId="664044BE" w:rsidR="00D231A0" w:rsidRDefault="00D231A0" w:rsidP="00D231A0">
            <w:pPr>
              <w:jc w:val="both"/>
              <w:rPr>
                <w:rFonts w:ascii="Arial" w:hAnsi="Arial" w:cs="Arial"/>
                <w:i/>
                <w:iCs/>
                <w:sz w:val="18"/>
                <w:szCs w:val="18"/>
              </w:rPr>
            </w:pPr>
          </w:p>
          <w:p w14:paraId="4A9A07C3" w14:textId="77777777" w:rsidR="00D231A0" w:rsidRDefault="00D231A0" w:rsidP="00D231A0">
            <w:pPr>
              <w:jc w:val="both"/>
              <w:rPr>
                <w:rFonts w:ascii="Arial" w:hAnsi="Arial" w:cs="Arial"/>
                <w:i/>
                <w:iCs/>
                <w:sz w:val="18"/>
                <w:szCs w:val="18"/>
              </w:rPr>
            </w:pPr>
          </w:p>
          <w:p w14:paraId="2B975D02" w14:textId="2D987CC5"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7616B494" w14:textId="29F989B9"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0587F506" w14:textId="77777777" w:rsidR="00D231A0" w:rsidRPr="00282D13" w:rsidRDefault="00D231A0" w:rsidP="00D231A0">
            <w:pPr>
              <w:jc w:val="center"/>
              <w:rPr>
                <w:rFonts w:ascii="Arial" w:hAnsi="Arial" w:cs="Arial"/>
                <w:bCs/>
                <w:sz w:val="18"/>
                <w:szCs w:val="18"/>
              </w:rPr>
            </w:pPr>
          </w:p>
        </w:tc>
        <w:tc>
          <w:tcPr>
            <w:tcW w:w="10397" w:type="dxa"/>
            <w:gridSpan w:val="3"/>
          </w:tcPr>
          <w:p w14:paraId="5666FE92" w14:textId="77777777" w:rsidR="00D231A0" w:rsidRPr="00282D13" w:rsidRDefault="00D231A0" w:rsidP="00D231A0">
            <w:pPr>
              <w:pStyle w:val="ListBullet"/>
              <w:numPr>
                <w:ilvl w:val="2"/>
                <w:numId w:val="40"/>
              </w:numPr>
              <w:spacing w:before="120" w:line="312" w:lineRule="auto"/>
              <w:ind w:left="792" w:hanging="792"/>
              <w:contextualSpacing w:val="0"/>
              <w:rPr>
                <w:rFonts w:ascii="Arial" w:hAnsi="Arial" w:cs="Arial"/>
                <w:sz w:val="18"/>
                <w:szCs w:val="18"/>
              </w:rPr>
            </w:pPr>
            <w:r w:rsidRPr="00282D13">
              <w:rPr>
                <w:rFonts w:ascii="Arial" w:hAnsi="Arial" w:cs="Arial"/>
                <w:sz w:val="18"/>
                <w:szCs w:val="18"/>
              </w:rPr>
              <w:t xml:space="preserve"> [</w:t>
            </w:r>
            <w:hyperlink r:id="rId51" w:history="1">
              <w:r w:rsidRPr="00282D13">
                <w:rPr>
                  <w:rStyle w:val="Hyperlink"/>
                  <w:rFonts w:ascii="Arial" w:hAnsi="Arial" w:cs="Arial"/>
                  <w:sz w:val="18"/>
                  <w:szCs w:val="18"/>
                </w:rPr>
                <w:t>PE 4</w:t>
              </w:r>
            </w:hyperlink>
            <w:r w:rsidRPr="00282D13">
              <w:rPr>
                <w:rFonts w:ascii="Arial" w:hAnsi="Arial" w:cs="Arial"/>
                <w:sz w:val="18"/>
                <w:szCs w:val="18"/>
              </w:rPr>
              <w:t>] How do ESG risks and opportunities affect the selection of your investments?</w:t>
            </w:r>
          </w:p>
          <w:p w14:paraId="484114BC" w14:textId="77777777" w:rsidR="00D231A0" w:rsidRPr="00282D13" w:rsidRDefault="00D231A0" w:rsidP="00D231A0">
            <w:pPr>
              <w:pStyle w:val="ListBullet"/>
              <w:numPr>
                <w:ilvl w:val="0"/>
                <w:numId w:val="0"/>
              </w:numPr>
              <w:spacing w:before="120"/>
              <w:contextualSpacing w:val="0"/>
              <w:rPr>
                <w:rFonts w:ascii="Arial" w:hAnsi="Arial" w:cs="Arial"/>
                <w:sz w:val="18"/>
                <w:szCs w:val="18"/>
              </w:rPr>
            </w:pPr>
            <w:r w:rsidRPr="00282D13">
              <w:rPr>
                <w:rFonts w:ascii="Arial" w:hAnsi="Arial" w:cs="Arial"/>
                <w:i/>
                <w:iCs/>
                <w:sz w:val="18"/>
                <w:szCs w:val="18"/>
              </w:rPr>
              <w:t xml:space="preserve">Explain using one to two examples from a recent fund. </w:t>
            </w:r>
            <w:r w:rsidRPr="00282D13">
              <w:rPr>
                <w:rFonts w:ascii="Arial" w:hAnsi="Arial" w:cs="Arial"/>
                <w:i/>
                <w:sz w:val="18"/>
                <w:szCs w:val="18"/>
              </w:rPr>
              <w:t>Did they help identify risk management or value creation opportunities, lead to the abandonment of certain investments, impact the valuation of investments, or affect other deal terms?</w:t>
            </w:r>
          </w:p>
          <w:p w14:paraId="03C54725" w14:textId="77777777" w:rsidR="00D231A0" w:rsidRPr="00282D13" w:rsidRDefault="00D231A0" w:rsidP="00D231A0">
            <w:pPr>
              <w:pStyle w:val="ListBullet"/>
              <w:numPr>
                <w:ilvl w:val="0"/>
                <w:numId w:val="0"/>
              </w:numPr>
              <w:spacing w:before="120"/>
              <w:ind w:left="792" w:hanging="792"/>
              <w:rPr>
                <w:rFonts w:ascii="Arial" w:hAnsi="Arial" w:cs="Arial"/>
                <w:sz w:val="18"/>
                <w:szCs w:val="18"/>
              </w:rPr>
            </w:pPr>
          </w:p>
          <w:p w14:paraId="45DF7E2C" w14:textId="410482A2" w:rsidR="00D231A0" w:rsidRPr="00E3411E" w:rsidRDefault="00D231A0" w:rsidP="00D231A0">
            <w:pPr>
              <w:pStyle w:val="ListBullet"/>
              <w:numPr>
                <w:ilvl w:val="0"/>
                <w:numId w:val="0"/>
              </w:numPr>
              <w:spacing w:before="120"/>
              <w:rPr>
                <w:rFonts w:ascii="Arial" w:hAnsi="Arial" w:cs="Arial"/>
                <w:i/>
                <w:iCs/>
                <w:sz w:val="18"/>
                <w:szCs w:val="18"/>
              </w:rPr>
            </w:pPr>
            <w:r w:rsidRPr="00282D13">
              <w:rPr>
                <w:rFonts w:ascii="Arial" w:hAnsi="Arial" w:cs="Arial"/>
                <w:i/>
                <w:iCs/>
                <w:sz w:val="18"/>
                <w:szCs w:val="18"/>
              </w:rPr>
              <w:t>[</w:t>
            </w:r>
            <w:hyperlink r:id="rId52" w:history="1">
              <w:r w:rsidRPr="00282D13">
                <w:rPr>
                  <w:rStyle w:val="Hyperlink"/>
                  <w:rFonts w:ascii="Arial" w:hAnsi="Arial" w:cs="Arial"/>
                  <w:i/>
                  <w:iCs/>
                  <w:sz w:val="18"/>
                  <w:szCs w:val="18"/>
                </w:rPr>
                <w:t>ISP 32, 33, 33.1</w:t>
              </w:r>
            </w:hyperlink>
            <w:r w:rsidRPr="00282D13">
              <w:rPr>
                <w:rFonts w:ascii="Arial" w:hAnsi="Arial" w:cs="Arial"/>
                <w:i/>
                <w:iCs/>
                <w:sz w:val="18"/>
                <w:szCs w:val="18"/>
              </w:rPr>
              <w:t>] In addition, please include any relevant discussion around how climate-related risks and opportunities affect your investment strategy or investment selection.</w:t>
            </w:r>
          </w:p>
          <w:p w14:paraId="2414B22B" w14:textId="37E7D80F" w:rsidR="00D231A0" w:rsidRDefault="00D231A0" w:rsidP="00D231A0">
            <w:pPr>
              <w:rPr>
                <w:rFonts w:ascii="Arial" w:hAnsi="Arial" w:cs="Arial"/>
                <w:i/>
                <w:iCs/>
                <w:sz w:val="18"/>
                <w:szCs w:val="18"/>
              </w:rPr>
            </w:pPr>
          </w:p>
          <w:p w14:paraId="54589B07" w14:textId="77777777" w:rsidR="00D231A0" w:rsidRDefault="00D231A0" w:rsidP="00D231A0">
            <w:pPr>
              <w:rPr>
                <w:rFonts w:ascii="Arial" w:hAnsi="Arial" w:cs="Arial"/>
                <w:i/>
                <w:iCs/>
                <w:sz w:val="18"/>
                <w:szCs w:val="18"/>
              </w:rPr>
            </w:pPr>
          </w:p>
          <w:p w14:paraId="5FB62F52" w14:textId="72EB528A" w:rsidR="00D231A0" w:rsidRPr="00282D13" w:rsidRDefault="00D231A0" w:rsidP="00D231A0">
            <w:pPr>
              <w:ind w:left="792" w:hanging="792"/>
              <w:rPr>
                <w:rFonts w:ascii="Arial" w:hAnsi="Arial" w:cs="Arial"/>
                <w:i/>
                <w:iCs/>
                <w:sz w:val="18"/>
                <w:szCs w:val="18"/>
              </w:rPr>
            </w:pPr>
            <w:r>
              <w:rPr>
                <w:rFonts w:ascii="Arial" w:hAnsi="Arial" w:cs="Arial"/>
                <w:i/>
                <w:iCs/>
                <w:sz w:val="18"/>
                <w:szCs w:val="18"/>
              </w:rPr>
              <w:t>Answer here</w:t>
            </w:r>
          </w:p>
        </w:tc>
      </w:tr>
      <w:tr w:rsidR="00D231A0" w:rsidRPr="00282D13" w14:paraId="7B84C2A7" w14:textId="5473692B"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C83A52B"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1CE70F5B" w14:textId="44AF4698" w:rsidR="00D231A0" w:rsidRPr="00282D13" w:rsidRDefault="00D231A0" w:rsidP="00D231A0">
            <w:pPr>
              <w:pStyle w:val="ListBullet"/>
              <w:numPr>
                <w:ilvl w:val="2"/>
                <w:numId w:val="40"/>
              </w:numPr>
              <w:spacing w:before="120"/>
              <w:ind w:left="792" w:hanging="792"/>
              <w:contextualSpacing w:val="0"/>
              <w:jc w:val="both"/>
              <w:rPr>
                <w:rFonts w:ascii="Arial" w:hAnsi="Arial" w:cs="Arial"/>
                <w:sz w:val="18"/>
                <w:szCs w:val="18"/>
              </w:rPr>
            </w:pPr>
            <w:r w:rsidRPr="00282D13">
              <w:rPr>
                <w:rFonts w:ascii="Arial" w:hAnsi="Arial" w:cs="Arial"/>
                <w:sz w:val="18"/>
                <w:szCs w:val="18"/>
              </w:rPr>
              <w:t xml:space="preserve"> How are ESG risks and opportunities reported to, considered, and documented by the ultimate </w:t>
            </w:r>
            <w:proofErr w:type="gramStart"/>
            <w:r w:rsidRPr="00282D13">
              <w:rPr>
                <w:rFonts w:ascii="Arial" w:hAnsi="Arial" w:cs="Arial"/>
                <w:sz w:val="18"/>
                <w:szCs w:val="18"/>
              </w:rPr>
              <w:t>decision</w:t>
            </w:r>
            <w:r>
              <w:rPr>
                <w:rFonts w:ascii="Arial" w:hAnsi="Arial" w:cs="Arial"/>
                <w:sz w:val="18"/>
                <w:szCs w:val="18"/>
              </w:rPr>
              <w:t xml:space="preserve"> </w:t>
            </w:r>
            <w:r w:rsidRPr="00282D13">
              <w:rPr>
                <w:rFonts w:ascii="Arial" w:hAnsi="Arial" w:cs="Arial"/>
                <w:sz w:val="18"/>
                <w:szCs w:val="18"/>
              </w:rPr>
              <w:t>making</w:t>
            </w:r>
            <w:proofErr w:type="gramEnd"/>
            <w:r w:rsidRPr="00282D13">
              <w:rPr>
                <w:rFonts w:ascii="Arial" w:hAnsi="Arial" w:cs="Arial"/>
                <w:sz w:val="18"/>
                <w:szCs w:val="18"/>
              </w:rPr>
              <w:t xml:space="preserve"> body, such as the investment committee?</w:t>
            </w:r>
          </w:p>
          <w:p w14:paraId="117397B9" w14:textId="2F2EE8B4" w:rsidR="00D231A0" w:rsidRDefault="00D231A0" w:rsidP="00D231A0">
            <w:pPr>
              <w:pStyle w:val="ListBullet"/>
              <w:numPr>
                <w:ilvl w:val="0"/>
                <w:numId w:val="0"/>
              </w:numPr>
              <w:spacing w:before="120"/>
              <w:ind w:left="792" w:hanging="792"/>
              <w:contextualSpacing w:val="0"/>
              <w:jc w:val="both"/>
              <w:rPr>
                <w:rFonts w:ascii="Arial" w:hAnsi="Arial" w:cs="Arial"/>
                <w:i/>
                <w:iCs/>
                <w:sz w:val="18"/>
                <w:szCs w:val="18"/>
              </w:rPr>
            </w:pPr>
            <w:r w:rsidRPr="00282D13">
              <w:rPr>
                <w:rFonts w:ascii="Arial" w:hAnsi="Arial" w:cs="Arial"/>
                <w:i/>
                <w:iCs/>
                <w:sz w:val="18"/>
                <w:szCs w:val="18"/>
              </w:rPr>
              <w:t>Describe the process you have in place and illustrate this with a recent fund example.</w:t>
            </w:r>
          </w:p>
          <w:p w14:paraId="1AED279D" w14:textId="77777777" w:rsidR="00D231A0" w:rsidRDefault="00D231A0" w:rsidP="00D231A0">
            <w:pPr>
              <w:ind w:left="792" w:hanging="792"/>
              <w:jc w:val="both"/>
              <w:rPr>
                <w:rFonts w:ascii="Arial" w:hAnsi="Arial" w:cs="Arial"/>
                <w:i/>
                <w:iCs/>
                <w:sz w:val="18"/>
                <w:szCs w:val="18"/>
              </w:rPr>
            </w:pPr>
          </w:p>
          <w:p w14:paraId="2837329C" w14:textId="57863B67"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0344175C" w14:textId="522C3991"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3F51196C"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634716FC" w14:textId="1DC9FB42" w:rsidR="00D231A0" w:rsidRDefault="00D231A0" w:rsidP="00D231A0">
            <w:pPr>
              <w:pStyle w:val="ListParagraph"/>
              <w:numPr>
                <w:ilvl w:val="2"/>
                <w:numId w:val="40"/>
              </w:numPr>
              <w:tabs>
                <w:tab w:val="left" w:pos="162"/>
              </w:tabs>
              <w:spacing w:after="80"/>
              <w:ind w:left="792" w:hanging="792"/>
              <w:jc w:val="both"/>
              <w:rPr>
                <w:rFonts w:ascii="Arial" w:hAnsi="Arial" w:cs="Arial"/>
                <w:sz w:val="18"/>
                <w:szCs w:val="18"/>
              </w:rPr>
            </w:pPr>
            <w:r w:rsidRPr="00282D13">
              <w:rPr>
                <w:rFonts w:ascii="Arial" w:hAnsi="Arial" w:cs="Arial"/>
                <w:sz w:val="18"/>
                <w:szCs w:val="18"/>
              </w:rPr>
              <w:t>[</w:t>
            </w:r>
            <w:hyperlink r:id="rId53" w:history="1">
              <w:r w:rsidRPr="00282D13">
                <w:rPr>
                  <w:rStyle w:val="Hyperlink"/>
                  <w:rFonts w:ascii="Arial" w:hAnsi="Arial" w:cs="Arial"/>
                  <w:sz w:val="18"/>
                  <w:szCs w:val="18"/>
                </w:rPr>
                <w:t>PE 9</w:t>
              </w:r>
            </w:hyperlink>
            <w:r w:rsidRPr="00282D13">
              <w:rPr>
                <w:rFonts w:ascii="Arial" w:hAnsi="Arial" w:cs="Arial"/>
                <w:sz w:val="18"/>
                <w:szCs w:val="18"/>
              </w:rPr>
              <w:t xml:space="preserve">] </w:t>
            </w:r>
            <w:r>
              <w:rPr>
                <w:rFonts w:ascii="Arial" w:hAnsi="Arial" w:cs="Arial"/>
                <w:sz w:val="18"/>
                <w:szCs w:val="18"/>
              </w:rPr>
              <w:t xml:space="preserve">How are </w:t>
            </w:r>
            <w:r w:rsidRPr="00282D13">
              <w:rPr>
                <w:rFonts w:ascii="Arial" w:hAnsi="Arial" w:cs="Arial"/>
                <w:sz w:val="18"/>
                <w:szCs w:val="18"/>
              </w:rPr>
              <w:t xml:space="preserve">ESG-related considerations </w:t>
            </w:r>
            <w:r>
              <w:rPr>
                <w:rFonts w:ascii="Arial" w:hAnsi="Arial" w:cs="Arial"/>
                <w:sz w:val="18"/>
                <w:szCs w:val="18"/>
              </w:rPr>
              <w:t xml:space="preserve">integrated </w:t>
            </w:r>
            <w:r w:rsidRPr="00282D13">
              <w:rPr>
                <w:rFonts w:ascii="Arial" w:hAnsi="Arial" w:cs="Arial"/>
                <w:sz w:val="18"/>
                <w:szCs w:val="18"/>
              </w:rPr>
              <w:t xml:space="preserve">into deal documentation such as Shareholders' Agreements </w:t>
            </w:r>
            <w:r>
              <w:rPr>
                <w:rFonts w:ascii="Arial" w:hAnsi="Arial" w:cs="Arial"/>
                <w:sz w:val="18"/>
                <w:szCs w:val="18"/>
              </w:rPr>
              <w:t>during deal structuring</w:t>
            </w:r>
            <w:r w:rsidRPr="00282D13">
              <w:rPr>
                <w:rFonts w:ascii="Arial" w:hAnsi="Arial" w:cs="Arial"/>
                <w:sz w:val="18"/>
                <w:szCs w:val="18"/>
              </w:rPr>
              <w:t>?</w:t>
            </w:r>
          </w:p>
          <w:p w14:paraId="062CBB1D" w14:textId="77777777" w:rsidR="00D231A0" w:rsidRPr="00375E56" w:rsidRDefault="00D231A0" w:rsidP="00D231A0">
            <w:pPr>
              <w:tabs>
                <w:tab w:val="left" w:pos="162"/>
              </w:tabs>
              <w:spacing w:after="80"/>
              <w:jc w:val="both"/>
              <w:rPr>
                <w:rFonts w:ascii="Arial" w:hAnsi="Arial" w:cs="Arial"/>
                <w:sz w:val="18"/>
                <w:szCs w:val="18"/>
              </w:rPr>
            </w:pPr>
          </w:p>
          <w:p w14:paraId="2C2698B1" w14:textId="78F6CEED" w:rsidR="00D231A0" w:rsidRPr="00375E56" w:rsidRDefault="00D231A0" w:rsidP="00D231A0">
            <w:pPr>
              <w:tabs>
                <w:tab w:val="left" w:pos="162"/>
              </w:tabs>
              <w:jc w:val="both"/>
              <w:rPr>
                <w:rFonts w:ascii="Arial" w:hAnsi="Arial" w:cs="Arial"/>
                <w:i/>
                <w:iCs/>
                <w:sz w:val="18"/>
                <w:szCs w:val="18"/>
              </w:rPr>
            </w:pPr>
            <w:r w:rsidRPr="00375E56">
              <w:rPr>
                <w:rFonts w:ascii="Arial" w:hAnsi="Arial" w:cs="Arial"/>
                <w:i/>
                <w:iCs/>
                <w:sz w:val="18"/>
                <w:szCs w:val="18"/>
              </w:rPr>
              <w:t>Describe the process you have in place</w:t>
            </w:r>
            <w:r>
              <w:rPr>
                <w:rFonts w:ascii="Arial" w:hAnsi="Arial" w:cs="Arial"/>
                <w:i/>
                <w:iCs/>
                <w:sz w:val="18"/>
                <w:szCs w:val="18"/>
              </w:rPr>
              <w:t xml:space="preserve"> </w:t>
            </w:r>
            <w:r w:rsidRPr="00375E56">
              <w:rPr>
                <w:rFonts w:ascii="Arial" w:hAnsi="Arial" w:cs="Arial"/>
                <w:i/>
                <w:iCs/>
                <w:sz w:val="18"/>
                <w:szCs w:val="18"/>
              </w:rPr>
              <w:t>and illustrate this with a recent fund example.</w:t>
            </w:r>
          </w:p>
          <w:p w14:paraId="24E4D029" w14:textId="2F6D4027" w:rsidR="00D231A0" w:rsidRDefault="00D231A0" w:rsidP="00D231A0">
            <w:pPr>
              <w:ind w:left="792" w:hanging="792"/>
              <w:jc w:val="both"/>
              <w:rPr>
                <w:rFonts w:ascii="Arial" w:hAnsi="Arial" w:cs="Arial"/>
                <w:sz w:val="18"/>
                <w:szCs w:val="18"/>
              </w:rPr>
            </w:pPr>
          </w:p>
          <w:p w14:paraId="0D42DAEF" w14:textId="77777777" w:rsidR="00D231A0" w:rsidRPr="00375E56" w:rsidRDefault="00D231A0" w:rsidP="00D231A0">
            <w:pPr>
              <w:ind w:left="792" w:hanging="792"/>
              <w:jc w:val="both"/>
              <w:rPr>
                <w:rFonts w:ascii="Arial" w:hAnsi="Arial" w:cs="Arial"/>
                <w:sz w:val="18"/>
                <w:szCs w:val="18"/>
              </w:rPr>
            </w:pPr>
          </w:p>
          <w:p w14:paraId="4E3ED30B" w14:textId="53A1C226"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728760FE" w14:textId="25764EC3"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476"/>
        </w:trPr>
        <w:tc>
          <w:tcPr>
            <w:tcW w:w="905" w:type="dxa"/>
          </w:tcPr>
          <w:p w14:paraId="2D8065E9" w14:textId="04CDC9D5" w:rsidR="00D231A0" w:rsidRPr="00282D13" w:rsidRDefault="00D231A0" w:rsidP="00D231A0">
            <w:pPr>
              <w:rPr>
                <w:rFonts w:ascii="Arial" w:hAnsi="Arial" w:cs="Arial"/>
                <w:bCs/>
                <w:sz w:val="18"/>
                <w:szCs w:val="18"/>
              </w:rPr>
            </w:pPr>
            <w:r w:rsidRPr="00282D13">
              <w:rPr>
                <w:rFonts w:ascii="Arial" w:hAnsi="Arial" w:cs="Arial"/>
                <w:bCs/>
                <w:sz w:val="18"/>
                <w:szCs w:val="18"/>
              </w:rPr>
              <w:t>19.4</w:t>
            </w:r>
          </w:p>
        </w:tc>
        <w:tc>
          <w:tcPr>
            <w:tcW w:w="10397" w:type="dxa"/>
            <w:gridSpan w:val="3"/>
            <w:vAlign w:val="center"/>
          </w:tcPr>
          <w:p w14:paraId="26844736" w14:textId="500C0188" w:rsidR="00D231A0" w:rsidRPr="0016461A" w:rsidRDefault="00D231A0" w:rsidP="0016461A">
            <w:pPr>
              <w:jc w:val="both"/>
              <w:rPr>
                <w:rFonts w:ascii="Arial" w:hAnsi="Arial" w:cs="Arial"/>
                <w:b/>
                <w:bCs/>
                <w:iCs/>
                <w:sz w:val="18"/>
                <w:szCs w:val="18"/>
              </w:rPr>
            </w:pPr>
            <w:r w:rsidRPr="0016461A">
              <w:rPr>
                <w:rFonts w:ascii="Arial" w:hAnsi="Arial" w:cs="Arial"/>
                <w:b/>
                <w:bCs/>
                <w:iCs/>
                <w:sz w:val="18"/>
                <w:szCs w:val="18"/>
              </w:rPr>
              <w:t xml:space="preserve">Post-investment – Understanding how you contribute to your portfolio companies' ESG risk mitigation </w:t>
            </w:r>
            <w:r w:rsidR="0016461A" w:rsidRPr="0016461A">
              <w:rPr>
                <w:rFonts w:ascii="Arial" w:hAnsi="Arial" w:cs="Arial"/>
                <w:b/>
                <w:bCs/>
                <w:iCs/>
                <w:sz w:val="18"/>
                <w:szCs w:val="18"/>
              </w:rPr>
              <w:t xml:space="preserve">and value-creation efforts. </w:t>
            </w:r>
          </w:p>
        </w:tc>
      </w:tr>
      <w:tr w:rsidR="00D231A0" w:rsidRPr="00282D13" w14:paraId="569CBD75" w14:textId="7DB4C78C"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0ED2DF7"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31258D7A" w14:textId="77777777" w:rsidR="00D231A0" w:rsidRPr="00282D13" w:rsidRDefault="00D231A0" w:rsidP="00D231A0">
            <w:pPr>
              <w:pStyle w:val="ListParagraph"/>
              <w:numPr>
                <w:ilvl w:val="1"/>
                <w:numId w:val="40"/>
              </w:numPr>
              <w:spacing w:before="120" w:line="312" w:lineRule="auto"/>
              <w:ind w:left="792" w:hanging="792"/>
              <w:contextualSpacing w:val="0"/>
              <w:jc w:val="both"/>
              <w:rPr>
                <w:rFonts w:ascii="Arial" w:hAnsi="Arial" w:cs="Arial"/>
                <w:b/>
                <w:bCs/>
                <w:vanish/>
                <w:sz w:val="18"/>
                <w:szCs w:val="18"/>
              </w:rPr>
            </w:pPr>
          </w:p>
          <w:p w14:paraId="159E959B" w14:textId="776724D4" w:rsidR="00D231A0" w:rsidRPr="00E3411E" w:rsidRDefault="00D231A0" w:rsidP="00D231A0">
            <w:pPr>
              <w:pStyle w:val="ListBullet"/>
              <w:numPr>
                <w:ilvl w:val="2"/>
                <w:numId w:val="40"/>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w:t>
            </w:r>
            <w:hyperlink r:id="rId54" w:history="1">
              <w:r w:rsidRPr="00282D13">
                <w:rPr>
                  <w:rStyle w:val="Hyperlink"/>
                  <w:rFonts w:ascii="Arial" w:hAnsi="Arial" w:cs="Arial"/>
                  <w:sz w:val="18"/>
                  <w:szCs w:val="18"/>
                </w:rPr>
                <w:t>PE 11</w:t>
              </w:r>
            </w:hyperlink>
            <w:r w:rsidRPr="00282D13">
              <w:rPr>
                <w:rFonts w:ascii="Arial" w:hAnsi="Arial" w:cs="Arial"/>
                <w:sz w:val="18"/>
                <w:szCs w:val="18"/>
              </w:rPr>
              <w:t>] Do you create ESG-specific value creation plans or incorporate ESG issues into regular value creation and/or 100-day plans?</w:t>
            </w:r>
          </w:p>
          <w:p w14:paraId="606293E2" w14:textId="77777777" w:rsidR="00D231A0" w:rsidRDefault="00D231A0" w:rsidP="00D231A0">
            <w:pPr>
              <w:pStyle w:val="ListBullet"/>
              <w:numPr>
                <w:ilvl w:val="0"/>
                <w:numId w:val="0"/>
              </w:numPr>
              <w:spacing w:before="120"/>
              <w:ind w:left="360" w:hanging="360"/>
              <w:jc w:val="both"/>
              <w:rPr>
                <w:rFonts w:ascii="Arial" w:hAnsi="Arial" w:cs="Arial"/>
                <w:i/>
                <w:iCs/>
                <w:sz w:val="18"/>
                <w:szCs w:val="18"/>
              </w:rPr>
            </w:pPr>
          </w:p>
          <w:p w14:paraId="7FDE1A9F" w14:textId="4AFCD41F" w:rsidR="00D231A0" w:rsidRPr="00282D13" w:rsidRDefault="00D231A0" w:rsidP="00D231A0">
            <w:pPr>
              <w:pStyle w:val="ListBullet"/>
              <w:numPr>
                <w:ilvl w:val="0"/>
                <w:numId w:val="0"/>
              </w:numPr>
              <w:spacing w:before="120"/>
              <w:ind w:left="360" w:hanging="360"/>
              <w:jc w:val="both"/>
              <w:rPr>
                <w:rFonts w:ascii="Arial" w:hAnsi="Arial" w:cs="Arial"/>
                <w:i/>
                <w:iCs/>
                <w:sz w:val="18"/>
                <w:szCs w:val="18"/>
              </w:rPr>
            </w:pPr>
            <w:r w:rsidRPr="00282D13">
              <w:rPr>
                <w:rFonts w:ascii="Arial" w:hAnsi="Arial" w:cs="Arial"/>
                <w:i/>
                <w:iCs/>
                <w:sz w:val="18"/>
                <w:szCs w:val="18"/>
              </w:rPr>
              <w:t>If so, describe how those are defined, implemented, and monitored and provide an example from a recent fund.</w:t>
            </w:r>
          </w:p>
          <w:p w14:paraId="3084E86B" w14:textId="75D50D8F"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2B26813E" w14:textId="77777777" w:rsidR="00D231A0" w:rsidRDefault="00D231A0" w:rsidP="00D231A0">
            <w:pPr>
              <w:ind w:left="792" w:hanging="792"/>
              <w:jc w:val="both"/>
              <w:rPr>
                <w:rFonts w:ascii="Arial" w:hAnsi="Arial" w:cs="Arial"/>
                <w:i/>
                <w:iCs/>
                <w:sz w:val="18"/>
                <w:szCs w:val="18"/>
              </w:rPr>
            </w:pPr>
          </w:p>
          <w:p w14:paraId="21B04627" w14:textId="0068D5B4" w:rsidR="00D231A0" w:rsidRPr="00282D13"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3F8754EC" w14:textId="5E4B5ADE"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7A417844"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3E55C1AF" w14:textId="77777777" w:rsidR="00D231A0" w:rsidRPr="00282D13" w:rsidRDefault="00D231A0" w:rsidP="00D231A0">
            <w:pPr>
              <w:pStyle w:val="ListBullet"/>
              <w:numPr>
                <w:ilvl w:val="2"/>
                <w:numId w:val="40"/>
              </w:numPr>
              <w:spacing w:before="120"/>
              <w:ind w:left="792" w:hanging="792"/>
              <w:jc w:val="both"/>
              <w:rPr>
                <w:rFonts w:ascii="Arial" w:eastAsia="Arial" w:hAnsi="Arial" w:cs="Arial"/>
                <w:i/>
                <w:iCs/>
                <w:sz w:val="18"/>
                <w:szCs w:val="18"/>
              </w:rPr>
            </w:pPr>
            <w:r w:rsidRPr="00282D13">
              <w:rPr>
                <w:rFonts w:ascii="Arial" w:hAnsi="Arial" w:cs="Arial"/>
                <w:sz w:val="18"/>
                <w:szCs w:val="18"/>
              </w:rPr>
              <w:t>[</w:t>
            </w:r>
            <w:hyperlink r:id="rId55" w:history="1">
              <w:r w:rsidRPr="00282D13">
                <w:rPr>
                  <w:rStyle w:val="Hyperlink"/>
                  <w:rFonts w:ascii="Arial" w:hAnsi="Arial" w:cs="Arial"/>
                  <w:sz w:val="18"/>
                  <w:szCs w:val="18"/>
                </w:rPr>
                <w:t>PE 12, 12.1</w:t>
              </w:r>
            </w:hyperlink>
            <w:r w:rsidRPr="00282D13">
              <w:rPr>
                <w:rFonts w:ascii="Arial" w:hAnsi="Arial" w:cs="Arial"/>
                <w:sz w:val="18"/>
                <w:szCs w:val="18"/>
              </w:rPr>
              <w:t>] How do you ensure that adequate ESG-related competence and resources exist at the portfolio company level?</w:t>
            </w:r>
          </w:p>
          <w:p w14:paraId="7AF43787" w14:textId="77777777" w:rsidR="00D231A0" w:rsidRPr="00282D13" w:rsidRDefault="00D231A0" w:rsidP="00D231A0">
            <w:pPr>
              <w:pStyle w:val="ListBullet"/>
              <w:numPr>
                <w:ilvl w:val="0"/>
                <w:numId w:val="0"/>
              </w:numPr>
              <w:spacing w:before="120"/>
              <w:ind w:left="792" w:hanging="792"/>
              <w:jc w:val="both"/>
              <w:rPr>
                <w:rFonts w:ascii="Arial" w:hAnsi="Arial" w:cs="Arial"/>
                <w:i/>
                <w:sz w:val="18"/>
                <w:szCs w:val="18"/>
              </w:rPr>
            </w:pPr>
          </w:p>
          <w:p w14:paraId="1B77A0CE" w14:textId="498FBDAB" w:rsidR="00D231A0" w:rsidRPr="00E3411E" w:rsidRDefault="00D231A0" w:rsidP="00D231A0">
            <w:pPr>
              <w:pStyle w:val="ListBullet"/>
              <w:numPr>
                <w:ilvl w:val="0"/>
                <w:numId w:val="0"/>
              </w:numPr>
              <w:spacing w:before="120"/>
              <w:jc w:val="both"/>
              <w:rPr>
                <w:rFonts w:ascii="Arial" w:hAnsi="Arial" w:cs="Arial"/>
                <w:i/>
                <w:sz w:val="18"/>
                <w:szCs w:val="18"/>
              </w:rPr>
            </w:pPr>
            <w:r w:rsidRPr="00282D13">
              <w:rPr>
                <w:rFonts w:ascii="Arial" w:hAnsi="Arial" w:cs="Arial"/>
                <w:i/>
                <w:sz w:val="18"/>
                <w:szCs w:val="18"/>
              </w:rPr>
              <w:t>Describe one or two initiatives taken as part of your ESG competence-building efforts in prior funds, and indicate which function, position, or role is generally given ESG responsibilities at portfolio companies.</w:t>
            </w:r>
          </w:p>
          <w:p w14:paraId="14045306"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2720785B" w14:textId="03901991"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06DE4711" w14:textId="3D65B53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08AB8439"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3E1AB1D8" w14:textId="51F0F05F" w:rsidR="00D231A0" w:rsidRPr="00282D13" w:rsidRDefault="00D231A0" w:rsidP="00D231A0">
            <w:pPr>
              <w:pStyle w:val="ListBullet"/>
              <w:numPr>
                <w:ilvl w:val="2"/>
                <w:numId w:val="40"/>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How do you use your board seats or interaction with the board to monitor, influence, and incentivize the portfolio company's management of ESG risks and opportunities?</w:t>
            </w:r>
          </w:p>
          <w:p w14:paraId="21258A08"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382D1139"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r w:rsidRPr="00282D13">
              <w:rPr>
                <w:rFonts w:ascii="Arial" w:hAnsi="Arial" w:cs="Arial"/>
                <w:i/>
                <w:iCs/>
                <w:sz w:val="18"/>
                <w:szCs w:val="18"/>
              </w:rPr>
              <w:t>This could include how ESG objectives are linked to compensation mechanisms at the portfolio company level.</w:t>
            </w:r>
          </w:p>
          <w:p w14:paraId="2FF34AEB" w14:textId="005635E4" w:rsidR="00D231A0" w:rsidRDefault="00D231A0" w:rsidP="00D231A0">
            <w:pPr>
              <w:pStyle w:val="ListBullet"/>
              <w:numPr>
                <w:ilvl w:val="0"/>
                <w:numId w:val="0"/>
              </w:numPr>
              <w:spacing w:before="120"/>
              <w:ind w:left="792" w:hanging="792"/>
              <w:jc w:val="both"/>
              <w:rPr>
                <w:rFonts w:ascii="Arial" w:hAnsi="Arial" w:cs="Arial"/>
                <w:i/>
                <w:sz w:val="18"/>
                <w:szCs w:val="18"/>
              </w:rPr>
            </w:pPr>
            <w:r w:rsidRPr="00282D13">
              <w:rPr>
                <w:rFonts w:ascii="Arial" w:hAnsi="Arial" w:cs="Arial"/>
                <w:i/>
                <w:sz w:val="18"/>
                <w:szCs w:val="18"/>
              </w:rPr>
              <w:t>[</w:t>
            </w:r>
            <w:hyperlink r:id="rId56" w:history="1">
              <w:r w:rsidRPr="00282D13">
                <w:rPr>
                  <w:rStyle w:val="Hyperlink"/>
                  <w:rFonts w:ascii="Arial" w:hAnsi="Arial" w:cs="Arial"/>
                  <w:i/>
                  <w:sz w:val="18"/>
                  <w:szCs w:val="18"/>
                </w:rPr>
                <w:t>ISP 35</w:t>
              </w:r>
            </w:hyperlink>
            <w:r w:rsidRPr="00282D13">
              <w:rPr>
                <w:rFonts w:ascii="Arial" w:hAnsi="Arial" w:cs="Arial"/>
                <w:i/>
                <w:sz w:val="18"/>
                <w:szCs w:val="18"/>
              </w:rPr>
              <w:t>] Ensure that any relevant discussion around the management of climate-related risks and opportunities is also included.</w:t>
            </w:r>
          </w:p>
          <w:p w14:paraId="6445809C"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7A1DA545" w14:textId="4A31754A" w:rsidR="00D231A0" w:rsidRPr="00E3411E"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604FF7AE" w14:textId="75621680"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3E107B6"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78CD542C" w14:textId="77777777" w:rsidR="00D231A0" w:rsidRPr="00282D13" w:rsidRDefault="00D231A0" w:rsidP="00D231A0">
            <w:pPr>
              <w:pStyle w:val="ListBullet"/>
              <w:numPr>
                <w:ilvl w:val="2"/>
                <w:numId w:val="40"/>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w:t>
            </w:r>
            <w:hyperlink r:id="rId57">
              <w:r w:rsidRPr="00282D13">
                <w:rPr>
                  <w:rStyle w:val="Hyperlink"/>
                  <w:rFonts w:ascii="Arial" w:hAnsi="Arial" w:cs="Arial"/>
                  <w:sz w:val="18"/>
                  <w:szCs w:val="18"/>
                </w:rPr>
                <w:t>PE 10</w:t>
              </w:r>
            </w:hyperlink>
            <w:r w:rsidRPr="00282D13">
              <w:rPr>
                <w:rFonts w:ascii="Arial" w:hAnsi="Arial" w:cs="Arial"/>
                <w:sz w:val="18"/>
                <w:szCs w:val="18"/>
              </w:rPr>
              <w:t>] How do you contribute to the management of material ESG-related risks and opportunities during the holding period of your investments?</w:t>
            </w:r>
          </w:p>
          <w:p w14:paraId="78230E52"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73E9672F" w14:textId="444A9097" w:rsidR="00D231A0" w:rsidRPr="00282D13"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 xml:space="preserve">Provide two to three examples from a recent fund highlighting how you directly contributed to </w:t>
            </w:r>
            <w:r>
              <w:rPr>
                <w:rFonts w:ascii="Arial" w:hAnsi="Arial" w:cs="Arial"/>
                <w:i/>
                <w:iCs/>
                <w:sz w:val="18"/>
                <w:szCs w:val="18"/>
              </w:rPr>
              <w:t xml:space="preserve">any </w:t>
            </w:r>
            <w:r w:rsidRPr="00282D13">
              <w:rPr>
                <w:rFonts w:ascii="Arial" w:hAnsi="Arial" w:cs="Arial"/>
                <w:i/>
                <w:iCs/>
                <w:sz w:val="18"/>
                <w:szCs w:val="18"/>
              </w:rPr>
              <w:t>initiatives. For example, those where you worked with management to identify issues and instigated further action such as implementing relevant policies, or those you supported your portfolio company to achieve.</w:t>
            </w:r>
          </w:p>
          <w:p w14:paraId="5C28589B"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12DC06C2" w14:textId="3E95F32D" w:rsidR="00D231A0" w:rsidRDefault="00D231A0" w:rsidP="00D231A0">
            <w:pPr>
              <w:pStyle w:val="ListBullet"/>
              <w:numPr>
                <w:ilvl w:val="0"/>
                <w:numId w:val="0"/>
              </w:numPr>
              <w:spacing w:before="120"/>
              <w:ind w:left="792" w:hanging="792"/>
              <w:jc w:val="both"/>
              <w:rPr>
                <w:rFonts w:ascii="Arial" w:hAnsi="Arial" w:cs="Arial"/>
                <w:i/>
                <w:iCs/>
                <w:sz w:val="18"/>
                <w:szCs w:val="18"/>
              </w:rPr>
            </w:pPr>
            <w:r w:rsidRPr="00282D13">
              <w:rPr>
                <w:rFonts w:ascii="Arial" w:hAnsi="Arial" w:cs="Arial"/>
                <w:i/>
                <w:iCs/>
                <w:sz w:val="18"/>
                <w:szCs w:val="18"/>
              </w:rPr>
              <w:t>[</w:t>
            </w:r>
            <w:hyperlink r:id="rId58" w:history="1">
              <w:r w:rsidRPr="00282D13">
                <w:rPr>
                  <w:rStyle w:val="Hyperlink"/>
                  <w:rFonts w:ascii="Arial" w:hAnsi="Arial" w:cs="Arial"/>
                  <w:i/>
                  <w:iCs/>
                  <w:sz w:val="18"/>
                  <w:szCs w:val="18"/>
                </w:rPr>
                <w:t>ISP 35</w:t>
              </w:r>
            </w:hyperlink>
            <w:r w:rsidRPr="00282D13">
              <w:rPr>
                <w:rFonts w:ascii="Arial" w:hAnsi="Arial" w:cs="Arial"/>
                <w:i/>
                <w:iCs/>
                <w:sz w:val="18"/>
                <w:szCs w:val="18"/>
              </w:rPr>
              <w:t>] In addition, please include any relevant discussion around the management of climate-related risks and opportunities.</w:t>
            </w:r>
          </w:p>
          <w:p w14:paraId="7C4FE3DA"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3B2A2459" w14:textId="666D78C3"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0D9A3887" w14:textId="48A16AFD"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7ACE27B1"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5D98D9D7" w14:textId="77777777" w:rsidR="00D231A0" w:rsidRPr="00282D13" w:rsidRDefault="00D231A0" w:rsidP="00D231A0">
            <w:pPr>
              <w:pStyle w:val="ListBullet"/>
              <w:numPr>
                <w:ilvl w:val="2"/>
                <w:numId w:val="40"/>
              </w:numPr>
              <w:spacing w:before="120"/>
              <w:ind w:left="792" w:hanging="792"/>
              <w:contextualSpacing w:val="0"/>
              <w:jc w:val="both"/>
              <w:rPr>
                <w:rFonts w:ascii="Arial" w:hAnsi="Arial" w:cs="Arial"/>
                <w:sz w:val="18"/>
                <w:szCs w:val="18"/>
              </w:rPr>
            </w:pPr>
            <w:r w:rsidRPr="00282D13">
              <w:rPr>
                <w:rFonts w:ascii="Arial" w:hAnsi="Arial" w:cs="Arial"/>
                <w:sz w:val="18"/>
                <w:szCs w:val="18"/>
              </w:rPr>
              <w:t>[</w:t>
            </w:r>
            <w:hyperlink r:id="rId59" w:history="1">
              <w:r w:rsidRPr="00282D13">
                <w:rPr>
                  <w:rStyle w:val="Hyperlink"/>
                  <w:rFonts w:ascii="Arial" w:hAnsi="Arial" w:cs="Arial"/>
                  <w:sz w:val="18"/>
                  <w:szCs w:val="18"/>
                </w:rPr>
                <w:t>PE 6, 6.1</w:t>
              </w:r>
            </w:hyperlink>
            <w:r w:rsidRPr="00282D13">
              <w:rPr>
                <w:rFonts w:ascii="Arial" w:hAnsi="Arial" w:cs="Arial"/>
                <w:sz w:val="18"/>
                <w:szCs w:val="18"/>
              </w:rPr>
              <w:t>] Do you monitor and track ESG key performance indicators (KPIs) for your investments?</w:t>
            </w:r>
          </w:p>
          <w:p w14:paraId="4BE9EEBD"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68789622" w14:textId="77777777" w:rsidR="00D231A0" w:rsidRPr="00282D13"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If so, how do you identify material KPIs, and which frameworks do you use, if any? Provide details of the KPIs you have tracked in prior funds.</w:t>
            </w:r>
          </w:p>
          <w:p w14:paraId="20498CEF" w14:textId="10BECBBA" w:rsidR="00D231A0" w:rsidRDefault="00D231A0" w:rsidP="00D231A0">
            <w:pPr>
              <w:pStyle w:val="ListBullet"/>
              <w:numPr>
                <w:ilvl w:val="0"/>
                <w:numId w:val="0"/>
              </w:numPr>
              <w:spacing w:before="120"/>
              <w:ind w:left="792" w:hanging="792"/>
              <w:jc w:val="both"/>
              <w:rPr>
                <w:rFonts w:ascii="Arial" w:hAnsi="Arial" w:cs="Arial"/>
                <w:i/>
                <w:iCs/>
                <w:sz w:val="18"/>
                <w:szCs w:val="18"/>
              </w:rPr>
            </w:pPr>
            <w:r w:rsidRPr="00282D13">
              <w:rPr>
                <w:rFonts w:ascii="Arial" w:hAnsi="Arial" w:cs="Arial"/>
                <w:i/>
                <w:iCs/>
                <w:sz w:val="18"/>
                <w:szCs w:val="18"/>
              </w:rPr>
              <w:t>[</w:t>
            </w:r>
            <w:hyperlink r:id="rId60" w:history="1">
              <w:r w:rsidRPr="00282D13">
                <w:rPr>
                  <w:rStyle w:val="Hyperlink"/>
                  <w:rFonts w:ascii="Arial" w:hAnsi="Arial" w:cs="Arial"/>
                  <w:i/>
                  <w:iCs/>
                  <w:sz w:val="18"/>
                  <w:szCs w:val="18"/>
                </w:rPr>
                <w:t>ISP 38, 38.1, 39, 39.1</w:t>
              </w:r>
            </w:hyperlink>
            <w:r w:rsidRPr="00282D13">
              <w:rPr>
                <w:rFonts w:ascii="Arial" w:hAnsi="Arial" w:cs="Arial"/>
                <w:i/>
                <w:iCs/>
                <w:sz w:val="18"/>
                <w:szCs w:val="18"/>
              </w:rPr>
              <w:t>] In addition, please include a discussion of any climate physical or transition risk-related metrics.</w:t>
            </w:r>
          </w:p>
          <w:p w14:paraId="6C7F36A2"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4C571642" w14:textId="029A4DDB"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06D8473F" w14:textId="7F52B242"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521D50F0"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32787B07" w14:textId="77777777" w:rsidR="00D231A0" w:rsidRPr="00282D13" w:rsidRDefault="00D231A0" w:rsidP="00D231A0">
            <w:pPr>
              <w:pStyle w:val="ListBullet"/>
              <w:numPr>
                <w:ilvl w:val="2"/>
                <w:numId w:val="40"/>
              </w:numPr>
              <w:spacing w:before="120"/>
              <w:ind w:left="792" w:hanging="792"/>
              <w:contextualSpacing w:val="0"/>
              <w:jc w:val="both"/>
              <w:rPr>
                <w:rFonts w:ascii="Arial" w:hAnsi="Arial" w:cs="Arial"/>
                <w:sz w:val="18"/>
                <w:szCs w:val="18"/>
              </w:rPr>
            </w:pPr>
            <w:r w:rsidRPr="00282D13">
              <w:rPr>
                <w:rFonts w:ascii="Arial" w:hAnsi="Arial" w:cs="Arial"/>
                <w:sz w:val="18"/>
                <w:szCs w:val="18"/>
              </w:rPr>
              <w:t>[</w:t>
            </w:r>
            <w:hyperlink r:id="rId61" w:history="1">
              <w:r w:rsidRPr="00282D13">
                <w:rPr>
                  <w:rStyle w:val="Hyperlink"/>
                  <w:rFonts w:ascii="Arial" w:hAnsi="Arial" w:cs="Arial"/>
                  <w:sz w:val="18"/>
                  <w:szCs w:val="18"/>
                </w:rPr>
                <w:t>PE 7, 8, 8.1</w:t>
              </w:r>
            </w:hyperlink>
            <w:r w:rsidRPr="00282D13">
              <w:rPr>
                <w:rFonts w:ascii="Arial" w:hAnsi="Arial" w:cs="Arial"/>
                <w:sz w:val="18"/>
                <w:szCs w:val="18"/>
              </w:rPr>
              <w:t>] How do you use the identified ESG KPIs?</w:t>
            </w:r>
          </w:p>
          <w:p w14:paraId="53147A2F" w14:textId="77777777" w:rsidR="00D231A0" w:rsidRPr="00282D13" w:rsidRDefault="00D231A0" w:rsidP="00D231A0">
            <w:pPr>
              <w:pStyle w:val="ListBullet"/>
              <w:numPr>
                <w:ilvl w:val="0"/>
                <w:numId w:val="0"/>
              </w:numPr>
              <w:spacing w:before="120"/>
              <w:contextualSpacing w:val="0"/>
              <w:jc w:val="both"/>
              <w:rPr>
                <w:rFonts w:ascii="Arial" w:hAnsi="Arial" w:cs="Arial"/>
                <w:sz w:val="18"/>
                <w:szCs w:val="18"/>
              </w:rPr>
            </w:pPr>
            <w:r w:rsidRPr="00282D13">
              <w:rPr>
                <w:rFonts w:ascii="Arial" w:hAnsi="Arial" w:cs="Arial"/>
                <w:i/>
                <w:iCs/>
                <w:sz w:val="18"/>
                <w:szCs w:val="18"/>
              </w:rPr>
              <w:t>Please indicate if you set targets for them or benchmark performance against comparable companies.  If so, how do you do this, and how do you support portfolio companies to meet the targets?</w:t>
            </w:r>
          </w:p>
          <w:p w14:paraId="53A03138"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438D0A82" w14:textId="14D8FCEA"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r w:rsidRPr="00282D13">
              <w:rPr>
                <w:rFonts w:ascii="Arial" w:hAnsi="Arial" w:cs="Arial"/>
                <w:i/>
                <w:iCs/>
                <w:sz w:val="18"/>
                <w:szCs w:val="18"/>
              </w:rPr>
              <w:t>[</w:t>
            </w:r>
            <w:hyperlink r:id="rId62" w:history="1">
              <w:r w:rsidRPr="00282D13">
                <w:rPr>
                  <w:rStyle w:val="Hyperlink"/>
                  <w:rFonts w:ascii="Arial" w:hAnsi="Arial" w:cs="Arial"/>
                  <w:i/>
                  <w:iCs/>
                  <w:sz w:val="18"/>
                  <w:szCs w:val="18"/>
                </w:rPr>
                <w:t>ISP 37, 37.1</w:t>
              </w:r>
            </w:hyperlink>
            <w:r w:rsidRPr="00282D13">
              <w:rPr>
                <w:rFonts w:ascii="Arial" w:hAnsi="Arial" w:cs="Arial"/>
                <w:i/>
                <w:iCs/>
                <w:sz w:val="18"/>
                <w:szCs w:val="18"/>
              </w:rPr>
              <w:t>] In addition, please include a discussion of KPIs related to climate change risks and opportunities.</w:t>
            </w:r>
          </w:p>
          <w:p w14:paraId="3302E1ED" w14:textId="77777777" w:rsidR="00D231A0" w:rsidRDefault="00D231A0" w:rsidP="00D231A0">
            <w:pPr>
              <w:ind w:left="792" w:hanging="792"/>
              <w:jc w:val="both"/>
              <w:rPr>
                <w:rFonts w:ascii="Arial" w:hAnsi="Arial" w:cs="Arial"/>
                <w:i/>
                <w:iCs/>
                <w:sz w:val="18"/>
                <w:szCs w:val="18"/>
              </w:rPr>
            </w:pPr>
          </w:p>
          <w:p w14:paraId="595A38E5"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29D6C06E" w14:textId="74A96F45"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653EB3DF" w14:textId="1FF52DF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58AE6E19"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26E2E24A" w14:textId="77777777" w:rsidR="00D231A0" w:rsidRPr="00282D13" w:rsidRDefault="00D231A0" w:rsidP="00D231A0">
            <w:pPr>
              <w:pStyle w:val="ListBullet"/>
              <w:numPr>
                <w:ilvl w:val="2"/>
                <w:numId w:val="42"/>
              </w:numPr>
              <w:spacing w:before="120"/>
              <w:ind w:left="792" w:hanging="792"/>
              <w:contextualSpacing w:val="0"/>
              <w:jc w:val="both"/>
              <w:rPr>
                <w:rFonts w:ascii="Arial" w:hAnsi="Arial" w:cs="Arial"/>
                <w:sz w:val="18"/>
                <w:szCs w:val="18"/>
              </w:rPr>
            </w:pPr>
            <w:r w:rsidRPr="00282D13">
              <w:rPr>
                <w:rFonts w:ascii="Arial" w:hAnsi="Arial" w:cs="Arial"/>
                <w:sz w:val="18"/>
                <w:szCs w:val="18"/>
              </w:rPr>
              <w:t>[</w:t>
            </w:r>
            <w:hyperlink r:id="rId63" w:history="1">
              <w:r w:rsidRPr="00282D13">
                <w:rPr>
                  <w:rStyle w:val="Hyperlink"/>
                  <w:rFonts w:ascii="Arial" w:hAnsi="Arial" w:cs="Arial"/>
                  <w:sz w:val="18"/>
                  <w:szCs w:val="18"/>
                </w:rPr>
                <w:t>PE 13</w:t>
              </w:r>
            </w:hyperlink>
            <w:r w:rsidRPr="00282D13">
              <w:rPr>
                <w:rFonts w:ascii="Arial" w:hAnsi="Arial" w:cs="Arial"/>
                <w:sz w:val="18"/>
                <w:szCs w:val="18"/>
              </w:rPr>
              <w:t>] How do you incorporate ESG considerations into preparations for exit?</w:t>
            </w:r>
          </w:p>
          <w:p w14:paraId="704C3F96" w14:textId="11392C03" w:rsidR="00D231A0" w:rsidRPr="00E3411E" w:rsidRDefault="00D231A0" w:rsidP="00D231A0">
            <w:pPr>
              <w:pStyle w:val="ListBullet"/>
              <w:numPr>
                <w:ilvl w:val="0"/>
                <w:numId w:val="0"/>
              </w:numPr>
              <w:spacing w:before="120"/>
              <w:ind w:left="792" w:hanging="792"/>
              <w:contextualSpacing w:val="0"/>
              <w:jc w:val="both"/>
              <w:rPr>
                <w:rFonts w:ascii="Arial" w:hAnsi="Arial" w:cs="Arial"/>
                <w:i/>
                <w:iCs/>
                <w:sz w:val="18"/>
                <w:szCs w:val="18"/>
              </w:rPr>
            </w:pPr>
            <w:r w:rsidRPr="00282D13">
              <w:rPr>
                <w:rFonts w:ascii="Arial" w:hAnsi="Arial" w:cs="Arial"/>
                <w:i/>
                <w:iCs/>
                <w:sz w:val="18"/>
                <w:szCs w:val="18"/>
              </w:rPr>
              <w:t>If you do not incorporate ESG considerations into preparations for an exit, explain why.</w:t>
            </w:r>
          </w:p>
          <w:p w14:paraId="016055A2"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1E4369E2" w14:textId="231EAA6C" w:rsidR="00D231A0" w:rsidRPr="00E3411E"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448104AD" w14:textId="1E462214"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9B84D7A"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5BC47F70" w14:textId="77777777" w:rsidR="00D231A0" w:rsidRPr="00282D13" w:rsidRDefault="00D231A0" w:rsidP="00D231A0">
            <w:pPr>
              <w:pStyle w:val="ListBullet"/>
              <w:numPr>
                <w:ilvl w:val="2"/>
                <w:numId w:val="42"/>
              </w:numPr>
              <w:spacing w:before="120"/>
              <w:ind w:left="792" w:hanging="792"/>
              <w:contextualSpacing w:val="0"/>
              <w:jc w:val="both"/>
              <w:rPr>
                <w:rFonts w:ascii="Arial" w:hAnsi="Arial" w:cs="Arial"/>
                <w:sz w:val="18"/>
                <w:szCs w:val="18"/>
              </w:rPr>
            </w:pPr>
            <w:r w:rsidRPr="00282D13">
              <w:rPr>
                <w:rFonts w:ascii="Arial" w:hAnsi="Arial" w:cs="Arial"/>
                <w:sz w:val="18"/>
                <w:szCs w:val="18"/>
              </w:rPr>
              <w:t>How do you seek to determine whether your approach to ESG risks and opportunities has affected your investments' financial performance?</w:t>
            </w:r>
          </w:p>
          <w:p w14:paraId="1C59C95A"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3B8E371F" w14:textId="45D636FC"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Provide one or two examples from a recent fund describing how you assess financial outcomes in the investment lifecycle related to ESG incorporation. If you do not measure the financial implications of your ESG incorporation activity, please qualitatively explain the expected added value associated with your ESG incorporation approach.</w:t>
            </w:r>
          </w:p>
          <w:p w14:paraId="43068BB8"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306D8FEF" w14:textId="6A7CC17B" w:rsidR="00D231A0" w:rsidRPr="00E3411E"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0567946D" w14:textId="6221D03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49E4AF4E"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62C493A2" w14:textId="77777777" w:rsidR="00D231A0" w:rsidRPr="00282D13" w:rsidRDefault="00D231A0" w:rsidP="00D231A0">
            <w:pPr>
              <w:pStyle w:val="ListBullet"/>
              <w:numPr>
                <w:ilvl w:val="2"/>
                <w:numId w:val="42"/>
              </w:numPr>
              <w:spacing w:before="120"/>
              <w:ind w:left="792" w:hanging="792"/>
              <w:contextualSpacing w:val="0"/>
              <w:jc w:val="both"/>
              <w:rPr>
                <w:rFonts w:ascii="Arial" w:hAnsi="Arial" w:cs="Arial"/>
                <w:sz w:val="18"/>
                <w:szCs w:val="18"/>
                <w:lang w:eastAsia="en-GB"/>
              </w:rPr>
            </w:pPr>
            <w:r w:rsidRPr="00282D13">
              <w:rPr>
                <w:rFonts w:ascii="Arial" w:hAnsi="Arial" w:cs="Arial"/>
                <w:sz w:val="18"/>
                <w:szCs w:val="18"/>
                <w:lang w:eastAsia="en-GB"/>
              </w:rPr>
              <w:t>[</w:t>
            </w:r>
            <w:hyperlink r:id="rId64" w:history="1">
              <w:r w:rsidRPr="00282D13">
                <w:rPr>
                  <w:rStyle w:val="Hyperlink"/>
                  <w:rFonts w:ascii="Arial" w:hAnsi="Arial" w:cs="Arial"/>
                  <w:sz w:val="18"/>
                  <w:szCs w:val="18"/>
                  <w:lang w:eastAsia="en-GB"/>
                </w:rPr>
                <w:t>ISP 43, 43.1</w:t>
              </w:r>
            </w:hyperlink>
            <w:r w:rsidRPr="00282D13">
              <w:rPr>
                <w:rFonts w:ascii="Arial" w:hAnsi="Arial" w:cs="Arial"/>
                <w:sz w:val="18"/>
                <w:szCs w:val="18"/>
                <w:lang w:eastAsia="en-GB"/>
              </w:rPr>
              <w:t xml:space="preserve">] Do you identify </w:t>
            </w:r>
            <w:hyperlink r:id="rId65" w:history="1">
              <w:r w:rsidRPr="00282D13">
                <w:rPr>
                  <w:rStyle w:val="Hyperlink"/>
                  <w:rFonts w:ascii="Arial" w:hAnsi="Arial" w:cs="Arial"/>
                  <w:sz w:val="18"/>
                  <w:szCs w:val="18"/>
                  <w:lang w:eastAsia="en-GB"/>
                </w:rPr>
                <w:t>sustainability outcomes</w:t>
              </w:r>
            </w:hyperlink>
            <w:r w:rsidRPr="00282D13">
              <w:rPr>
                <w:rStyle w:val="FootnoteReference"/>
                <w:rFonts w:ascii="Arial" w:hAnsi="Arial" w:cs="Arial"/>
                <w:sz w:val="18"/>
                <w:szCs w:val="18"/>
              </w:rPr>
              <w:footnoteReference w:id="2"/>
            </w:r>
            <w:r w:rsidRPr="00282D13">
              <w:rPr>
                <w:rFonts w:ascii="Arial" w:hAnsi="Arial" w:cs="Arial"/>
                <w:sz w:val="18"/>
                <w:szCs w:val="18"/>
                <w:lang w:eastAsia="en-GB"/>
              </w:rPr>
              <w:t xml:space="preserve"> (the positive and negative real-world outcomes) related to investees’ operations, products and services?</w:t>
            </w:r>
          </w:p>
          <w:p w14:paraId="2A60ABE2"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lang w:eastAsia="en-GB"/>
              </w:rPr>
            </w:pPr>
          </w:p>
          <w:p w14:paraId="34666C94" w14:textId="4983A970" w:rsidR="00D231A0" w:rsidRDefault="00D231A0" w:rsidP="00D231A0">
            <w:pPr>
              <w:pStyle w:val="ListBullet"/>
              <w:numPr>
                <w:ilvl w:val="0"/>
                <w:numId w:val="0"/>
              </w:numPr>
              <w:spacing w:before="120"/>
              <w:jc w:val="both"/>
              <w:rPr>
                <w:rFonts w:ascii="Arial" w:hAnsi="Arial" w:cs="Arial"/>
                <w:i/>
                <w:iCs/>
                <w:sz w:val="18"/>
                <w:szCs w:val="18"/>
                <w:lang w:eastAsia="en-GB"/>
              </w:rPr>
            </w:pPr>
            <w:r w:rsidRPr="00282D13">
              <w:rPr>
                <w:rFonts w:ascii="Arial" w:hAnsi="Arial" w:cs="Arial"/>
                <w:i/>
                <w:iCs/>
                <w:sz w:val="18"/>
                <w:szCs w:val="18"/>
                <w:lang w:eastAsia="en-GB"/>
              </w:rPr>
              <w:t xml:space="preserve">If so, disclose any frameworks or tools you use to identify these (e.g., SDGs, Impact Management Project (IMP), </w:t>
            </w:r>
            <w:hyperlink r:id="rId66" w:history="1">
              <w:r w:rsidRPr="00282D13">
                <w:rPr>
                  <w:rFonts w:ascii="Arial" w:hAnsi="Arial" w:cs="Arial"/>
                  <w:i/>
                  <w:iCs/>
                  <w:sz w:val="18"/>
                  <w:szCs w:val="18"/>
                </w:rPr>
                <w:t>The United Nations Guiding Principles on Business and Human Rights</w:t>
              </w:r>
            </w:hyperlink>
            <w:r w:rsidRPr="00282D13">
              <w:rPr>
                <w:rFonts w:ascii="Arial" w:hAnsi="Arial" w:cs="Arial"/>
                <w:i/>
                <w:iCs/>
                <w:sz w:val="18"/>
                <w:szCs w:val="18"/>
              </w:rPr>
              <w:t xml:space="preserve"> (</w:t>
            </w:r>
            <w:r w:rsidRPr="00282D13">
              <w:rPr>
                <w:rFonts w:ascii="Arial" w:hAnsi="Arial" w:cs="Arial"/>
                <w:i/>
                <w:iCs/>
                <w:sz w:val="18"/>
                <w:szCs w:val="18"/>
                <w:lang w:eastAsia="en-GB"/>
              </w:rPr>
              <w:t>UNGPs), OECD guidelines on multinational enterprises).</w:t>
            </w:r>
          </w:p>
          <w:p w14:paraId="0B7202ED"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490AF60D" w14:textId="4F177A21"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3897F004" w14:textId="74D44C78"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476"/>
        </w:trPr>
        <w:tc>
          <w:tcPr>
            <w:tcW w:w="905" w:type="dxa"/>
          </w:tcPr>
          <w:p w14:paraId="6DE837CD" w14:textId="3A18BF7E" w:rsidR="00D231A0" w:rsidRPr="00282D13" w:rsidRDefault="00D231A0" w:rsidP="00D231A0">
            <w:pPr>
              <w:rPr>
                <w:rFonts w:ascii="Arial" w:hAnsi="Arial" w:cs="Arial"/>
                <w:bCs/>
                <w:sz w:val="18"/>
                <w:szCs w:val="18"/>
              </w:rPr>
            </w:pPr>
            <w:r w:rsidRPr="00282D13">
              <w:rPr>
                <w:rFonts w:ascii="Arial" w:hAnsi="Arial" w:cs="Arial"/>
                <w:bCs/>
                <w:sz w:val="18"/>
                <w:szCs w:val="18"/>
              </w:rPr>
              <w:lastRenderedPageBreak/>
              <w:t>19.5</w:t>
            </w:r>
          </w:p>
        </w:tc>
        <w:tc>
          <w:tcPr>
            <w:tcW w:w="10397" w:type="dxa"/>
            <w:gridSpan w:val="3"/>
            <w:vAlign w:val="center"/>
          </w:tcPr>
          <w:p w14:paraId="35F68769" w14:textId="3741FE25" w:rsidR="00D231A0" w:rsidRPr="0016461A" w:rsidRDefault="00D231A0" w:rsidP="0016461A">
            <w:pPr>
              <w:jc w:val="both"/>
              <w:rPr>
                <w:rFonts w:ascii="Arial" w:hAnsi="Arial" w:cs="Arial"/>
                <w:sz w:val="18"/>
                <w:szCs w:val="18"/>
              </w:rPr>
            </w:pPr>
            <w:r w:rsidRPr="0016461A">
              <w:rPr>
                <w:rFonts w:ascii="Arial" w:hAnsi="Arial" w:cs="Arial"/>
                <w:b/>
                <w:bCs/>
                <w:sz w:val="18"/>
                <w:szCs w:val="18"/>
              </w:rPr>
              <w:t>Reporting and Disclosure – Understanding how Limited Partners can monitor your ESG performance and ensure the fund is operating within agreed-upon policies and practices, including disclosing material ESG incidents.</w:t>
            </w:r>
          </w:p>
        </w:tc>
      </w:tr>
      <w:tr w:rsidR="00D231A0" w:rsidRPr="00282D13" w14:paraId="332FFA22" w14:textId="297C09C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55871E2F" w14:textId="77777777" w:rsidR="00D231A0" w:rsidRPr="00282D13" w:rsidRDefault="00D231A0" w:rsidP="00D231A0">
            <w:pPr>
              <w:ind w:right="-52"/>
              <w:rPr>
                <w:rFonts w:ascii="Arial" w:hAnsi="Arial" w:cs="Arial"/>
                <w:bCs/>
                <w:sz w:val="18"/>
                <w:szCs w:val="18"/>
              </w:rPr>
            </w:pPr>
          </w:p>
        </w:tc>
        <w:tc>
          <w:tcPr>
            <w:tcW w:w="10397" w:type="dxa"/>
            <w:gridSpan w:val="3"/>
            <w:vAlign w:val="center"/>
          </w:tcPr>
          <w:p w14:paraId="5EAB59D5" w14:textId="77777777" w:rsidR="00D231A0" w:rsidRPr="00282D13" w:rsidRDefault="00D231A0" w:rsidP="00D231A0">
            <w:pPr>
              <w:pStyle w:val="ListParagraph"/>
              <w:numPr>
                <w:ilvl w:val="1"/>
                <w:numId w:val="42"/>
              </w:numPr>
              <w:spacing w:before="120"/>
              <w:ind w:left="792" w:hanging="792"/>
              <w:contextualSpacing w:val="0"/>
              <w:jc w:val="both"/>
              <w:rPr>
                <w:rFonts w:ascii="Arial" w:hAnsi="Arial" w:cs="Arial"/>
                <w:vanish/>
                <w:sz w:val="18"/>
                <w:szCs w:val="18"/>
              </w:rPr>
            </w:pPr>
          </w:p>
          <w:p w14:paraId="6EA22C59" w14:textId="77777777" w:rsidR="00D231A0" w:rsidRPr="00282D13" w:rsidRDefault="00D231A0" w:rsidP="00D231A0">
            <w:pPr>
              <w:pStyle w:val="ListParagraph"/>
              <w:numPr>
                <w:ilvl w:val="2"/>
                <w:numId w:val="42"/>
              </w:numPr>
              <w:spacing w:before="120"/>
              <w:ind w:left="792" w:hanging="792"/>
              <w:contextualSpacing w:val="0"/>
              <w:jc w:val="both"/>
              <w:rPr>
                <w:rFonts w:ascii="Arial" w:hAnsi="Arial" w:cs="Arial"/>
                <w:vanish/>
                <w:sz w:val="18"/>
                <w:szCs w:val="18"/>
              </w:rPr>
            </w:pPr>
          </w:p>
          <w:p w14:paraId="5E8C48B8" w14:textId="77777777" w:rsidR="00D231A0" w:rsidRPr="00282D13" w:rsidRDefault="00D231A0" w:rsidP="00D231A0">
            <w:pPr>
              <w:pStyle w:val="ListParagraph"/>
              <w:numPr>
                <w:ilvl w:val="2"/>
                <w:numId w:val="42"/>
              </w:numPr>
              <w:spacing w:before="120"/>
              <w:ind w:left="792" w:hanging="792"/>
              <w:contextualSpacing w:val="0"/>
              <w:jc w:val="both"/>
              <w:rPr>
                <w:rFonts w:ascii="Arial" w:hAnsi="Arial" w:cs="Arial"/>
                <w:vanish/>
                <w:sz w:val="18"/>
                <w:szCs w:val="18"/>
              </w:rPr>
            </w:pPr>
          </w:p>
          <w:p w14:paraId="46CE9462" w14:textId="77777777" w:rsidR="00D231A0" w:rsidRPr="00282D13" w:rsidRDefault="00D231A0" w:rsidP="00D231A0">
            <w:pPr>
              <w:pStyle w:val="ListParagraph"/>
              <w:numPr>
                <w:ilvl w:val="2"/>
                <w:numId w:val="42"/>
              </w:numPr>
              <w:spacing w:before="120"/>
              <w:ind w:left="792" w:hanging="792"/>
              <w:contextualSpacing w:val="0"/>
              <w:jc w:val="both"/>
              <w:rPr>
                <w:rFonts w:ascii="Arial" w:hAnsi="Arial" w:cs="Arial"/>
                <w:vanish/>
                <w:sz w:val="18"/>
                <w:szCs w:val="18"/>
              </w:rPr>
            </w:pPr>
          </w:p>
          <w:p w14:paraId="7E1F4FC3" w14:textId="4A9709F3" w:rsidR="00D231A0" w:rsidRPr="00F575F3" w:rsidRDefault="00D231A0" w:rsidP="00182BD7">
            <w:pPr>
              <w:pStyle w:val="ListParagraph"/>
              <w:numPr>
                <w:ilvl w:val="2"/>
                <w:numId w:val="72"/>
              </w:numPr>
              <w:spacing w:before="120"/>
              <w:jc w:val="both"/>
              <w:rPr>
                <w:rFonts w:ascii="Arial" w:hAnsi="Arial" w:cs="Arial"/>
                <w:sz w:val="18"/>
                <w:szCs w:val="18"/>
              </w:rPr>
            </w:pPr>
            <w:r w:rsidRPr="00F575F3">
              <w:rPr>
                <w:rFonts w:ascii="Arial" w:hAnsi="Arial" w:cs="Arial"/>
                <w:sz w:val="18"/>
                <w:szCs w:val="18"/>
              </w:rPr>
              <w:t xml:space="preserve"> [</w:t>
            </w:r>
            <w:hyperlink r:id="rId67" w:history="1">
              <w:r w:rsidRPr="00F575F3">
                <w:rPr>
                  <w:rStyle w:val="Hyperlink"/>
                  <w:rFonts w:ascii="Arial" w:hAnsi="Arial" w:cs="Arial"/>
                  <w:sz w:val="18"/>
                  <w:szCs w:val="18"/>
                </w:rPr>
                <w:t>PE 14</w:t>
              </w:r>
            </w:hyperlink>
            <w:r w:rsidRPr="00F575F3">
              <w:rPr>
                <w:rFonts w:ascii="Arial" w:hAnsi="Arial" w:cs="Arial"/>
                <w:sz w:val="18"/>
                <w:szCs w:val="18"/>
              </w:rPr>
              <w:t>] How do you report and evidence progress on ESG performance, including data and targets, to L</w:t>
            </w:r>
            <w:r>
              <w:rPr>
                <w:rFonts w:ascii="Arial" w:hAnsi="Arial" w:cs="Arial"/>
                <w:sz w:val="18"/>
                <w:szCs w:val="18"/>
              </w:rPr>
              <w:t xml:space="preserve">imited </w:t>
            </w:r>
            <w:r w:rsidRPr="00F575F3">
              <w:rPr>
                <w:rFonts w:ascii="Arial" w:hAnsi="Arial" w:cs="Arial"/>
                <w:sz w:val="18"/>
                <w:szCs w:val="18"/>
              </w:rPr>
              <w:t>P</w:t>
            </w:r>
            <w:r>
              <w:rPr>
                <w:rFonts w:ascii="Arial" w:hAnsi="Arial" w:cs="Arial"/>
                <w:sz w:val="18"/>
                <w:szCs w:val="18"/>
              </w:rPr>
              <w:t>artner</w:t>
            </w:r>
            <w:r w:rsidRPr="00F575F3">
              <w:rPr>
                <w:rFonts w:ascii="Arial" w:hAnsi="Arial" w:cs="Arial"/>
                <w:sz w:val="18"/>
                <w:szCs w:val="18"/>
              </w:rPr>
              <w:t>s?</w:t>
            </w:r>
          </w:p>
          <w:p w14:paraId="1243D5B7" w14:textId="77777777" w:rsidR="00D231A0" w:rsidRPr="00282D13"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Provide samples of ESG-related disclosures from an earlier fund. If past disclosures are not available, please state whether you would consider introducing ESG-related disclosures for your next fund.</w:t>
            </w:r>
          </w:p>
          <w:p w14:paraId="4F6A9A48" w14:textId="77777777" w:rsidR="00D231A0" w:rsidRPr="00282D13" w:rsidRDefault="00D231A0" w:rsidP="00D231A0">
            <w:pPr>
              <w:pStyle w:val="ListBullet"/>
              <w:numPr>
                <w:ilvl w:val="0"/>
                <w:numId w:val="0"/>
              </w:numPr>
              <w:spacing w:before="120"/>
              <w:jc w:val="both"/>
              <w:rPr>
                <w:rFonts w:ascii="Arial" w:hAnsi="Arial" w:cs="Arial"/>
                <w:i/>
                <w:iCs/>
                <w:sz w:val="18"/>
                <w:szCs w:val="18"/>
              </w:rPr>
            </w:pPr>
          </w:p>
          <w:p w14:paraId="1FE995F2" w14:textId="5B07FF22"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w:t>
            </w:r>
            <w:hyperlink r:id="rId68" w:history="1">
              <w:r w:rsidRPr="00282D13">
                <w:rPr>
                  <w:rStyle w:val="Hyperlink"/>
                  <w:rFonts w:ascii="Arial" w:hAnsi="Arial" w:cs="Arial"/>
                  <w:i/>
                  <w:iCs/>
                  <w:sz w:val="18"/>
                  <w:szCs w:val="18"/>
                </w:rPr>
                <w:t>ISP 38, 38.1, 39, 39.1</w:t>
              </w:r>
            </w:hyperlink>
            <w:r w:rsidRPr="00282D13">
              <w:rPr>
                <w:rFonts w:ascii="Arial" w:hAnsi="Arial" w:cs="Arial"/>
                <w:i/>
                <w:iCs/>
                <w:sz w:val="18"/>
                <w:szCs w:val="18"/>
              </w:rPr>
              <w:t>] In addition, please include a discussion relevant to climate change risk metrics and targets.</w:t>
            </w:r>
          </w:p>
          <w:p w14:paraId="1BA22441"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3B08BFE6" w14:textId="52B513C9"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4456EBEA" w14:textId="3ADD3F1C"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0FBFE624" w14:textId="77777777" w:rsidR="00D231A0" w:rsidRPr="00282D13" w:rsidRDefault="00D231A0" w:rsidP="00D231A0">
            <w:pPr>
              <w:rPr>
                <w:rFonts w:ascii="Arial" w:hAnsi="Arial" w:cs="Arial"/>
                <w:bCs/>
                <w:sz w:val="18"/>
                <w:szCs w:val="18"/>
              </w:rPr>
            </w:pPr>
          </w:p>
        </w:tc>
        <w:tc>
          <w:tcPr>
            <w:tcW w:w="10397" w:type="dxa"/>
            <w:gridSpan w:val="3"/>
            <w:vAlign w:val="center"/>
          </w:tcPr>
          <w:p w14:paraId="4570BC9F" w14:textId="77777777" w:rsidR="00D231A0" w:rsidRPr="00282D13" w:rsidRDefault="00D231A0" w:rsidP="00D231A0">
            <w:pPr>
              <w:pStyle w:val="ListBullet"/>
              <w:numPr>
                <w:ilvl w:val="2"/>
                <w:numId w:val="43"/>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Is the management of ESG risks and opportunities included on your Limited Partners Advisory Committee and Annual Investor Meeting agenda?</w:t>
            </w:r>
          </w:p>
          <w:p w14:paraId="110108D0"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6F375173" w14:textId="720742FF" w:rsidR="00D231A0" w:rsidRDefault="00D231A0" w:rsidP="00D231A0">
            <w:pPr>
              <w:ind w:left="792" w:hanging="792"/>
              <w:jc w:val="both"/>
              <w:rPr>
                <w:rFonts w:ascii="Arial" w:hAnsi="Arial" w:cs="Arial"/>
                <w:i/>
                <w:iCs/>
                <w:sz w:val="18"/>
                <w:szCs w:val="18"/>
              </w:rPr>
            </w:pPr>
            <w:r w:rsidRPr="00282D13">
              <w:rPr>
                <w:rFonts w:ascii="Arial" w:hAnsi="Arial" w:cs="Arial"/>
                <w:i/>
                <w:iCs/>
                <w:sz w:val="18"/>
                <w:szCs w:val="18"/>
              </w:rPr>
              <w:t>If so, provide one or two examples of included issues at the portfolio company or fund level. If not, explain why not.</w:t>
            </w:r>
          </w:p>
          <w:p w14:paraId="360F661F" w14:textId="77777777"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05ED1289" w14:textId="60B74EDC"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221DA68E" w14:textId="76773B6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11AD2159" w14:textId="77777777" w:rsidR="00D231A0" w:rsidRPr="00282D13" w:rsidRDefault="00D231A0" w:rsidP="00D231A0">
            <w:pPr>
              <w:rPr>
                <w:rFonts w:ascii="Arial" w:hAnsi="Arial" w:cs="Arial"/>
                <w:bCs/>
                <w:sz w:val="18"/>
                <w:szCs w:val="18"/>
              </w:rPr>
            </w:pPr>
          </w:p>
        </w:tc>
        <w:tc>
          <w:tcPr>
            <w:tcW w:w="10397" w:type="dxa"/>
            <w:gridSpan w:val="3"/>
            <w:vAlign w:val="center"/>
          </w:tcPr>
          <w:p w14:paraId="67955D11" w14:textId="2067B783" w:rsidR="00D231A0" w:rsidRPr="00282D13" w:rsidRDefault="00D231A0" w:rsidP="00D231A0">
            <w:pPr>
              <w:pStyle w:val="ListBullet"/>
              <w:numPr>
                <w:ilvl w:val="2"/>
                <w:numId w:val="43"/>
              </w:numPr>
              <w:spacing w:before="120"/>
              <w:ind w:left="792" w:hanging="792"/>
              <w:contextualSpacing w:val="0"/>
              <w:jc w:val="both"/>
              <w:rPr>
                <w:rFonts w:ascii="Arial" w:eastAsia="Arial" w:hAnsi="Arial" w:cs="Arial"/>
                <w:sz w:val="18"/>
                <w:szCs w:val="18"/>
              </w:rPr>
            </w:pPr>
            <w:r w:rsidRPr="00282D13">
              <w:rPr>
                <w:rFonts w:ascii="Arial" w:hAnsi="Arial" w:cs="Arial"/>
                <w:sz w:val="18"/>
                <w:szCs w:val="18"/>
              </w:rPr>
              <w:t xml:space="preserve">What is your approach to managing material ESG incidents and disclosing them to your </w:t>
            </w:r>
            <w:r>
              <w:rPr>
                <w:rFonts w:ascii="Arial" w:hAnsi="Arial" w:cs="Arial"/>
                <w:sz w:val="18"/>
                <w:szCs w:val="18"/>
              </w:rPr>
              <w:t>L</w:t>
            </w:r>
            <w:r w:rsidRPr="00282D13">
              <w:rPr>
                <w:rFonts w:ascii="Arial" w:hAnsi="Arial" w:cs="Arial"/>
                <w:sz w:val="18"/>
                <w:szCs w:val="18"/>
              </w:rPr>
              <w:t xml:space="preserve">imited </w:t>
            </w:r>
            <w:r>
              <w:rPr>
                <w:rFonts w:ascii="Arial" w:hAnsi="Arial" w:cs="Arial"/>
                <w:sz w:val="18"/>
                <w:szCs w:val="18"/>
              </w:rPr>
              <w:t>P</w:t>
            </w:r>
            <w:r w:rsidRPr="00282D13">
              <w:rPr>
                <w:rFonts w:ascii="Arial" w:hAnsi="Arial" w:cs="Arial"/>
                <w:sz w:val="18"/>
                <w:szCs w:val="18"/>
              </w:rPr>
              <w:t>artners?</w:t>
            </w:r>
          </w:p>
          <w:p w14:paraId="088C47AC" w14:textId="0C3B45AF" w:rsidR="00D231A0" w:rsidRDefault="00D231A0" w:rsidP="00D231A0">
            <w:pPr>
              <w:pStyle w:val="ListBullet"/>
              <w:numPr>
                <w:ilvl w:val="0"/>
                <w:numId w:val="0"/>
              </w:numPr>
              <w:spacing w:before="120"/>
              <w:contextualSpacing w:val="0"/>
              <w:jc w:val="both"/>
              <w:rPr>
                <w:rFonts w:ascii="Arial" w:hAnsi="Arial" w:cs="Arial"/>
                <w:i/>
                <w:iCs/>
                <w:sz w:val="18"/>
                <w:szCs w:val="18"/>
              </w:rPr>
            </w:pPr>
            <w:r w:rsidRPr="00282D13">
              <w:rPr>
                <w:rFonts w:ascii="Arial" w:hAnsi="Arial" w:cs="Arial"/>
                <w:i/>
                <w:iCs/>
                <w:sz w:val="18"/>
                <w:szCs w:val="18"/>
              </w:rPr>
              <w:t>Provide your definition of what constitutes a material ESG incident and, through an example, explain the steps you have taken to manage past incidents and prevent future occurrences. Please also state whether there have been any at your firm or portfolio companies within the last three years.</w:t>
            </w:r>
          </w:p>
          <w:p w14:paraId="58ED0B9C" w14:textId="18E352FD" w:rsidR="00D231A0" w:rsidRDefault="00D231A0" w:rsidP="00D231A0">
            <w:pPr>
              <w:pStyle w:val="ListBullet"/>
              <w:numPr>
                <w:ilvl w:val="0"/>
                <w:numId w:val="0"/>
              </w:numPr>
              <w:spacing w:before="120"/>
              <w:contextualSpacing w:val="0"/>
              <w:jc w:val="both"/>
              <w:rPr>
                <w:rFonts w:ascii="Arial" w:hAnsi="Arial" w:cs="Arial"/>
                <w:i/>
                <w:iCs/>
                <w:sz w:val="18"/>
                <w:szCs w:val="18"/>
              </w:rPr>
            </w:pPr>
          </w:p>
          <w:p w14:paraId="4A7046B1" w14:textId="07C4F105" w:rsidR="00D231A0" w:rsidRPr="00282D13" w:rsidRDefault="00D231A0" w:rsidP="00D231A0">
            <w:pPr>
              <w:pStyle w:val="ListBullet"/>
              <w:numPr>
                <w:ilvl w:val="0"/>
                <w:numId w:val="0"/>
              </w:numPr>
              <w:spacing w:before="120"/>
              <w:contextualSpacing w:val="0"/>
              <w:jc w:val="both"/>
              <w:rPr>
                <w:rFonts w:ascii="Arial" w:hAnsi="Arial" w:cs="Arial"/>
                <w:i/>
                <w:iCs/>
                <w:sz w:val="18"/>
                <w:szCs w:val="18"/>
              </w:rPr>
            </w:pPr>
            <w:r>
              <w:rPr>
                <w:rFonts w:ascii="Arial" w:hAnsi="Arial" w:cs="Arial"/>
                <w:i/>
                <w:iCs/>
                <w:sz w:val="18"/>
                <w:szCs w:val="18"/>
              </w:rPr>
              <w:t>Answer here</w:t>
            </w:r>
          </w:p>
        </w:tc>
      </w:tr>
      <w:tr w:rsidR="00D231A0" w:rsidRPr="00282D13" w14:paraId="5B159F9D" w14:textId="6336BF4E"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269"/>
        </w:trPr>
        <w:tc>
          <w:tcPr>
            <w:tcW w:w="905" w:type="dxa"/>
          </w:tcPr>
          <w:p w14:paraId="733B4F7D" w14:textId="108E35DF" w:rsidR="00D231A0" w:rsidRPr="00282D13" w:rsidRDefault="00D231A0" w:rsidP="00D231A0">
            <w:pPr>
              <w:rPr>
                <w:rFonts w:ascii="Arial" w:hAnsi="Arial" w:cs="Arial"/>
                <w:bCs/>
                <w:sz w:val="18"/>
                <w:szCs w:val="18"/>
              </w:rPr>
            </w:pPr>
            <w:r w:rsidRPr="00282D13">
              <w:rPr>
                <w:rFonts w:ascii="Arial" w:hAnsi="Arial" w:cs="Arial"/>
                <w:bCs/>
                <w:sz w:val="18"/>
                <w:szCs w:val="18"/>
              </w:rPr>
              <w:t>19.6</w:t>
            </w:r>
          </w:p>
        </w:tc>
        <w:tc>
          <w:tcPr>
            <w:tcW w:w="10397" w:type="dxa"/>
            <w:gridSpan w:val="3"/>
            <w:vAlign w:val="center"/>
          </w:tcPr>
          <w:p w14:paraId="6D9A906E" w14:textId="541478A0" w:rsidR="00D231A0" w:rsidRPr="00282D13" w:rsidRDefault="00D231A0" w:rsidP="00D231A0">
            <w:pPr>
              <w:ind w:left="792" w:hanging="792"/>
              <w:jc w:val="both"/>
              <w:rPr>
                <w:rFonts w:ascii="Arial" w:hAnsi="Arial" w:cs="Arial"/>
                <w:sz w:val="18"/>
                <w:szCs w:val="18"/>
              </w:rPr>
            </w:pPr>
            <w:r w:rsidRPr="00282D13">
              <w:rPr>
                <w:rFonts w:ascii="Arial" w:hAnsi="Arial" w:cs="Arial"/>
                <w:b/>
                <w:bCs/>
                <w:sz w:val="18"/>
                <w:szCs w:val="18"/>
              </w:rPr>
              <w:t>Climate Change</w:t>
            </w:r>
          </w:p>
        </w:tc>
      </w:tr>
      <w:tr w:rsidR="00D231A0" w:rsidRPr="00282D13" w14:paraId="26362074" w14:textId="31D93233"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5D4136E5"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73E584F9" w14:textId="77777777" w:rsidR="00D231A0" w:rsidRPr="00282D13" w:rsidRDefault="00D231A0" w:rsidP="00D231A0">
            <w:pPr>
              <w:pStyle w:val="CommentText"/>
              <w:numPr>
                <w:ilvl w:val="2"/>
                <w:numId w:val="44"/>
              </w:numPr>
              <w:spacing w:after="120"/>
              <w:ind w:left="792" w:hanging="792"/>
              <w:jc w:val="both"/>
              <w:rPr>
                <w:rFonts w:ascii="Arial" w:eastAsia="MS PGothic" w:hAnsi="Arial" w:cs="Arial"/>
                <w:sz w:val="18"/>
                <w:szCs w:val="18"/>
                <w:lang w:val="en-GB"/>
              </w:rPr>
            </w:pPr>
            <w:r w:rsidRPr="00282D13">
              <w:rPr>
                <w:rFonts w:ascii="Arial" w:eastAsia="MS PGothic" w:hAnsi="Arial" w:cs="Arial"/>
                <w:sz w:val="18"/>
                <w:szCs w:val="18"/>
                <w:lang w:val="en-GB"/>
              </w:rPr>
              <w:t>How do you measure and report the greenhouse gas (GHG) emissions associated with your investments?</w:t>
            </w:r>
          </w:p>
          <w:p w14:paraId="472B2783" w14:textId="43DF3819" w:rsidR="00D231A0" w:rsidRDefault="00D231A0" w:rsidP="00D231A0">
            <w:pPr>
              <w:pStyle w:val="ListBullet"/>
              <w:numPr>
                <w:ilvl w:val="0"/>
                <w:numId w:val="0"/>
              </w:numPr>
              <w:spacing w:before="120"/>
              <w:ind w:left="-21" w:firstLine="21"/>
              <w:jc w:val="both"/>
              <w:rPr>
                <w:rFonts w:ascii="Arial" w:hAnsi="Arial" w:cs="Arial"/>
                <w:i/>
                <w:iCs/>
                <w:sz w:val="18"/>
                <w:szCs w:val="18"/>
              </w:rPr>
            </w:pPr>
            <w:r w:rsidRPr="00282D13">
              <w:rPr>
                <w:rFonts w:ascii="Arial" w:hAnsi="Arial" w:cs="Arial"/>
                <w:i/>
                <w:iCs/>
                <w:sz w:val="18"/>
                <w:szCs w:val="18"/>
              </w:rPr>
              <w:t>Describe the methodology used. If you do not measure and report GHG emissions, please explain why not, or the current status of your efforts.</w:t>
            </w:r>
          </w:p>
          <w:p w14:paraId="6578011B" w14:textId="3ECE7592" w:rsidR="00D231A0" w:rsidRDefault="00D231A0" w:rsidP="00D231A0">
            <w:pPr>
              <w:pStyle w:val="ListBullet"/>
              <w:numPr>
                <w:ilvl w:val="0"/>
                <w:numId w:val="0"/>
              </w:numPr>
              <w:spacing w:before="120"/>
              <w:ind w:left="-21" w:firstLine="21"/>
              <w:jc w:val="both"/>
              <w:rPr>
                <w:rFonts w:ascii="Arial" w:hAnsi="Arial" w:cs="Arial"/>
                <w:i/>
                <w:iCs/>
                <w:sz w:val="18"/>
                <w:szCs w:val="18"/>
              </w:rPr>
            </w:pPr>
          </w:p>
          <w:p w14:paraId="11813955" w14:textId="77777777" w:rsidR="00D231A0" w:rsidRDefault="00D231A0" w:rsidP="00D231A0">
            <w:pPr>
              <w:pStyle w:val="ListBullet"/>
              <w:numPr>
                <w:ilvl w:val="0"/>
                <w:numId w:val="0"/>
              </w:numPr>
              <w:spacing w:before="120"/>
              <w:ind w:left="-21" w:firstLine="21"/>
              <w:jc w:val="both"/>
              <w:rPr>
                <w:rFonts w:ascii="Arial" w:hAnsi="Arial" w:cs="Arial"/>
                <w:i/>
                <w:iCs/>
                <w:sz w:val="18"/>
                <w:szCs w:val="18"/>
              </w:rPr>
            </w:pPr>
          </w:p>
          <w:p w14:paraId="438B5FAC" w14:textId="295F0EFB" w:rsidR="00D231A0" w:rsidRPr="00282D13" w:rsidRDefault="00D231A0" w:rsidP="00D231A0">
            <w:pPr>
              <w:pStyle w:val="ListBullet"/>
              <w:numPr>
                <w:ilvl w:val="0"/>
                <w:numId w:val="0"/>
              </w:numPr>
              <w:spacing w:before="120"/>
              <w:ind w:left="-21" w:firstLine="21"/>
              <w:jc w:val="both"/>
              <w:rPr>
                <w:rFonts w:ascii="Arial" w:hAnsi="Arial" w:cs="Arial"/>
                <w:i/>
                <w:iCs/>
                <w:sz w:val="18"/>
                <w:szCs w:val="18"/>
              </w:rPr>
            </w:pPr>
            <w:r>
              <w:rPr>
                <w:rFonts w:ascii="Arial" w:hAnsi="Arial" w:cs="Arial"/>
                <w:i/>
                <w:iCs/>
                <w:sz w:val="18"/>
                <w:szCs w:val="18"/>
              </w:rPr>
              <w:t>Answer here</w:t>
            </w:r>
          </w:p>
        </w:tc>
      </w:tr>
      <w:tr w:rsidR="00D231A0" w:rsidRPr="00282D13" w14:paraId="0B56DB26" w14:textId="5D09EDAD"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19F92D93"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024B9725" w14:textId="7B99CA8B" w:rsidR="00D231A0" w:rsidRPr="00282D13" w:rsidRDefault="00D231A0" w:rsidP="00D231A0">
            <w:pPr>
              <w:pStyle w:val="ListBullet"/>
              <w:numPr>
                <w:ilvl w:val="2"/>
                <w:numId w:val="44"/>
              </w:numPr>
              <w:spacing w:before="120"/>
              <w:ind w:left="792" w:hanging="792"/>
              <w:jc w:val="both"/>
              <w:rPr>
                <w:rFonts w:ascii="Arial" w:hAnsi="Arial" w:cs="Arial"/>
                <w:i/>
                <w:iCs/>
                <w:sz w:val="18"/>
                <w:szCs w:val="18"/>
              </w:rPr>
            </w:pPr>
            <w:r w:rsidRPr="00282D13">
              <w:rPr>
                <w:rFonts w:ascii="Arial" w:eastAsia="MS PGothic" w:hAnsi="Arial" w:cs="Arial"/>
                <w:sz w:val="18"/>
                <w:szCs w:val="18"/>
                <w:lang w:val="en-GB"/>
              </w:rPr>
              <w:t>Describe any climate commitments or targets your firm has made or actions your firm employs</w:t>
            </w:r>
            <w:r>
              <w:rPr>
                <w:rFonts w:ascii="Arial" w:eastAsia="MS PGothic" w:hAnsi="Arial" w:cs="Arial"/>
                <w:sz w:val="18"/>
                <w:szCs w:val="18"/>
                <w:lang w:val="en-GB"/>
              </w:rPr>
              <w:t>,</w:t>
            </w:r>
            <w:r w:rsidRPr="00282D13">
              <w:rPr>
                <w:rFonts w:ascii="Arial" w:eastAsia="MS PGothic" w:hAnsi="Arial" w:cs="Arial"/>
                <w:sz w:val="18"/>
                <w:szCs w:val="18"/>
                <w:lang w:val="en-GB"/>
              </w:rPr>
              <w:t xml:space="preserve"> to assess and address climate-related risks and opportunities not otherwise covered in this document. </w:t>
            </w:r>
          </w:p>
          <w:p w14:paraId="28F216EC"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6A662337" w14:textId="77777777" w:rsidR="00D231A0" w:rsidRPr="00282D13" w:rsidRDefault="00D231A0" w:rsidP="00D231A0">
            <w:pPr>
              <w:pStyle w:val="ListBullet"/>
              <w:numPr>
                <w:ilvl w:val="0"/>
                <w:numId w:val="0"/>
              </w:numPr>
              <w:spacing w:before="120"/>
              <w:ind w:left="792" w:hanging="792"/>
              <w:jc w:val="both"/>
              <w:rPr>
                <w:rFonts w:ascii="Arial" w:hAnsi="Arial" w:cs="Arial"/>
                <w:sz w:val="18"/>
                <w:szCs w:val="18"/>
              </w:rPr>
            </w:pPr>
            <w:r w:rsidRPr="00282D13">
              <w:rPr>
                <w:rFonts w:ascii="Arial" w:hAnsi="Arial" w:cs="Arial"/>
                <w:i/>
                <w:iCs/>
                <w:sz w:val="18"/>
                <w:szCs w:val="18"/>
              </w:rPr>
              <w:t>D</w:t>
            </w:r>
            <w:r w:rsidRPr="00282D13">
              <w:rPr>
                <w:rStyle w:val="normaltextrun"/>
                <w:rFonts w:ascii="Arial" w:hAnsi="Arial" w:cs="Arial"/>
                <w:i/>
                <w:iCs/>
                <w:sz w:val="18"/>
                <w:szCs w:val="18"/>
              </w:rPr>
              <w:t xml:space="preserve">escribe any </w:t>
            </w:r>
            <w:r w:rsidRPr="00282D13">
              <w:rPr>
                <w:rFonts w:ascii="Arial" w:hAnsi="Arial" w:cs="Arial"/>
                <w:i/>
                <w:iCs/>
                <w:sz w:val="18"/>
                <w:szCs w:val="18"/>
              </w:rPr>
              <w:t>climate-/emissions-related KPIs and targets</w:t>
            </w:r>
            <w:r w:rsidRPr="00282D13">
              <w:rPr>
                <w:rStyle w:val="normaltextrun"/>
                <w:rFonts w:ascii="Arial" w:hAnsi="Arial" w:cs="Arial"/>
                <w:i/>
                <w:iCs/>
                <w:sz w:val="18"/>
                <w:szCs w:val="18"/>
              </w:rPr>
              <w:t xml:space="preserve"> </w:t>
            </w:r>
            <w:r w:rsidRPr="00282D13" w:rsidDel="00091E5A">
              <w:rPr>
                <w:rStyle w:val="normaltextrun"/>
                <w:rFonts w:ascii="Arial" w:hAnsi="Arial" w:cs="Arial"/>
                <w:i/>
                <w:iCs/>
                <w:sz w:val="18"/>
                <w:szCs w:val="18"/>
              </w:rPr>
              <w:t>y</w:t>
            </w:r>
            <w:r w:rsidRPr="00282D13">
              <w:rPr>
                <w:rStyle w:val="normaltextrun"/>
                <w:rFonts w:ascii="Arial" w:hAnsi="Arial" w:cs="Arial"/>
                <w:i/>
                <w:iCs/>
                <w:sz w:val="18"/>
                <w:szCs w:val="18"/>
              </w:rPr>
              <w:t xml:space="preserve">ou have set with your portfolio companies or committed to as a firm. </w:t>
            </w:r>
          </w:p>
          <w:p w14:paraId="6B61F0C2" w14:textId="77777777" w:rsidR="00D231A0" w:rsidRPr="00282D13" w:rsidRDefault="00D231A0" w:rsidP="00D231A0">
            <w:pPr>
              <w:pStyle w:val="ListBullet"/>
              <w:numPr>
                <w:ilvl w:val="0"/>
                <w:numId w:val="0"/>
              </w:numPr>
              <w:spacing w:before="120"/>
              <w:ind w:left="792" w:hanging="792"/>
              <w:jc w:val="both"/>
              <w:rPr>
                <w:rFonts w:ascii="Arial" w:hAnsi="Arial" w:cs="Arial"/>
                <w:i/>
                <w:iCs/>
                <w:sz w:val="18"/>
                <w:szCs w:val="18"/>
              </w:rPr>
            </w:pPr>
          </w:p>
          <w:p w14:paraId="275E4561" w14:textId="112BA4AF"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 xml:space="preserve">Ensure that, if relevant, you have responded to the guidance on climate-related risks and opportunities above in questions </w:t>
            </w:r>
            <w:r w:rsidRPr="00F575F3">
              <w:rPr>
                <w:rFonts w:ascii="Arial" w:hAnsi="Arial" w:cs="Arial"/>
                <w:i/>
                <w:iCs/>
                <w:sz w:val="18"/>
                <w:szCs w:val="18"/>
              </w:rPr>
              <w:t>19.1.2, 19.1.3, 19.3.1, 19.3.2, 19.4.3, 19.4.4, 19.4.5, 19.4.6 and 19.5.1</w:t>
            </w:r>
            <w:r w:rsidRPr="00282D13">
              <w:rPr>
                <w:rFonts w:ascii="Arial" w:hAnsi="Arial" w:cs="Arial"/>
                <w:i/>
                <w:iCs/>
                <w:sz w:val="18"/>
                <w:szCs w:val="18"/>
              </w:rPr>
              <w:t>, and add any further discussion that might be relevant here. If you have not disclosed any climate-related information, please explain why not.</w:t>
            </w:r>
          </w:p>
          <w:p w14:paraId="52598878" w14:textId="6A069D40" w:rsidR="00D231A0" w:rsidRDefault="00D231A0" w:rsidP="00D231A0">
            <w:pPr>
              <w:pStyle w:val="ListBullet"/>
              <w:numPr>
                <w:ilvl w:val="0"/>
                <w:numId w:val="0"/>
              </w:numPr>
              <w:spacing w:before="120"/>
              <w:jc w:val="both"/>
              <w:rPr>
                <w:rFonts w:ascii="Arial" w:hAnsi="Arial" w:cs="Arial"/>
                <w:i/>
                <w:iCs/>
                <w:sz w:val="18"/>
                <w:szCs w:val="18"/>
              </w:rPr>
            </w:pPr>
          </w:p>
          <w:p w14:paraId="1ACB881A" w14:textId="77777777" w:rsidR="00D231A0" w:rsidRDefault="00D231A0" w:rsidP="00D231A0">
            <w:pPr>
              <w:pStyle w:val="ListBullet"/>
              <w:numPr>
                <w:ilvl w:val="0"/>
                <w:numId w:val="0"/>
              </w:numPr>
              <w:spacing w:before="120"/>
              <w:jc w:val="both"/>
              <w:rPr>
                <w:rFonts w:ascii="Arial" w:hAnsi="Arial" w:cs="Arial"/>
                <w:i/>
                <w:iCs/>
                <w:sz w:val="18"/>
                <w:szCs w:val="18"/>
              </w:rPr>
            </w:pPr>
          </w:p>
          <w:p w14:paraId="6F2B602C" w14:textId="25813CCF" w:rsidR="00D231A0" w:rsidRPr="00282D13" w:rsidRDefault="00D231A0" w:rsidP="00D231A0">
            <w:pPr>
              <w:pStyle w:val="ListBullet"/>
              <w:numPr>
                <w:ilvl w:val="0"/>
                <w:numId w:val="0"/>
              </w:numPr>
              <w:spacing w:before="120"/>
              <w:jc w:val="both"/>
              <w:rPr>
                <w:rFonts w:ascii="Arial" w:hAnsi="Arial" w:cs="Arial"/>
                <w:i/>
                <w:iCs/>
                <w:sz w:val="18"/>
                <w:szCs w:val="18"/>
              </w:rPr>
            </w:pPr>
            <w:r>
              <w:rPr>
                <w:rFonts w:ascii="Arial" w:hAnsi="Arial" w:cs="Arial"/>
                <w:i/>
                <w:iCs/>
                <w:sz w:val="18"/>
                <w:szCs w:val="18"/>
              </w:rPr>
              <w:t>Answer here</w:t>
            </w:r>
          </w:p>
        </w:tc>
      </w:tr>
      <w:tr w:rsidR="00D231A0" w:rsidRPr="00282D13" w14:paraId="0C76EDAE" w14:textId="38AF38BA"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vAlign w:val="center"/>
          </w:tcPr>
          <w:p w14:paraId="4EDBF58A" w14:textId="77777777" w:rsidR="00D231A0" w:rsidRPr="00282D13" w:rsidRDefault="00D231A0" w:rsidP="00D231A0">
            <w:pPr>
              <w:jc w:val="center"/>
              <w:rPr>
                <w:rFonts w:ascii="Arial" w:hAnsi="Arial" w:cs="Arial"/>
                <w:bCs/>
                <w:sz w:val="18"/>
                <w:szCs w:val="18"/>
              </w:rPr>
            </w:pPr>
          </w:p>
        </w:tc>
        <w:tc>
          <w:tcPr>
            <w:tcW w:w="10397" w:type="dxa"/>
            <w:gridSpan w:val="3"/>
            <w:vAlign w:val="center"/>
          </w:tcPr>
          <w:p w14:paraId="1DFDC5FB" w14:textId="56B9FF96" w:rsidR="00D231A0" w:rsidRDefault="00D231A0" w:rsidP="00D231A0">
            <w:pPr>
              <w:pStyle w:val="ListBullet"/>
              <w:numPr>
                <w:ilvl w:val="2"/>
                <w:numId w:val="44"/>
              </w:numPr>
              <w:spacing w:before="120"/>
              <w:ind w:left="792" w:hanging="792"/>
              <w:contextualSpacing w:val="0"/>
              <w:jc w:val="both"/>
              <w:rPr>
                <w:rFonts w:ascii="Arial" w:hAnsi="Arial" w:cs="Arial"/>
                <w:sz w:val="18"/>
                <w:szCs w:val="18"/>
              </w:rPr>
            </w:pPr>
            <w:bookmarkStart w:id="40" w:name="Q19_6_3"/>
            <w:bookmarkEnd w:id="40"/>
            <w:r w:rsidRPr="00282D13">
              <w:rPr>
                <w:rFonts w:ascii="Arial" w:hAnsi="Arial" w:cs="Arial"/>
                <w:sz w:val="18"/>
                <w:szCs w:val="18"/>
              </w:rPr>
              <w:t xml:space="preserve">If you have reported in line with the </w:t>
            </w:r>
            <w:hyperlink r:id="rId69" w:history="1">
              <w:r w:rsidRPr="00282D13">
                <w:rPr>
                  <w:rFonts w:ascii="Arial" w:hAnsi="Arial" w:cs="Arial"/>
                  <w:sz w:val="18"/>
                  <w:szCs w:val="18"/>
                </w:rPr>
                <w:t>TCFD recommendations</w:t>
              </w:r>
            </w:hyperlink>
            <w:r w:rsidRPr="00282D13">
              <w:rPr>
                <w:rFonts w:ascii="Arial" w:hAnsi="Arial" w:cs="Arial"/>
                <w:sz w:val="18"/>
                <w:szCs w:val="18"/>
              </w:rPr>
              <w:t>, please provide a copy of your TCFD report</w:t>
            </w:r>
            <w:r>
              <w:rPr>
                <w:rFonts w:ascii="Arial" w:hAnsi="Arial" w:cs="Arial"/>
                <w:sz w:val="18"/>
                <w:szCs w:val="18"/>
              </w:rPr>
              <w:t xml:space="preserve"> </w:t>
            </w:r>
            <w:r w:rsidRPr="0016794A">
              <w:rPr>
                <w:rFonts w:ascii="Arial" w:hAnsi="Arial" w:cs="Arial"/>
                <w:color w:val="000000" w:themeColor="text1"/>
                <w:sz w:val="18"/>
                <w:szCs w:val="18"/>
              </w:rPr>
              <w:t>(</w:t>
            </w:r>
            <w:hyperlink w:anchor="A50" w:history="1">
              <w:r w:rsidRPr="0016794A">
                <w:rPr>
                  <w:rStyle w:val="Hyperlink"/>
                  <w:rFonts w:ascii="Arial" w:hAnsi="Arial" w:cs="Arial"/>
                  <w:color w:val="000000" w:themeColor="text1"/>
                  <w:sz w:val="18"/>
                  <w:szCs w:val="18"/>
                </w:rPr>
                <w:t>as referenced in Appendix A).</w:t>
              </w:r>
            </w:hyperlink>
          </w:p>
          <w:p w14:paraId="6B1568BE" w14:textId="77777777" w:rsidR="00D231A0" w:rsidRPr="00282D13" w:rsidRDefault="00D231A0" w:rsidP="00D231A0">
            <w:pPr>
              <w:pStyle w:val="ListBullet"/>
              <w:numPr>
                <w:ilvl w:val="0"/>
                <w:numId w:val="0"/>
              </w:numPr>
              <w:spacing w:before="120"/>
              <w:ind w:left="792" w:hanging="792"/>
              <w:contextualSpacing w:val="0"/>
              <w:jc w:val="both"/>
              <w:rPr>
                <w:rFonts w:ascii="Arial" w:hAnsi="Arial" w:cs="Arial"/>
                <w:sz w:val="18"/>
                <w:szCs w:val="18"/>
              </w:rPr>
            </w:pPr>
          </w:p>
          <w:p w14:paraId="2BA0F9DD" w14:textId="705E7BDD"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lastRenderedPageBreak/>
              <w:t>Please indicate</w:t>
            </w:r>
            <w:r w:rsidRPr="00282D13" w:rsidDel="00A153F8">
              <w:rPr>
                <w:rFonts w:ascii="Arial" w:hAnsi="Arial" w:cs="Arial"/>
                <w:i/>
                <w:iCs/>
                <w:sz w:val="18"/>
                <w:szCs w:val="18"/>
              </w:rPr>
              <w:t xml:space="preserve"> </w:t>
            </w:r>
            <w:r w:rsidRPr="00282D13">
              <w:rPr>
                <w:rFonts w:ascii="Arial" w:hAnsi="Arial" w:cs="Arial"/>
                <w:i/>
                <w:iCs/>
                <w:sz w:val="18"/>
                <w:szCs w:val="18"/>
              </w:rPr>
              <w:t xml:space="preserve">if you plan to report in future. If you have not reported in line with the TCFD recommendations, please explain why not. </w:t>
            </w:r>
          </w:p>
          <w:p w14:paraId="73C2C624" w14:textId="2C6F8E7B" w:rsidR="00D231A0" w:rsidRDefault="00D231A0" w:rsidP="00D231A0">
            <w:pPr>
              <w:pStyle w:val="ListBullet"/>
              <w:numPr>
                <w:ilvl w:val="0"/>
                <w:numId w:val="0"/>
              </w:numPr>
              <w:spacing w:before="120"/>
              <w:jc w:val="both"/>
              <w:rPr>
                <w:rFonts w:ascii="Arial" w:hAnsi="Arial" w:cs="Arial"/>
                <w:sz w:val="18"/>
                <w:szCs w:val="18"/>
              </w:rPr>
            </w:pPr>
          </w:p>
          <w:p w14:paraId="4EB9BFF4" w14:textId="77777777" w:rsidR="00D231A0" w:rsidRDefault="00D231A0" w:rsidP="00D231A0">
            <w:pPr>
              <w:pStyle w:val="ListBullet"/>
              <w:numPr>
                <w:ilvl w:val="0"/>
                <w:numId w:val="0"/>
              </w:numPr>
              <w:spacing w:before="120"/>
              <w:jc w:val="both"/>
              <w:rPr>
                <w:rFonts w:ascii="Arial" w:hAnsi="Arial" w:cs="Arial"/>
                <w:sz w:val="18"/>
                <w:szCs w:val="18"/>
              </w:rPr>
            </w:pPr>
          </w:p>
          <w:p w14:paraId="29EF9ED4" w14:textId="713C2BF7" w:rsidR="00D231A0" w:rsidRPr="00E3411E" w:rsidRDefault="00D231A0" w:rsidP="00D231A0">
            <w:pPr>
              <w:pStyle w:val="ListBullet"/>
              <w:numPr>
                <w:ilvl w:val="0"/>
                <w:numId w:val="0"/>
              </w:numPr>
              <w:spacing w:before="120"/>
              <w:jc w:val="both"/>
              <w:rPr>
                <w:rFonts w:ascii="Arial" w:hAnsi="Arial" w:cs="Arial"/>
                <w:sz w:val="18"/>
                <w:szCs w:val="18"/>
              </w:rPr>
            </w:pPr>
            <w:r>
              <w:rPr>
                <w:rFonts w:ascii="Arial" w:hAnsi="Arial" w:cs="Arial"/>
                <w:i/>
                <w:iCs/>
                <w:sz w:val="18"/>
                <w:szCs w:val="18"/>
              </w:rPr>
              <w:t>Answer here</w:t>
            </w:r>
          </w:p>
        </w:tc>
      </w:tr>
      <w:tr w:rsidR="00D231A0" w:rsidRPr="00282D13" w14:paraId="3F68F129" w14:textId="24F7B708"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35803E2B" w14:textId="4CF0F289" w:rsidR="00D231A0" w:rsidRPr="00282D13" w:rsidRDefault="00D231A0" w:rsidP="00D231A0">
            <w:pPr>
              <w:rPr>
                <w:rFonts w:ascii="Arial" w:hAnsi="Arial" w:cs="Arial"/>
                <w:bCs/>
                <w:sz w:val="18"/>
                <w:szCs w:val="18"/>
              </w:rPr>
            </w:pPr>
            <w:r w:rsidRPr="00282D13">
              <w:rPr>
                <w:rFonts w:ascii="Arial" w:hAnsi="Arial" w:cs="Arial"/>
                <w:bCs/>
                <w:sz w:val="18"/>
                <w:szCs w:val="18"/>
              </w:rPr>
              <w:lastRenderedPageBreak/>
              <w:t>19.7</w:t>
            </w:r>
          </w:p>
        </w:tc>
        <w:tc>
          <w:tcPr>
            <w:tcW w:w="10397" w:type="dxa"/>
            <w:gridSpan w:val="3"/>
            <w:vAlign w:val="center"/>
          </w:tcPr>
          <w:p w14:paraId="734CE298" w14:textId="3B0474F1" w:rsidR="00D231A0" w:rsidRPr="00282D13" w:rsidRDefault="00D231A0" w:rsidP="00D231A0">
            <w:pPr>
              <w:spacing w:line="360" w:lineRule="auto"/>
              <w:ind w:left="792" w:hanging="792"/>
              <w:jc w:val="both"/>
              <w:rPr>
                <w:rFonts w:ascii="Arial" w:hAnsi="Arial" w:cs="Arial"/>
                <w:b/>
                <w:bCs/>
                <w:sz w:val="18"/>
                <w:szCs w:val="18"/>
              </w:rPr>
            </w:pPr>
            <w:r w:rsidRPr="00282D13">
              <w:rPr>
                <w:rFonts w:ascii="Arial" w:hAnsi="Arial" w:cs="Arial"/>
                <w:b/>
                <w:bCs/>
                <w:sz w:val="18"/>
                <w:szCs w:val="18"/>
              </w:rPr>
              <w:t>Additional Information</w:t>
            </w:r>
          </w:p>
        </w:tc>
      </w:tr>
      <w:tr w:rsidR="00D231A0" w:rsidRPr="00282D13" w14:paraId="29591FD5" w14:textId="49E5937F"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Borders>
              <w:bottom w:val="single" w:sz="4" w:space="0" w:color="auto"/>
            </w:tcBorders>
          </w:tcPr>
          <w:p w14:paraId="3330E2DB" w14:textId="77777777" w:rsidR="00D231A0" w:rsidRPr="00282D13" w:rsidRDefault="00D231A0" w:rsidP="00D231A0">
            <w:pPr>
              <w:rPr>
                <w:rFonts w:ascii="Arial" w:hAnsi="Arial" w:cs="Arial"/>
                <w:bCs/>
                <w:sz w:val="18"/>
                <w:szCs w:val="18"/>
              </w:rPr>
            </w:pPr>
          </w:p>
        </w:tc>
        <w:tc>
          <w:tcPr>
            <w:tcW w:w="10397" w:type="dxa"/>
            <w:gridSpan w:val="3"/>
            <w:tcBorders>
              <w:bottom w:val="single" w:sz="4" w:space="0" w:color="auto"/>
            </w:tcBorders>
            <w:vAlign w:val="center"/>
          </w:tcPr>
          <w:p w14:paraId="70FB2B31" w14:textId="383C9127" w:rsidR="00D231A0" w:rsidRDefault="00D231A0" w:rsidP="00D231A0">
            <w:pPr>
              <w:pStyle w:val="ListParagraph"/>
              <w:numPr>
                <w:ilvl w:val="2"/>
                <w:numId w:val="46"/>
              </w:numPr>
              <w:ind w:left="792" w:hanging="792"/>
              <w:jc w:val="both"/>
              <w:rPr>
                <w:rFonts w:ascii="Arial" w:hAnsi="Arial" w:cs="Arial"/>
                <w:sz w:val="18"/>
                <w:szCs w:val="18"/>
              </w:rPr>
            </w:pPr>
            <w:r w:rsidRPr="00282D13">
              <w:rPr>
                <w:rFonts w:ascii="Arial" w:hAnsi="Arial" w:cs="Arial"/>
                <w:sz w:val="18"/>
                <w:szCs w:val="18"/>
              </w:rPr>
              <w:t xml:space="preserve">If applicable, describe how your approach to ESG incorporation addresses specific ESG topics or practices not otherwise covered in this document. </w:t>
            </w:r>
          </w:p>
          <w:p w14:paraId="0699600F" w14:textId="77777777" w:rsidR="00D231A0" w:rsidRPr="00282D13" w:rsidRDefault="00D231A0" w:rsidP="00D231A0">
            <w:pPr>
              <w:pStyle w:val="ListParagraph"/>
              <w:ind w:left="792" w:hanging="792"/>
              <w:jc w:val="both"/>
              <w:rPr>
                <w:rFonts w:ascii="Arial" w:hAnsi="Arial" w:cs="Arial"/>
                <w:sz w:val="18"/>
                <w:szCs w:val="18"/>
              </w:rPr>
            </w:pPr>
          </w:p>
          <w:p w14:paraId="1887B3E0" w14:textId="17061DF0" w:rsidR="00D231A0" w:rsidRDefault="00D231A0" w:rsidP="00D231A0">
            <w:pPr>
              <w:pStyle w:val="ListBullet"/>
              <w:numPr>
                <w:ilvl w:val="0"/>
                <w:numId w:val="0"/>
              </w:numPr>
              <w:spacing w:before="120"/>
              <w:jc w:val="both"/>
              <w:rPr>
                <w:rFonts w:ascii="Arial" w:hAnsi="Arial" w:cs="Arial"/>
                <w:i/>
                <w:iCs/>
                <w:sz w:val="18"/>
                <w:szCs w:val="18"/>
              </w:rPr>
            </w:pPr>
            <w:r w:rsidRPr="00282D13">
              <w:rPr>
                <w:rFonts w:ascii="Arial" w:hAnsi="Arial" w:cs="Arial"/>
                <w:i/>
                <w:iCs/>
                <w:sz w:val="18"/>
                <w:szCs w:val="18"/>
              </w:rPr>
              <w:t>This could include issues such as human rights and related frameworks such as the</w:t>
            </w:r>
            <w:r w:rsidRPr="00282D13" w:rsidDel="00D415D6">
              <w:rPr>
                <w:rFonts w:ascii="Arial" w:hAnsi="Arial" w:cs="Arial"/>
                <w:i/>
                <w:iCs/>
                <w:sz w:val="18"/>
                <w:szCs w:val="18"/>
              </w:rPr>
              <w:t xml:space="preserve"> </w:t>
            </w:r>
            <w:r w:rsidRPr="00282D13">
              <w:rPr>
                <w:rFonts w:ascii="Arial" w:hAnsi="Arial" w:cs="Arial"/>
                <w:i/>
                <w:iCs/>
                <w:sz w:val="18"/>
                <w:szCs w:val="18"/>
              </w:rPr>
              <w:t>UNGPs, diversity</w:t>
            </w:r>
            <w:r>
              <w:rPr>
                <w:rFonts w:ascii="Arial" w:hAnsi="Arial" w:cs="Arial"/>
                <w:i/>
                <w:iCs/>
                <w:sz w:val="18"/>
                <w:szCs w:val="18"/>
              </w:rPr>
              <w:t xml:space="preserve">, equity </w:t>
            </w:r>
            <w:r w:rsidRPr="00282D13">
              <w:rPr>
                <w:rFonts w:ascii="Arial" w:hAnsi="Arial" w:cs="Arial"/>
                <w:i/>
                <w:iCs/>
                <w:sz w:val="18"/>
                <w:szCs w:val="18"/>
              </w:rPr>
              <w:t xml:space="preserve">and inclusion, or biodiversity, how you link ESG outcomes to loan facilities, incorporating ESG outcomes into staff carry incentives, or development of an </w:t>
            </w:r>
            <w:proofErr w:type="gramStart"/>
            <w:r w:rsidRPr="00282D13">
              <w:rPr>
                <w:rFonts w:ascii="Arial" w:hAnsi="Arial" w:cs="Arial"/>
                <w:i/>
                <w:iCs/>
                <w:sz w:val="18"/>
                <w:szCs w:val="18"/>
              </w:rPr>
              <w:t>industry-wide</w:t>
            </w:r>
            <w:proofErr w:type="gramEnd"/>
            <w:r w:rsidRPr="00282D13">
              <w:rPr>
                <w:rFonts w:ascii="Arial" w:hAnsi="Arial" w:cs="Arial"/>
                <w:i/>
                <w:iCs/>
                <w:sz w:val="18"/>
                <w:szCs w:val="18"/>
              </w:rPr>
              <w:t xml:space="preserve"> ESG initiative, etc.</w:t>
            </w:r>
          </w:p>
          <w:p w14:paraId="703281CE" w14:textId="1B526451" w:rsidR="00D231A0" w:rsidRDefault="00D231A0" w:rsidP="00D231A0">
            <w:pPr>
              <w:pStyle w:val="ListBullet"/>
              <w:numPr>
                <w:ilvl w:val="0"/>
                <w:numId w:val="0"/>
              </w:numPr>
              <w:spacing w:before="120"/>
              <w:jc w:val="both"/>
              <w:rPr>
                <w:rFonts w:ascii="Arial" w:hAnsi="Arial" w:cs="Arial"/>
                <w:i/>
                <w:iCs/>
                <w:sz w:val="18"/>
                <w:szCs w:val="18"/>
              </w:rPr>
            </w:pPr>
          </w:p>
          <w:p w14:paraId="42DF2FC6" w14:textId="77777777" w:rsidR="00D231A0" w:rsidRDefault="00D231A0" w:rsidP="00D231A0">
            <w:pPr>
              <w:pStyle w:val="ListBullet"/>
              <w:numPr>
                <w:ilvl w:val="0"/>
                <w:numId w:val="0"/>
              </w:numPr>
              <w:spacing w:before="120"/>
              <w:jc w:val="both"/>
              <w:rPr>
                <w:rFonts w:ascii="Arial" w:hAnsi="Arial" w:cs="Arial"/>
                <w:i/>
                <w:iCs/>
                <w:sz w:val="18"/>
                <w:szCs w:val="18"/>
              </w:rPr>
            </w:pPr>
          </w:p>
          <w:p w14:paraId="5E81CCAF" w14:textId="20F2BD3C" w:rsidR="00D231A0" w:rsidRPr="00282D13" w:rsidRDefault="00D231A0" w:rsidP="00D231A0">
            <w:pPr>
              <w:pStyle w:val="ListBullet"/>
              <w:numPr>
                <w:ilvl w:val="0"/>
                <w:numId w:val="0"/>
              </w:numPr>
              <w:spacing w:before="120"/>
              <w:jc w:val="both"/>
              <w:rPr>
                <w:rFonts w:ascii="Arial" w:hAnsi="Arial" w:cs="Arial"/>
                <w:i/>
                <w:iCs/>
                <w:sz w:val="18"/>
                <w:szCs w:val="18"/>
              </w:rPr>
            </w:pPr>
            <w:r>
              <w:rPr>
                <w:rFonts w:ascii="Arial" w:hAnsi="Arial" w:cs="Arial"/>
                <w:i/>
                <w:iCs/>
                <w:sz w:val="18"/>
                <w:szCs w:val="18"/>
              </w:rPr>
              <w:t>Answer here</w:t>
            </w:r>
          </w:p>
        </w:tc>
      </w:tr>
      <w:tr w:rsidR="00D231A0" w:rsidRPr="00282D13" w14:paraId="0B8C7C67" w14:textId="4200F493"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Borders>
              <w:bottom w:val="single" w:sz="4" w:space="0" w:color="auto"/>
            </w:tcBorders>
          </w:tcPr>
          <w:p w14:paraId="1E143CC4" w14:textId="77777777" w:rsidR="00D231A0" w:rsidRPr="00282D13" w:rsidRDefault="00D231A0" w:rsidP="00D231A0">
            <w:pPr>
              <w:rPr>
                <w:rFonts w:ascii="Arial" w:hAnsi="Arial" w:cs="Arial"/>
                <w:bCs/>
                <w:sz w:val="18"/>
                <w:szCs w:val="18"/>
              </w:rPr>
            </w:pPr>
          </w:p>
        </w:tc>
        <w:tc>
          <w:tcPr>
            <w:tcW w:w="10397" w:type="dxa"/>
            <w:gridSpan w:val="3"/>
            <w:tcBorders>
              <w:bottom w:val="single" w:sz="4" w:space="0" w:color="auto"/>
            </w:tcBorders>
            <w:vAlign w:val="center"/>
          </w:tcPr>
          <w:p w14:paraId="32B1F9D4" w14:textId="79336F7A" w:rsidR="00D231A0" w:rsidRPr="00E3411E" w:rsidRDefault="00D231A0" w:rsidP="00D231A0">
            <w:pPr>
              <w:pStyle w:val="ListBullet"/>
              <w:numPr>
                <w:ilvl w:val="2"/>
                <w:numId w:val="45"/>
              </w:numPr>
              <w:spacing w:before="120"/>
              <w:ind w:left="792" w:hanging="792"/>
              <w:contextualSpacing w:val="0"/>
              <w:jc w:val="both"/>
              <w:rPr>
                <w:rFonts w:ascii="Arial" w:hAnsi="Arial" w:cs="Arial"/>
                <w:sz w:val="18"/>
                <w:szCs w:val="18"/>
              </w:rPr>
            </w:pPr>
            <w:r w:rsidRPr="00282D13">
              <w:rPr>
                <w:rFonts w:ascii="Arial" w:hAnsi="Arial" w:cs="Arial"/>
                <w:sz w:val="18"/>
                <w:szCs w:val="18"/>
              </w:rPr>
              <w:t>How do you manage your management company's (</w:t>
            </w:r>
            <w:proofErr w:type="gramStart"/>
            <w:r w:rsidRPr="00282D13">
              <w:rPr>
                <w:rFonts w:ascii="Arial" w:hAnsi="Arial" w:cs="Arial"/>
                <w:sz w:val="18"/>
                <w:szCs w:val="18"/>
              </w:rPr>
              <w:t>i.e.</w:t>
            </w:r>
            <w:proofErr w:type="gramEnd"/>
            <w:r w:rsidRPr="00282D13">
              <w:rPr>
                <w:rFonts w:ascii="Arial" w:hAnsi="Arial" w:cs="Arial"/>
                <w:sz w:val="18"/>
                <w:szCs w:val="18"/>
              </w:rPr>
              <w:t xml:space="preserve"> your own business') internal ESG risks and opportunities?</w:t>
            </w:r>
          </w:p>
          <w:p w14:paraId="0D43C8AF" w14:textId="77777777" w:rsidR="00D231A0" w:rsidRDefault="00D231A0" w:rsidP="00D231A0">
            <w:pPr>
              <w:ind w:left="792" w:hanging="792"/>
              <w:jc w:val="both"/>
              <w:rPr>
                <w:rFonts w:ascii="Arial" w:hAnsi="Arial" w:cs="Arial"/>
                <w:i/>
                <w:iCs/>
                <w:sz w:val="18"/>
                <w:szCs w:val="18"/>
              </w:rPr>
            </w:pPr>
          </w:p>
          <w:p w14:paraId="1F0E94D0" w14:textId="70CA1400" w:rsidR="00D231A0" w:rsidRDefault="00D231A0" w:rsidP="00D231A0">
            <w:pPr>
              <w:jc w:val="both"/>
              <w:rPr>
                <w:rFonts w:ascii="Arial" w:hAnsi="Arial" w:cs="Arial"/>
                <w:i/>
                <w:iCs/>
                <w:sz w:val="18"/>
                <w:szCs w:val="18"/>
              </w:rPr>
            </w:pPr>
            <w:r w:rsidRPr="00282D13">
              <w:rPr>
                <w:rFonts w:ascii="Arial" w:hAnsi="Arial" w:cs="Arial"/>
                <w:i/>
                <w:iCs/>
                <w:sz w:val="18"/>
                <w:szCs w:val="18"/>
              </w:rPr>
              <w:t xml:space="preserve">Describe the initiatives you have developed and/or will develop to improve your firm's internal ESG performance </w:t>
            </w:r>
            <w:proofErr w:type="gramStart"/>
            <w:r w:rsidRPr="00282D13">
              <w:rPr>
                <w:rFonts w:ascii="Arial" w:hAnsi="Arial" w:cs="Arial"/>
                <w:i/>
                <w:iCs/>
                <w:sz w:val="18"/>
                <w:szCs w:val="18"/>
              </w:rPr>
              <w:t>e.g.</w:t>
            </w:r>
            <w:proofErr w:type="gramEnd"/>
            <w:r w:rsidRPr="00282D13">
              <w:rPr>
                <w:rFonts w:ascii="Arial" w:hAnsi="Arial" w:cs="Arial"/>
                <w:i/>
                <w:iCs/>
                <w:sz w:val="18"/>
                <w:szCs w:val="18"/>
              </w:rPr>
              <w:t xml:space="preserve"> to improve investment team diversity.</w:t>
            </w:r>
          </w:p>
          <w:p w14:paraId="136E49FA" w14:textId="45488EA3" w:rsidR="00D231A0" w:rsidRDefault="00D231A0" w:rsidP="00D231A0">
            <w:pPr>
              <w:ind w:left="792" w:hanging="792"/>
              <w:jc w:val="both"/>
              <w:rPr>
                <w:rFonts w:ascii="Arial" w:hAnsi="Arial" w:cs="Arial"/>
                <w:i/>
                <w:iCs/>
                <w:sz w:val="18"/>
                <w:szCs w:val="18"/>
              </w:rPr>
            </w:pPr>
          </w:p>
          <w:p w14:paraId="04D2E74C" w14:textId="77777777" w:rsidR="00D231A0" w:rsidRDefault="00D231A0" w:rsidP="00D231A0">
            <w:pPr>
              <w:ind w:left="792" w:hanging="792"/>
              <w:jc w:val="both"/>
              <w:rPr>
                <w:rFonts w:ascii="Arial" w:hAnsi="Arial" w:cs="Arial"/>
                <w:i/>
                <w:iCs/>
                <w:sz w:val="18"/>
                <w:szCs w:val="18"/>
              </w:rPr>
            </w:pPr>
          </w:p>
          <w:p w14:paraId="35620056" w14:textId="1EF3AA24" w:rsidR="00D231A0" w:rsidRPr="00E3411E" w:rsidRDefault="00D231A0" w:rsidP="00D231A0">
            <w:pPr>
              <w:ind w:left="792" w:hanging="792"/>
              <w:jc w:val="both"/>
              <w:rPr>
                <w:rFonts w:ascii="Arial" w:hAnsi="Arial" w:cs="Arial"/>
                <w:i/>
                <w:iCs/>
                <w:sz w:val="18"/>
                <w:szCs w:val="18"/>
              </w:rPr>
            </w:pPr>
            <w:r>
              <w:rPr>
                <w:rFonts w:ascii="Arial" w:hAnsi="Arial" w:cs="Arial"/>
                <w:i/>
                <w:iCs/>
                <w:sz w:val="18"/>
                <w:szCs w:val="18"/>
              </w:rPr>
              <w:t>Answer here</w:t>
            </w:r>
          </w:p>
        </w:tc>
      </w:tr>
      <w:tr w:rsidR="00D231A0" w:rsidRPr="00282D13" w14:paraId="00C0FC59" w14:textId="2E98B6D5"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Borders>
              <w:top w:val="single" w:sz="4" w:space="0" w:color="auto"/>
            </w:tcBorders>
            <w:shd w:val="clear" w:color="auto" w:fill="86C5C7"/>
          </w:tcPr>
          <w:p w14:paraId="506B7C07" w14:textId="010A1E91" w:rsidR="00D231A0" w:rsidRPr="00282D13" w:rsidRDefault="00D231A0" w:rsidP="00D231A0">
            <w:pPr>
              <w:rPr>
                <w:rFonts w:ascii="Arial" w:hAnsi="Arial" w:cs="Arial"/>
                <w:b/>
                <w:sz w:val="18"/>
                <w:szCs w:val="18"/>
              </w:rPr>
            </w:pPr>
            <w:r w:rsidRPr="00282D13">
              <w:rPr>
                <w:rFonts w:ascii="Arial" w:hAnsi="Arial" w:cs="Arial"/>
                <w:b/>
                <w:sz w:val="18"/>
                <w:szCs w:val="18"/>
              </w:rPr>
              <w:t>20.0</w:t>
            </w:r>
          </w:p>
        </w:tc>
        <w:tc>
          <w:tcPr>
            <w:tcW w:w="9360" w:type="dxa"/>
            <w:tcBorders>
              <w:top w:val="single" w:sz="4" w:space="0" w:color="auto"/>
            </w:tcBorders>
            <w:shd w:val="clear" w:color="auto" w:fill="86C5C7"/>
            <w:vAlign w:val="center"/>
          </w:tcPr>
          <w:p w14:paraId="4681E87E" w14:textId="7C4348C2" w:rsidR="00D231A0" w:rsidRPr="00282D13" w:rsidRDefault="00D231A0" w:rsidP="00D231A0">
            <w:pPr>
              <w:spacing w:after="80"/>
              <w:rPr>
                <w:rFonts w:ascii="Arial" w:hAnsi="Arial" w:cs="Arial"/>
                <w:b/>
                <w:sz w:val="18"/>
                <w:szCs w:val="18"/>
              </w:rPr>
            </w:pPr>
            <w:r w:rsidRPr="00282D13">
              <w:rPr>
                <w:rFonts w:ascii="Arial" w:hAnsi="Arial" w:cs="Arial"/>
                <w:b/>
                <w:sz w:val="18"/>
                <w:szCs w:val="18"/>
              </w:rPr>
              <w:t>Diversity, Equity and Inclusion</w:t>
            </w:r>
          </w:p>
        </w:tc>
        <w:tc>
          <w:tcPr>
            <w:tcW w:w="540" w:type="dxa"/>
            <w:tcBorders>
              <w:top w:val="single" w:sz="4" w:space="0" w:color="auto"/>
            </w:tcBorders>
            <w:shd w:val="clear" w:color="auto" w:fill="86C5C7"/>
            <w:vAlign w:val="center"/>
          </w:tcPr>
          <w:p w14:paraId="33AAC493" w14:textId="3C4B4180" w:rsidR="00D231A0" w:rsidRPr="00282D13" w:rsidRDefault="00D231A0" w:rsidP="00D231A0">
            <w:pPr>
              <w:rPr>
                <w:rFonts w:ascii="Arial" w:hAnsi="Arial" w:cs="Arial"/>
                <w:sz w:val="18"/>
                <w:szCs w:val="18"/>
              </w:rPr>
            </w:pPr>
            <w:r w:rsidRPr="00282D13">
              <w:rPr>
                <w:rFonts w:ascii="Arial" w:hAnsi="Arial" w:cs="Arial"/>
                <w:b/>
                <w:sz w:val="18"/>
                <w:szCs w:val="18"/>
              </w:rPr>
              <w:t>Yes</w:t>
            </w:r>
          </w:p>
        </w:tc>
        <w:tc>
          <w:tcPr>
            <w:tcW w:w="497" w:type="dxa"/>
            <w:tcBorders>
              <w:top w:val="single" w:sz="4" w:space="0" w:color="auto"/>
            </w:tcBorders>
            <w:shd w:val="clear" w:color="auto" w:fill="86C5C7"/>
            <w:vAlign w:val="center"/>
          </w:tcPr>
          <w:p w14:paraId="394401E9" w14:textId="2E1C96A8" w:rsidR="00D231A0" w:rsidRPr="00282D13" w:rsidRDefault="00D231A0" w:rsidP="00D231A0">
            <w:pPr>
              <w:rPr>
                <w:rFonts w:ascii="Arial" w:hAnsi="Arial" w:cs="Arial"/>
                <w:sz w:val="18"/>
                <w:szCs w:val="18"/>
              </w:rPr>
            </w:pPr>
            <w:r w:rsidRPr="00282D13">
              <w:rPr>
                <w:rFonts w:ascii="Arial" w:hAnsi="Arial" w:cs="Arial"/>
                <w:b/>
                <w:sz w:val="18"/>
                <w:szCs w:val="18"/>
              </w:rPr>
              <w:t>No</w:t>
            </w:r>
          </w:p>
        </w:tc>
      </w:tr>
      <w:tr w:rsidR="00DA479C" w:rsidRPr="00282D13" w14:paraId="62C313F8"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11302" w:type="dxa"/>
            <w:gridSpan w:val="4"/>
            <w:tcBorders>
              <w:top w:val="single" w:sz="4" w:space="0" w:color="auto"/>
            </w:tcBorders>
            <w:shd w:val="clear" w:color="auto" w:fill="B8DDDE"/>
          </w:tcPr>
          <w:p w14:paraId="7CFCA81F" w14:textId="1E5B432D" w:rsidR="00DA479C" w:rsidRPr="00DF3521" w:rsidRDefault="00DA479C" w:rsidP="00DA479C">
            <w:pPr>
              <w:jc w:val="both"/>
              <w:rPr>
                <w:rFonts w:ascii="Arial" w:hAnsi="Arial" w:cs="Arial"/>
                <w:sz w:val="18"/>
                <w:szCs w:val="18"/>
              </w:rPr>
            </w:pPr>
            <w:r w:rsidRPr="00DA479C">
              <w:rPr>
                <w:rFonts w:ascii="Arial" w:hAnsi="Arial" w:cs="Arial"/>
                <w:sz w:val="18"/>
                <w:szCs w:val="18"/>
              </w:rPr>
              <w:t xml:space="preserve">Please note that responses to the DEI questions </w:t>
            </w:r>
            <w:r>
              <w:rPr>
                <w:rFonts w:ascii="Arial" w:hAnsi="Arial" w:cs="Arial"/>
                <w:sz w:val="18"/>
                <w:szCs w:val="18"/>
              </w:rPr>
              <w:t xml:space="preserve">below </w:t>
            </w:r>
            <w:r w:rsidRPr="00DA479C">
              <w:rPr>
                <w:rFonts w:ascii="Arial" w:hAnsi="Arial" w:cs="Arial"/>
                <w:sz w:val="18"/>
                <w:szCs w:val="18"/>
              </w:rPr>
              <w:t>and data provided via the ILPA Diversity Metrics Template are intended as complementary elements of a complete package. Data related to many of the following topics is being collected through the Diversity Metrics Template, with the opportunity to provide additional qualitative information within the Template itself and/or in response to the more detailed questions that follow below.</w:t>
            </w:r>
          </w:p>
          <w:p w14:paraId="3CD8C324" w14:textId="77777777" w:rsidR="00DA479C" w:rsidRPr="00282D13" w:rsidRDefault="00DA479C" w:rsidP="00D231A0">
            <w:pPr>
              <w:rPr>
                <w:rFonts w:ascii="Arial" w:hAnsi="Arial" w:cs="Arial"/>
                <w:b/>
                <w:sz w:val="18"/>
                <w:szCs w:val="18"/>
              </w:rPr>
            </w:pPr>
          </w:p>
        </w:tc>
      </w:tr>
      <w:tr w:rsidR="00D231A0" w:rsidRPr="00282D13" w14:paraId="419EE237"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2123B0F6" w14:textId="0759381E" w:rsidR="00D231A0" w:rsidRPr="00282D13" w:rsidRDefault="00D231A0" w:rsidP="00D231A0">
            <w:pPr>
              <w:rPr>
                <w:rFonts w:ascii="Arial" w:hAnsi="Arial" w:cs="Arial"/>
                <w:b/>
                <w:sz w:val="18"/>
                <w:szCs w:val="18"/>
              </w:rPr>
            </w:pPr>
            <w:r w:rsidRPr="00282D13">
              <w:rPr>
                <w:rFonts w:ascii="Arial" w:hAnsi="Arial" w:cs="Arial"/>
                <w:sz w:val="18"/>
                <w:szCs w:val="18"/>
              </w:rPr>
              <w:t>20.1</w:t>
            </w:r>
          </w:p>
        </w:tc>
        <w:tc>
          <w:tcPr>
            <w:tcW w:w="9360" w:type="dxa"/>
            <w:vAlign w:val="center"/>
          </w:tcPr>
          <w:p w14:paraId="71489F56" w14:textId="7E9013C2" w:rsidR="00D231A0" w:rsidRPr="00282D13" w:rsidRDefault="00D231A0" w:rsidP="00D231A0">
            <w:pPr>
              <w:spacing w:after="80"/>
              <w:jc w:val="both"/>
              <w:rPr>
                <w:rFonts w:ascii="Arial" w:hAnsi="Arial" w:cs="Arial"/>
                <w:b/>
                <w:sz w:val="18"/>
                <w:szCs w:val="18"/>
              </w:rPr>
            </w:pPr>
            <w:r w:rsidRPr="00282D13">
              <w:rPr>
                <w:rFonts w:ascii="Arial" w:hAnsi="Arial" w:cs="Arial"/>
                <w:sz w:val="18"/>
                <w:szCs w:val="18"/>
              </w:rPr>
              <w:t>Is the Firm</w:t>
            </w:r>
            <w:r>
              <w:rPr>
                <w:rStyle w:val="FootnoteReference"/>
                <w:rFonts w:ascii="Arial" w:hAnsi="Arial" w:cs="Arial"/>
                <w:sz w:val="18"/>
                <w:szCs w:val="18"/>
              </w:rPr>
              <w:footnoteReference w:id="3"/>
            </w:r>
            <w:r>
              <w:t xml:space="preserve"> </w:t>
            </w:r>
            <w:r w:rsidRPr="00282D13">
              <w:rPr>
                <w:rFonts w:ascii="Arial" w:hAnsi="Arial" w:cs="Arial"/>
                <w:sz w:val="18"/>
                <w:szCs w:val="18"/>
              </w:rPr>
              <w:t xml:space="preserve">a </w:t>
            </w:r>
            <w:hyperlink r:id="rId70" w:history="1">
              <w:r w:rsidRPr="00282D13">
                <w:rPr>
                  <w:rStyle w:val="Hyperlink"/>
                  <w:rFonts w:ascii="Arial" w:hAnsi="Arial" w:cs="Arial"/>
                  <w:sz w:val="18"/>
                  <w:szCs w:val="18"/>
                </w:rPr>
                <w:t>Diversity in Action</w:t>
              </w:r>
            </w:hyperlink>
            <w:r w:rsidRPr="00282D13">
              <w:rPr>
                <w:rFonts w:ascii="Arial" w:hAnsi="Arial" w:cs="Arial"/>
                <w:sz w:val="18"/>
                <w:szCs w:val="18"/>
              </w:rPr>
              <w:t xml:space="preserve"> signatory?</w:t>
            </w:r>
          </w:p>
        </w:tc>
        <w:sdt>
          <w:sdtPr>
            <w:rPr>
              <w:rFonts w:ascii="Arial" w:hAnsi="Arial" w:cs="Arial"/>
              <w:sz w:val="18"/>
              <w:szCs w:val="18"/>
            </w:rPr>
            <w:id w:val="1585026453"/>
            <w14:checkbox>
              <w14:checked w14:val="0"/>
              <w14:checkedState w14:val="2612" w14:font="MS Gothic"/>
              <w14:uncheckedState w14:val="2610" w14:font="MS Gothic"/>
            </w14:checkbox>
          </w:sdtPr>
          <w:sdtEndPr/>
          <w:sdtContent>
            <w:tc>
              <w:tcPr>
                <w:tcW w:w="540" w:type="dxa"/>
                <w:vAlign w:val="center"/>
              </w:tcPr>
              <w:p w14:paraId="0A159B82" w14:textId="5C5D915C" w:rsidR="00D231A0" w:rsidRPr="00282D13" w:rsidRDefault="00D231A0" w:rsidP="00D231A0">
                <w:pPr>
                  <w:jc w:val="center"/>
                  <w:rPr>
                    <w:rFonts w:ascii="Arial" w:hAnsi="Arial" w:cs="Arial"/>
                    <w:b/>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696232496"/>
            <w14:checkbox>
              <w14:checked w14:val="0"/>
              <w14:checkedState w14:val="2612" w14:font="MS Gothic"/>
              <w14:uncheckedState w14:val="2610" w14:font="MS Gothic"/>
            </w14:checkbox>
          </w:sdtPr>
          <w:sdtEndPr/>
          <w:sdtContent>
            <w:tc>
              <w:tcPr>
                <w:tcW w:w="497" w:type="dxa"/>
                <w:vAlign w:val="center"/>
              </w:tcPr>
              <w:p w14:paraId="79FB880A" w14:textId="26F795BC" w:rsidR="00D231A0" w:rsidRPr="00282D13" w:rsidRDefault="00D231A0" w:rsidP="00D231A0">
                <w:pPr>
                  <w:jc w:val="center"/>
                  <w:rPr>
                    <w:rFonts w:ascii="Arial" w:hAnsi="Arial" w:cs="Arial"/>
                    <w:b/>
                    <w:sz w:val="18"/>
                    <w:szCs w:val="18"/>
                  </w:rPr>
                </w:pPr>
                <w:r w:rsidRPr="00282D13">
                  <w:rPr>
                    <w:rFonts w:ascii="Segoe UI Symbol" w:eastAsia="MS Gothic" w:hAnsi="Segoe UI Symbol" w:cs="Segoe UI Symbol"/>
                    <w:sz w:val="18"/>
                    <w:szCs w:val="18"/>
                  </w:rPr>
                  <w:t>☐</w:t>
                </w:r>
              </w:p>
            </w:tc>
          </w:sdtContent>
        </w:sdt>
      </w:tr>
      <w:tr w:rsidR="00D231A0" w:rsidRPr="00282D13" w14:paraId="67DE99A6"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528CEE0F" w14:textId="77777777" w:rsidR="00D231A0" w:rsidRPr="00282D13" w:rsidRDefault="00D231A0" w:rsidP="00D231A0">
            <w:pPr>
              <w:rPr>
                <w:rFonts w:ascii="Arial" w:hAnsi="Arial" w:cs="Arial"/>
                <w:sz w:val="18"/>
                <w:szCs w:val="18"/>
              </w:rPr>
            </w:pPr>
          </w:p>
        </w:tc>
        <w:tc>
          <w:tcPr>
            <w:tcW w:w="9360" w:type="dxa"/>
            <w:vAlign w:val="center"/>
          </w:tcPr>
          <w:p w14:paraId="039589F9" w14:textId="75770CCD" w:rsidR="00D231A0" w:rsidRPr="00282D13" w:rsidRDefault="00D231A0" w:rsidP="00182BD7">
            <w:pPr>
              <w:pStyle w:val="ListBullet"/>
              <w:numPr>
                <w:ilvl w:val="2"/>
                <w:numId w:val="80"/>
              </w:numPr>
              <w:spacing w:before="120"/>
              <w:ind w:left="786" w:hanging="786"/>
              <w:contextualSpacing w:val="0"/>
              <w:jc w:val="both"/>
              <w:rPr>
                <w:rFonts w:ascii="Arial" w:hAnsi="Arial" w:cs="Arial"/>
                <w:sz w:val="18"/>
                <w:szCs w:val="18"/>
              </w:rPr>
            </w:pPr>
            <w:r>
              <w:rPr>
                <w:rFonts w:ascii="Arial" w:hAnsi="Arial" w:cs="Arial"/>
                <w:sz w:val="18"/>
                <w:szCs w:val="18"/>
              </w:rPr>
              <w:t>I</w:t>
            </w:r>
            <w:r w:rsidRPr="006A66AE">
              <w:rPr>
                <w:rFonts w:ascii="Arial" w:hAnsi="Arial" w:cs="Arial"/>
                <w:sz w:val="18"/>
                <w:szCs w:val="18"/>
              </w:rPr>
              <w:t xml:space="preserve">f </w:t>
            </w:r>
            <w:r>
              <w:rPr>
                <w:rFonts w:ascii="Arial" w:hAnsi="Arial" w:cs="Arial"/>
                <w:sz w:val="18"/>
                <w:szCs w:val="18"/>
              </w:rPr>
              <w:t>‘N</w:t>
            </w:r>
            <w:r w:rsidRPr="006A66AE">
              <w:rPr>
                <w:rFonts w:ascii="Arial" w:hAnsi="Arial" w:cs="Arial"/>
                <w:sz w:val="18"/>
                <w:szCs w:val="18"/>
              </w:rPr>
              <w:t>o</w:t>
            </w:r>
            <w:r>
              <w:rPr>
                <w:rFonts w:ascii="Arial" w:hAnsi="Arial" w:cs="Arial"/>
                <w:sz w:val="18"/>
                <w:szCs w:val="18"/>
              </w:rPr>
              <w:t>’</w:t>
            </w:r>
            <w:r w:rsidRPr="006A66AE">
              <w:rPr>
                <w:rFonts w:ascii="Arial" w:hAnsi="Arial" w:cs="Arial"/>
                <w:sz w:val="18"/>
                <w:szCs w:val="18"/>
              </w:rPr>
              <w:t xml:space="preserve"> to 20.1</w:t>
            </w:r>
            <w:r>
              <w:rPr>
                <w:rFonts w:ascii="Arial" w:hAnsi="Arial" w:cs="Arial"/>
                <w:sz w:val="18"/>
                <w:szCs w:val="18"/>
              </w:rPr>
              <w:t xml:space="preserve">, indicate if the Firm will become a </w:t>
            </w:r>
            <w:hyperlink r:id="rId71" w:history="1">
              <w:r w:rsidRPr="00E27BD6">
                <w:rPr>
                  <w:rStyle w:val="Hyperlink"/>
                  <w:rFonts w:ascii="Arial" w:hAnsi="Arial" w:cs="Arial"/>
                  <w:sz w:val="18"/>
                  <w:szCs w:val="18"/>
                </w:rPr>
                <w:t>Diversity in Action</w:t>
              </w:r>
            </w:hyperlink>
            <w:r>
              <w:rPr>
                <w:rFonts w:ascii="Arial" w:hAnsi="Arial" w:cs="Arial"/>
                <w:sz w:val="18"/>
                <w:szCs w:val="18"/>
              </w:rPr>
              <w:t xml:space="preserve"> signatory in the next 12-18 months.</w:t>
            </w:r>
          </w:p>
        </w:tc>
        <w:sdt>
          <w:sdtPr>
            <w:rPr>
              <w:rFonts w:ascii="Arial" w:hAnsi="Arial" w:cs="Arial"/>
              <w:sz w:val="18"/>
              <w:szCs w:val="18"/>
            </w:rPr>
            <w:id w:val="2135740943"/>
            <w14:checkbox>
              <w14:checked w14:val="0"/>
              <w14:checkedState w14:val="2612" w14:font="MS Gothic"/>
              <w14:uncheckedState w14:val="2610" w14:font="MS Gothic"/>
            </w14:checkbox>
          </w:sdtPr>
          <w:sdtEndPr/>
          <w:sdtContent>
            <w:tc>
              <w:tcPr>
                <w:tcW w:w="540" w:type="dxa"/>
                <w:vAlign w:val="center"/>
              </w:tcPr>
              <w:p w14:paraId="1ADAC4BD" w14:textId="51EBB134" w:rsidR="00D231A0" w:rsidRDefault="00D231A0" w:rsidP="00D231A0">
                <w:pPr>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52827824"/>
            <w14:checkbox>
              <w14:checked w14:val="0"/>
              <w14:checkedState w14:val="2612" w14:font="MS Gothic"/>
              <w14:uncheckedState w14:val="2610" w14:font="MS Gothic"/>
            </w14:checkbox>
          </w:sdtPr>
          <w:sdtEndPr/>
          <w:sdtContent>
            <w:tc>
              <w:tcPr>
                <w:tcW w:w="497" w:type="dxa"/>
                <w:vAlign w:val="center"/>
              </w:tcPr>
              <w:p w14:paraId="55BA51BD" w14:textId="59F9F3FA" w:rsidR="00D231A0" w:rsidRDefault="00D231A0" w:rsidP="00D231A0">
                <w:pPr>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384B238E"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111C28E3" w14:textId="49784962" w:rsidR="00D231A0" w:rsidRPr="00282D13" w:rsidRDefault="00D231A0" w:rsidP="00D231A0">
            <w:pPr>
              <w:rPr>
                <w:rFonts w:ascii="Arial" w:hAnsi="Arial" w:cs="Arial"/>
                <w:sz w:val="18"/>
                <w:szCs w:val="18"/>
              </w:rPr>
            </w:pPr>
            <w:bookmarkStart w:id="41" w:name="Q20_2"/>
            <w:r w:rsidRPr="00282D13">
              <w:rPr>
                <w:rFonts w:ascii="Arial" w:hAnsi="Arial" w:cs="Arial"/>
                <w:sz w:val="18"/>
                <w:szCs w:val="18"/>
              </w:rPr>
              <w:t>20.2</w:t>
            </w:r>
            <w:bookmarkEnd w:id="41"/>
          </w:p>
        </w:tc>
        <w:tc>
          <w:tcPr>
            <w:tcW w:w="9360" w:type="dxa"/>
          </w:tcPr>
          <w:p w14:paraId="00594C75" w14:textId="032DCD2D" w:rsidR="00D231A0" w:rsidRPr="00282D13" w:rsidRDefault="00D231A0" w:rsidP="00D231A0">
            <w:pPr>
              <w:pStyle w:val="CommentText"/>
              <w:rPr>
                <w:rFonts w:ascii="Arial" w:hAnsi="Arial" w:cs="Arial"/>
                <w:sz w:val="18"/>
                <w:szCs w:val="18"/>
              </w:rPr>
            </w:pPr>
            <w:r w:rsidRPr="00D5651B">
              <w:rPr>
                <w:rFonts w:ascii="Arial" w:hAnsi="Arial" w:cs="Arial"/>
                <w:sz w:val="18"/>
                <w:szCs w:val="18"/>
              </w:rPr>
              <w:t>Does the Firm</w:t>
            </w:r>
            <w:r>
              <w:rPr>
                <w:rFonts w:ascii="Arial" w:hAnsi="Arial" w:cs="Arial"/>
                <w:sz w:val="18"/>
                <w:szCs w:val="18"/>
                <w:vertAlign w:val="superscript"/>
              </w:rPr>
              <w:t>2</w:t>
            </w:r>
            <w:r w:rsidRPr="00D5651B">
              <w:rPr>
                <w:rFonts w:ascii="Arial" w:hAnsi="Arial" w:cs="Arial"/>
                <w:i/>
                <w:iCs/>
                <w:sz w:val="16"/>
                <w:szCs w:val="16"/>
              </w:rPr>
              <w:t xml:space="preserve"> </w:t>
            </w:r>
            <w:r w:rsidRPr="00D5651B">
              <w:rPr>
                <w:rFonts w:ascii="Arial" w:hAnsi="Arial" w:cs="Arial"/>
                <w:sz w:val="18"/>
                <w:szCs w:val="18"/>
              </w:rPr>
              <w:t xml:space="preserve">track diversity metrics for the Firm/Management Company, including Ownership, Investment Committee and Professionals, with both quantitative/qualitative information available? If ‘yes’, provide the diversity metrics breakout for the Firm/Management Company, e.g., the “Manager Template” tab in the </w:t>
            </w:r>
            <w:hyperlink r:id="rId72" w:history="1">
              <w:r w:rsidRPr="00D5651B">
                <w:rPr>
                  <w:rStyle w:val="Hyperlink"/>
                  <w:rFonts w:ascii="Arial" w:hAnsi="Arial" w:cs="Arial"/>
                  <w:sz w:val="18"/>
                  <w:szCs w:val="18"/>
                </w:rPr>
                <w:t>ILPA Diversity Metrics Template</w:t>
              </w:r>
            </w:hyperlink>
            <w:r w:rsidRPr="00D5651B">
              <w:rPr>
                <w:rFonts w:ascii="Arial" w:hAnsi="Arial" w:cs="Arial"/>
                <w:sz w:val="18"/>
                <w:szCs w:val="18"/>
              </w:rPr>
              <w:t xml:space="preserve"> (</w:t>
            </w:r>
            <w:hyperlink w:anchor="A51" w:history="1">
              <w:r w:rsidRPr="00D5651B">
                <w:rPr>
                  <w:rStyle w:val="Hyperlink"/>
                  <w:rFonts w:ascii="Arial" w:hAnsi="Arial" w:cs="Arial"/>
                  <w:color w:val="000000" w:themeColor="text1"/>
                  <w:sz w:val="18"/>
                  <w:szCs w:val="18"/>
                </w:rPr>
                <w:t>as referenced in Appendix A</w:t>
              </w:r>
            </w:hyperlink>
            <w:r w:rsidRPr="00D5651B">
              <w:rPr>
                <w:rFonts w:ascii="Arial" w:hAnsi="Arial" w:cs="Arial"/>
                <w:color w:val="000000" w:themeColor="text1"/>
                <w:sz w:val="18"/>
                <w:szCs w:val="18"/>
              </w:rPr>
              <w:t>).</w:t>
            </w:r>
          </w:p>
        </w:tc>
        <w:sdt>
          <w:sdtPr>
            <w:rPr>
              <w:rFonts w:ascii="Arial" w:hAnsi="Arial" w:cs="Arial"/>
              <w:sz w:val="18"/>
              <w:szCs w:val="18"/>
            </w:rPr>
            <w:id w:val="1968927482"/>
            <w14:checkbox>
              <w14:checked w14:val="0"/>
              <w14:checkedState w14:val="2612" w14:font="MS Gothic"/>
              <w14:uncheckedState w14:val="2610" w14:font="MS Gothic"/>
            </w14:checkbox>
          </w:sdtPr>
          <w:sdtEndPr/>
          <w:sdtContent>
            <w:tc>
              <w:tcPr>
                <w:tcW w:w="540" w:type="dxa"/>
                <w:vAlign w:val="center"/>
              </w:tcPr>
              <w:p w14:paraId="7CD6DC9F" w14:textId="26B128FC"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264952795"/>
            <w14:checkbox>
              <w14:checked w14:val="0"/>
              <w14:checkedState w14:val="2612" w14:font="MS Gothic"/>
              <w14:uncheckedState w14:val="2610" w14:font="MS Gothic"/>
            </w14:checkbox>
          </w:sdtPr>
          <w:sdtEndPr/>
          <w:sdtContent>
            <w:tc>
              <w:tcPr>
                <w:tcW w:w="497" w:type="dxa"/>
                <w:vAlign w:val="center"/>
              </w:tcPr>
              <w:p w14:paraId="59DAC1D6" w14:textId="757E17E5"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7CBD35FA"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734E0015" w14:textId="160C14BC" w:rsidR="00D231A0" w:rsidRPr="00282D13" w:rsidRDefault="00D231A0" w:rsidP="00D231A0">
            <w:pPr>
              <w:rPr>
                <w:rFonts w:ascii="Arial" w:hAnsi="Arial" w:cs="Arial"/>
                <w:sz w:val="18"/>
                <w:szCs w:val="18"/>
              </w:rPr>
            </w:pPr>
          </w:p>
        </w:tc>
        <w:tc>
          <w:tcPr>
            <w:tcW w:w="9360" w:type="dxa"/>
          </w:tcPr>
          <w:p w14:paraId="126627B5" w14:textId="52ACFE9B" w:rsidR="00D231A0" w:rsidRPr="00282D13" w:rsidRDefault="00D231A0" w:rsidP="002F7E18">
            <w:pPr>
              <w:pStyle w:val="ListBullet"/>
              <w:numPr>
                <w:ilvl w:val="2"/>
                <w:numId w:val="85"/>
              </w:numPr>
              <w:spacing w:before="120"/>
              <w:contextualSpacing w:val="0"/>
              <w:jc w:val="both"/>
              <w:rPr>
                <w:rFonts w:ascii="Arial" w:hAnsi="Arial" w:cs="Arial"/>
                <w:sz w:val="18"/>
                <w:szCs w:val="18"/>
              </w:rPr>
            </w:pPr>
            <w:r>
              <w:rPr>
                <w:rFonts w:ascii="Arial" w:hAnsi="Arial" w:cs="Arial"/>
                <w:sz w:val="18"/>
                <w:szCs w:val="18"/>
              </w:rPr>
              <w:t>I</w:t>
            </w:r>
            <w:r w:rsidRPr="006A66AE">
              <w:rPr>
                <w:rFonts w:ascii="Arial" w:hAnsi="Arial" w:cs="Arial"/>
                <w:sz w:val="18"/>
                <w:szCs w:val="18"/>
              </w:rPr>
              <w:t>f ‘</w:t>
            </w:r>
            <w:r>
              <w:rPr>
                <w:rFonts w:ascii="Arial" w:hAnsi="Arial" w:cs="Arial"/>
                <w:sz w:val="18"/>
                <w:szCs w:val="18"/>
              </w:rPr>
              <w:t>N</w:t>
            </w:r>
            <w:r w:rsidRPr="006A66AE">
              <w:rPr>
                <w:rFonts w:ascii="Arial" w:hAnsi="Arial" w:cs="Arial"/>
                <w:sz w:val="18"/>
                <w:szCs w:val="18"/>
              </w:rPr>
              <w:t>o’ to 20.2</w:t>
            </w:r>
            <w:r>
              <w:rPr>
                <w:rFonts w:ascii="Arial" w:hAnsi="Arial" w:cs="Arial"/>
                <w:sz w:val="18"/>
                <w:szCs w:val="18"/>
              </w:rPr>
              <w:t>, indicate if the Firm</w:t>
            </w:r>
            <w:r w:rsidRPr="006A66AE">
              <w:rPr>
                <w:rFonts w:ascii="Arial" w:hAnsi="Arial" w:cs="Arial"/>
                <w:sz w:val="18"/>
                <w:szCs w:val="18"/>
              </w:rPr>
              <w:t xml:space="preserve"> </w:t>
            </w:r>
            <w:r>
              <w:rPr>
                <w:rFonts w:ascii="Arial" w:hAnsi="Arial" w:cs="Arial"/>
                <w:sz w:val="18"/>
                <w:szCs w:val="18"/>
              </w:rPr>
              <w:t>w</w:t>
            </w:r>
            <w:r w:rsidRPr="006A66AE">
              <w:rPr>
                <w:rFonts w:ascii="Arial" w:hAnsi="Arial" w:cs="Arial"/>
                <w:sz w:val="18"/>
                <w:szCs w:val="18"/>
              </w:rPr>
              <w:t>ill</w:t>
            </w:r>
            <w:r w:rsidRPr="00282D13">
              <w:rPr>
                <w:rFonts w:ascii="Arial" w:hAnsi="Arial" w:cs="Arial"/>
                <w:sz w:val="18"/>
                <w:szCs w:val="18"/>
              </w:rPr>
              <w:t xml:space="preserve"> begin tracking/providing this information within the next 12-18 months</w:t>
            </w:r>
            <w:r>
              <w:rPr>
                <w:rFonts w:ascii="Arial" w:hAnsi="Arial" w:cs="Arial"/>
                <w:sz w:val="18"/>
                <w:szCs w:val="18"/>
              </w:rPr>
              <w:t>.</w:t>
            </w:r>
          </w:p>
        </w:tc>
        <w:sdt>
          <w:sdtPr>
            <w:rPr>
              <w:rFonts w:ascii="Arial" w:hAnsi="Arial" w:cs="Arial"/>
              <w:sz w:val="18"/>
              <w:szCs w:val="18"/>
            </w:rPr>
            <w:id w:val="712156813"/>
            <w14:checkbox>
              <w14:checked w14:val="0"/>
              <w14:checkedState w14:val="2612" w14:font="MS Gothic"/>
              <w14:uncheckedState w14:val="2610" w14:font="MS Gothic"/>
            </w14:checkbox>
          </w:sdtPr>
          <w:sdtEndPr/>
          <w:sdtContent>
            <w:tc>
              <w:tcPr>
                <w:tcW w:w="540" w:type="dxa"/>
                <w:vAlign w:val="center"/>
              </w:tcPr>
              <w:p w14:paraId="740E0AD1" w14:textId="27D47F7B"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13528271"/>
            <w14:checkbox>
              <w14:checked w14:val="0"/>
              <w14:checkedState w14:val="2612" w14:font="MS Gothic"/>
              <w14:uncheckedState w14:val="2610" w14:font="MS Gothic"/>
            </w14:checkbox>
          </w:sdtPr>
          <w:sdtEndPr/>
          <w:sdtContent>
            <w:tc>
              <w:tcPr>
                <w:tcW w:w="497" w:type="dxa"/>
                <w:vAlign w:val="center"/>
              </w:tcPr>
              <w:p w14:paraId="59C1D961" w14:textId="1E2B56D8"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1C87B20D"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299F2FC6" w14:textId="018E5659" w:rsidR="00D231A0" w:rsidRPr="00282D13" w:rsidRDefault="00D231A0" w:rsidP="00D231A0">
            <w:pPr>
              <w:rPr>
                <w:rFonts w:ascii="Arial" w:hAnsi="Arial" w:cs="Arial"/>
                <w:sz w:val="18"/>
                <w:szCs w:val="18"/>
              </w:rPr>
            </w:pPr>
            <w:bookmarkStart w:id="42" w:name="Q20_3"/>
            <w:r w:rsidRPr="00282D13">
              <w:rPr>
                <w:rFonts w:ascii="Arial" w:hAnsi="Arial" w:cs="Arial"/>
                <w:sz w:val="18"/>
                <w:szCs w:val="18"/>
              </w:rPr>
              <w:t>20.</w:t>
            </w:r>
            <w:r>
              <w:rPr>
                <w:rFonts w:ascii="Arial" w:hAnsi="Arial" w:cs="Arial"/>
                <w:sz w:val="18"/>
                <w:szCs w:val="18"/>
              </w:rPr>
              <w:t>3</w:t>
            </w:r>
            <w:bookmarkEnd w:id="42"/>
          </w:p>
        </w:tc>
        <w:tc>
          <w:tcPr>
            <w:tcW w:w="9360" w:type="dxa"/>
          </w:tcPr>
          <w:p w14:paraId="5AF88DE7" w14:textId="06568B06" w:rsidR="00D231A0" w:rsidRPr="00282D13" w:rsidRDefault="00D231A0" w:rsidP="00D231A0">
            <w:pPr>
              <w:spacing w:after="80"/>
              <w:jc w:val="both"/>
              <w:rPr>
                <w:rFonts w:ascii="Arial" w:hAnsi="Arial" w:cs="Arial"/>
                <w:sz w:val="18"/>
                <w:szCs w:val="18"/>
              </w:rPr>
            </w:pPr>
            <w:r w:rsidRPr="00282D13">
              <w:rPr>
                <w:rFonts w:ascii="Arial" w:hAnsi="Arial" w:cs="Arial"/>
                <w:sz w:val="18"/>
                <w:szCs w:val="18"/>
              </w:rPr>
              <w:t>Does the Firm</w:t>
            </w:r>
            <w:r>
              <w:rPr>
                <w:rFonts w:ascii="Arial" w:hAnsi="Arial" w:cs="Arial"/>
                <w:sz w:val="18"/>
                <w:szCs w:val="18"/>
                <w:vertAlign w:val="superscript"/>
              </w:rPr>
              <w:t>2</w:t>
            </w:r>
            <w:r>
              <w:rPr>
                <w:rFonts w:ascii="Arial" w:hAnsi="Arial" w:cs="Arial"/>
                <w:sz w:val="18"/>
                <w:szCs w:val="18"/>
              </w:rPr>
              <w:t xml:space="preserve"> </w:t>
            </w:r>
            <w:r w:rsidRPr="00282D13">
              <w:rPr>
                <w:rFonts w:ascii="Arial" w:hAnsi="Arial" w:cs="Arial"/>
                <w:sz w:val="18"/>
                <w:szCs w:val="18"/>
              </w:rPr>
              <w:t xml:space="preserve">track diversity metrics at the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 xml:space="preserve">ompany level (where the Firm holds a significant or controlling interest), including Boards of Directors, Board Chairs and Senior Management? If ‘yes’, provide the diversity metrics breakout for the Fund’s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 xml:space="preserve">ompanies, e.g., the </w:t>
            </w:r>
            <w:r>
              <w:rPr>
                <w:rFonts w:ascii="Arial" w:hAnsi="Arial" w:cs="Arial"/>
                <w:sz w:val="18"/>
                <w:szCs w:val="18"/>
              </w:rPr>
              <w:t>“</w:t>
            </w:r>
            <w:proofErr w:type="spellStart"/>
            <w:r w:rsidRPr="00104B35">
              <w:rPr>
                <w:rFonts w:ascii="Arial" w:hAnsi="Arial" w:cs="Arial"/>
                <w:sz w:val="18"/>
                <w:szCs w:val="18"/>
              </w:rPr>
              <w:t>PortCo</w:t>
            </w:r>
            <w:proofErr w:type="spellEnd"/>
            <w:r w:rsidRPr="00104B35">
              <w:rPr>
                <w:rFonts w:ascii="Arial" w:hAnsi="Arial" w:cs="Arial"/>
                <w:sz w:val="18"/>
                <w:szCs w:val="18"/>
              </w:rPr>
              <w:t xml:space="preserve"> Template</w:t>
            </w:r>
            <w:r>
              <w:rPr>
                <w:rFonts w:ascii="Arial" w:hAnsi="Arial" w:cs="Arial"/>
                <w:sz w:val="18"/>
                <w:szCs w:val="18"/>
              </w:rPr>
              <w:t>”</w:t>
            </w:r>
            <w:r w:rsidRPr="00282D13">
              <w:rPr>
                <w:rFonts w:ascii="Arial" w:hAnsi="Arial" w:cs="Arial"/>
                <w:i/>
                <w:iCs/>
                <w:sz w:val="18"/>
                <w:szCs w:val="18"/>
              </w:rPr>
              <w:t xml:space="preserve"> </w:t>
            </w:r>
            <w:r w:rsidRPr="00282D13">
              <w:rPr>
                <w:rFonts w:ascii="Arial" w:hAnsi="Arial" w:cs="Arial"/>
                <w:sz w:val="18"/>
                <w:szCs w:val="18"/>
              </w:rPr>
              <w:t xml:space="preserve">tab in the </w:t>
            </w:r>
            <w:hyperlink r:id="rId73" w:history="1">
              <w:r w:rsidRPr="00282D13">
                <w:rPr>
                  <w:rStyle w:val="Hyperlink"/>
                  <w:rFonts w:ascii="Arial" w:hAnsi="Arial" w:cs="Arial"/>
                  <w:sz w:val="18"/>
                  <w:szCs w:val="18"/>
                </w:rPr>
                <w:t>ILPA Diversity Metrics Template</w:t>
              </w:r>
            </w:hyperlink>
            <w:r w:rsidRPr="00282D13">
              <w:rPr>
                <w:rFonts w:ascii="Arial" w:hAnsi="Arial" w:cs="Arial"/>
                <w:sz w:val="18"/>
                <w:szCs w:val="18"/>
              </w:rPr>
              <w:t xml:space="preserve"> </w:t>
            </w:r>
            <w:r w:rsidRPr="0016794A">
              <w:rPr>
                <w:rFonts w:ascii="Arial" w:hAnsi="Arial" w:cs="Arial"/>
                <w:color w:val="000000" w:themeColor="text1"/>
                <w:sz w:val="18"/>
                <w:szCs w:val="18"/>
              </w:rPr>
              <w:t>(</w:t>
            </w:r>
            <w:hyperlink w:anchor="A51" w:history="1">
              <w:r w:rsidRPr="0016794A">
                <w:rPr>
                  <w:rStyle w:val="Hyperlink"/>
                  <w:rFonts w:ascii="Arial" w:hAnsi="Arial" w:cs="Arial"/>
                  <w:color w:val="000000" w:themeColor="text1"/>
                  <w:sz w:val="18"/>
                  <w:szCs w:val="18"/>
                </w:rPr>
                <w:t>as referenced in Appendix A</w:t>
              </w:r>
            </w:hyperlink>
            <w:r w:rsidRPr="00282D13">
              <w:rPr>
                <w:rFonts w:ascii="Arial" w:hAnsi="Arial" w:cs="Arial"/>
                <w:sz w:val="18"/>
                <w:szCs w:val="18"/>
              </w:rPr>
              <w:t xml:space="preserve">). If the Fund being </w:t>
            </w:r>
            <w:proofErr w:type="spellStart"/>
            <w:r w:rsidRPr="00282D13">
              <w:rPr>
                <w:rFonts w:ascii="Arial" w:hAnsi="Arial" w:cs="Arial"/>
                <w:sz w:val="18"/>
                <w:szCs w:val="18"/>
              </w:rPr>
              <w:t>dilgenced</w:t>
            </w:r>
            <w:proofErr w:type="spellEnd"/>
            <w:r w:rsidRPr="00282D13">
              <w:rPr>
                <w:rFonts w:ascii="Arial" w:hAnsi="Arial" w:cs="Arial"/>
                <w:sz w:val="18"/>
                <w:szCs w:val="18"/>
              </w:rPr>
              <w:t xml:space="preserve"> is not active, the diversity metrics at the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ompany level should be provided for the predecessor fund for the last three years.</w:t>
            </w:r>
          </w:p>
        </w:tc>
        <w:sdt>
          <w:sdtPr>
            <w:rPr>
              <w:rFonts w:ascii="Arial" w:hAnsi="Arial" w:cs="Arial"/>
              <w:sz w:val="18"/>
              <w:szCs w:val="18"/>
            </w:rPr>
            <w:id w:val="-1194076134"/>
            <w14:checkbox>
              <w14:checked w14:val="0"/>
              <w14:checkedState w14:val="2612" w14:font="MS Gothic"/>
              <w14:uncheckedState w14:val="2610" w14:font="MS Gothic"/>
            </w14:checkbox>
          </w:sdtPr>
          <w:sdtEndPr/>
          <w:sdtContent>
            <w:tc>
              <w:tcPr>
                <w:tcW w:w="540" w:type="dxa"/>
                <w:vAlign w:val="center"/>
              </w:tcPr>
              <w:p w14:paraId="0C68C1FE" w14:textId="5B493F29" w:rsidR="00D231A0" w:rsidRPr="00282D13" w:rsidRDefault="00D231A0" w:rsidP="00D231A0">
                <w:pPr>
                  <w:jc w:val="center"/>
                  <w:rPr>
                    <w:rFonts w:ascii="Arial" w:eastAsia="MS Gothic"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652908188"/>
            <w14:checkbox>
              <w14:checked w14:val="0"/>
              <w14:checkedState w14:val="2612" w14:font="MS Gothic"/>
              <w14:uncheckedState w14:val="2610" w14:font="MS Gothic"/>
            </w14:checkbox>
          </w:sdtPr>
          <w:sdtEndPr/>
          <w:sdtContent>
            <w:tc>
              <w:tcPr>
                <w:tcW w:w="497" w:type="dxa"/>
                <w:vAlign w:val="center"/>
              </w:tcPr>
              <w:p w14:paraId="29E6F668" w14:textId="65EE1415"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tr>
      <w:tr w:rsidR="00D231A0" w:rsidRPr="00282D13" w14:paraId="2730A7B5"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Pr>
        <w:tc>
          <w:tcPr>
            <w:tcW w:w="905" w:type="dxa"/>
          </w:tcPr>
          <w:p w14:paraId="09A47349" w14:textId="7E124D85" w:rsidR="00D231A0" w:rsidRPr="00282D13" w:rsidRDefault="00D231A0" w:rsidP="00D231A0">
            <w:pPr>
              <w:rPr>
                <w:rFonts w:ascii="Arial" w:hAnsi="Arial" w:cs="Arial"/>
                <w:sz w:val="18"/>
                <w:szCs w:val="18"/>
              </w:rPr>
            </w:pPr>
          </w:p>
        </w:tc>
        <w:tc>
          <w:tcPr>
            <w:tcW w:w="9360" w:type="dxa"/>
          </w:tcPr>
          <w:p w14:paraId="04E75E1D" w14:textId="06263A36" w:rsidR="00D231A0" w:rsidRPr="00282D13" w:rsidRDefault="00D231A0" w:rsidP="002F7E18">
            <w:pPr>
              <w:pStyle w:val="ListBullet"/>
              <w:numPr>
                <w:ilvl w:val="2"/>
                <w:numId w:val="86"/>
              </w:numPr>
              <w:spacing w:before="120"/>
              <w:contextualSpacing w:val="0"/>
              <w:jc w:val="both"/>
              <w:rPr>
                <w:rFonts w:ascii="Arial" w:hAnsi="Arial" w:cs="Arial"/>
                <w:sz w:val="18"/>
                <w:szCs w:val="18"/>
              </w:rPr>
            </w:pPr>
            <w:r>
              <w:rPr>
                <w:rFonts w:ascii="Arial" w:hAnsi="Arial" w:cs="Arial"/>
                <w:sz w:val="18"/>
                <w:szCs w:val="18"/>
              </w:rPr>
              <w:t>I</w:t>
            </w:r>
            <w:r w:rsidRPr="006A66AE">
              <w:rPr>
                <w:rFonts w:ascii="Arial" w:hAnsi="Arial" w:cs="Arial"/>
                <w:sz w:val="18"/>
                <w:szCs w:val="18"/>
              </w:rPr>
              <w:t>f ‘</w:t>
            </w:r>
            <w:r>
              <w:rPr>
                <w:rFonts w:ascii="Arial" w:hAnsi="Arial" w:cs="Arial"/>
                <w:sz w:val="18"/>
                <w:szCs w:val="18"/>
              </w:rPr>
              <w:t>N</w:t>
            </w:r>
            <w:r w:rsidRPr="006A66AE">
              <w:rPr>
                <w:rFonts w:ascii="Arial" w:hAnsi="Arial" w:cs="Arial"/>
                <w:sz w:val="18"/>
                <w:szCs w:val="18"/>
              </w:rPr>
              <w:t>o’ to 20.3</w:t>
            </w:r>
            <w:r>
              <w:rPr>
                <w:rFonts w:ascii="Arial" w:hAnsi="Arial" w:cs="Arial"/>
                <w:sz w:val="18"/>
                <w:szCs w:val="18"/>
              </w:rPr>
              <w:t>, indicate if the Firm will b</w:t>
            </w:r>
            <w:r w:rsidRPr="00282D13">
              <w:rPr>
                <w:rFonts w:ascii="Arial" w:hAnsi="Arial" w:cs="Arial"/>
                <w:sz w:val="18"/>
                <w:szCs w:val="18"/>
              </w:rPr>
              <w:t xml:space="preserve">egin tracking/providing this information within </w:t>
            </w:r>
            <w:r>
              <w:rPr>
                <w:rFonts w:ascii="Arial" w:hAnsi="Arial" w:cs="Arial"/>
                <w:sz w:val="18"/>
                <w:szCs w:val="18"/>
              </w:rPr>
              <w:t>the next 12-18 months.</w:t>
            </w:r>
          </w:p>
        </w:tc>
        <w:sdt>
          <w:sdtPr>
            <w:rPr>
              <w:rFonts w:ascii="Arial" w:hAnsi="Arial" w:cs="Arial"/>
              <w:sz w:val="18"/>
              <w:szCs w:val="18"/>
            </w:rPr>
            <w:id w:val="-1270703421"/>
            <w14:checkbox>
              <w14:checked w14:val="0"/>
              <w14:checkedState w14:val="2612" w14:font="MS Gothic"/>
              <w14:uncheckedState w14:val="2610" w14:font="MS Gothic"/>
            </w14:checkbox>
          </w:sdtPr>
          <w:sdtEndPr/>
          <w:sdtContent>
            <w:tc>
              <w:tcPr>
                <w:tcW w:w="540" w:type="dxa"/>
                <w:vAlign w:val="center"/>
              </w:tcPr>
              <w:p w14:paraId="3B12208E" w14:textId="12E8768E" w:rsidR="00D231A0" w:rsidRPr="00282D13" w:rsidRDefault="00D231A0" w:rsidP="00D231A0">
                <w:pPr>
                  <w:jc w:val="center"/>
                  <w:rPr>
                    <w:rFonts w:ascii="Arial" w:eastAsia="MS Gothic"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63977138"/>
            <w14:checkbox>
              <w14:checked w14:val="0"/>
              <w14:checkedState w14:val="2612" w14:font="MS Gothic"/>
              <w14:uncheckedState w14:val="2610" w14:font="MS Gothic"/>
            </w14:checkbox>
          </w:sdtPr>
          <w:sdtEndPr/>
          <w:sdtContent>
            <w:tc>
              <w:tcPr>
                <w:tcW w:w="497" w:type="dxa"/>
                <w:vAlign w:val="center"/>
              </w:tcPr>
              <w:p w14:paraId="4177ACE5" w14:textId="5AF51E2D" w:rsidR="00D231A0" w:rsidRPr="00282D13" w:rsidRDefault="00D231A0" w:rsidP="00D231A0">
                <w:pPr>
                  <w:jc w:val="center"/>
                  <w:rPr>
                    <w:rFonts w:ascii="Arial" w:eastAsia="MS Gothic" w:hAnsi="Arial" w:cs="Arial"/>
                    <w:sz w:val="18"/>
                    <w:szCs w:val="18"/>
                  </w:rPr>
                </w:pPr>
                <w:r>
                  <w:rPr>
                    <w:rFonts w:ascii="MS Gothic" w:eastAsia="MS Gothic" w:hAnsi="MS Gothic" w:cs="Arial" w:hint="eastAsia"/>
                    <w:sz w:val="18"/>
                    <w:szCs w:val="18"/>
                  </w:rPr>
                  <w:t>☐</w:t>
                </w:r>
              </w:p>
            </w:tc>
          </w:sdtContent>
        </w:sdt>
      </w:tr>
      <w:tr w:rsidR="00D231A0" w:rsidRPr="00282D13" w14:paraId="365AB3A0" w14:textId="77777777" w:rsidTr="001646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3" w:type="dxa"/>
          <w:trHeight w:val="1219"/>
        </w:trPr>
        <w:tc>
          <w:tcPr>
            <w:tcW w:w="905" w:type="dxa"/>
          </w:tcPr>
          <w:p w14:paraId="6DBD42E4" w14:textId="20AB0274" w:rsidR="00D231A0" w:rsidRPr="00282D13" w:rsidRDefault="00D231A0" w:rsidP="00D231A0">
            <w:pPr>
              <w:rPr>
                <w:rFonts w:ascii="Arial" w:hAnsi="Arial" w:cs="Arial"/>
                <w:sz w:val="18"/>
                <w:szCs w:val="18"/>
              </w:rPr>
            </w:pPr>
            <w:bookmarkStart w:id="43" w:name="Q20_4"/>
            <w:r w:rsidRPr="00282D13">
              <w:rPr>
                <w:rFonts w:ascii="Arial" w:hAnsi="Arial" w:cs="Arial"/>
                <w:sz w:val="18"/>
                <w:szCs w:val="18"/>
              </w:rPr>
              <w:t>20.</w:t>
            </w:r>
            <w:r>
              <w:rPr>
                <w:rFonts w:ascii="Arial" w:hAnsi="Arial" w:cs="Arial"/>
                <w:sz w:val="18"/>
                <w:szCs w:val="18"/>
              </w:rPr>
              <w:t>4</w:t>
            </w:r>
            <w:bookmarkEnd w:id="43"/>
          </w:p>
        </w:tc>
        <w:tc>
          <w:tcPr>
            <w:tcW w:w="10397" w:type="dxa"/>
            <w:gridSpan w:val="3"/>
          </w:tcPr>
          <w:p w14:paraId="4D8636D9" w14:textId="336CD3B9" w:rsidR="00D231A0" w:rsidRPr="00282D13" w:rsidRDefault="00D231A0" w:rsidP="00D231A0">
            <w:pPr>
              <w:spacing w:after="80"/>
              <w:jc w:val="both"/>
              <w:rPr>
                <w:rFonts w:ascii="Arial" w:hAnsi="Arial" w:cs="Arial"/>
                <w:sz w:val="18"/>
                <w:szCs w:val="18"/>
              </w:rPr>
            </w:pPr>
            <w:r>
              <w:rPr>
                <w:rFonts w:ascii="Arial" w:hAnsi="Arial" w:cs="Arial"/>
                <w:sz w:val="18"/>
                <w:szCs w:val="18"/>
              </w:rPr>
              <w:t xml:space="preserve">In the </w:t>
            </w:r>
            <w:r w:rsidRPr="00E021D9">
              <w:rPr>
                <w:rFonts w:ascii="Arial" w:hAnsi="Arial" w:cs="Arial"/>
                <w:i/>
                <w:iCs/>
                <w:sz w:val="18"/>
                <w:szCs w:val="18"/>
              </w:rPr>
              <w:t>Code, Manual or Policy</w:t>
            </w:r>
            <w:r>
              <w:rPr>
                <w:rFonts w:ascii="Arial" w:hAnsi="Arial" w:cs="Arial"/>
                <w:sz w:val="18"/>
                <w:szCs w:val="18"/>
              </w:rPr>
              <w:t xml:space="preserve"> section of the table below - i</w:t>
            </w:r>
            <w:r w:rsidRPr="00282D13">
              <w:rPr>
                <w:rFonts w:ascii="Arial" w:hAnsi="Arial" w:cs="Arial"/>
                <w:sz w:val="18"/>
                <w:szCs w:val="18"/>
              </w:rPr>
              <w:t xml:space="preserve">ndicate whether the Firm has </w:t>
            </w:r>
            <w:r>
              <w:rPr>
                <w:rFonts w:ascii="Arial" w:hAnsi="Arial" w:cs="Arial"/>
                <w:sz w:val="18"/>
                <w:szCs w:val="18"/>
              </w:rPr>
              <w:t xml:space="preserve">any of </w:t>
            </w:r>
            <w:r w:rsidRPr="00282D13">
              <w:rPr>
                <w:rFonts w:ascii="Arial" w:hAnsi="Arial" w:cs="Arial"/>
                <w:sz w:val="18"/>
                <w:szCs w:val="18"/>
              </w:rPr>
              <w:t>the following codes, manual</w:t>
            </w:r>
            <w:r>
              <w:rPr>
                <w:rFonts w:ascii="Arial" w:hAnsi="Arial" w:cs="Arial"/>
                <w:sz w:val="18"/>
                <w:szCs w:val="18"/>
              </w:rPr>
              <w:t>s</w:t>
            </w:r>
            <w:r w:rsidRPr="00282D13">
              <w:rPr>
                <w:rFonts w:ascii="Arial" w:hAnsi="Arial" w:cs="Arial"/>
                <w:sz w:val="18"/>
                <w:szCs w:val="18"/>
              </w:rPr>
              <w:t xml:space="preserve"> or policies </w:t>
            </w:r>
            <w:r>
              <w:rPr>
                <w:rFonts w:ascii="Arial" w:hAnsi="Arial" w:cs="Arial"/>
                <w:sz w:val="18"/>
                <w:szCs w:val="18"/>
              </w:rPr>
              <w:t xml:space="preserve">(as referenced in the table below) </w:t>
            </w:r>
            <w:r w:rsidRPr="00282D13">
              <w:rPr>
                <w:rFonts w:ascii="Arial" w:hAnsi="Arial" w:cs="Arial"/>
                <w:sz w:val="18"/>
                <w:szCs w:val="18"/>
              </w:rPr>
              <w:t>and whether the Firm requires or encourages portfolio companies (where the Firm h</w:t>
            </w:r>
            <w:r>
              <w:rPr>
                <w:rFonts w:ascii="Arial" w:hAnsi="Arial" w:cs="Arial"/>
                <w:sz w:val="18"/>
                <w:szCs w:val="18"/>
              </w:rPr>
              <w:t xml:space="preserve">olds a significant or </w:t>
            </w:r>
            <w:r w:rsidRPr="00282D13">
              <w:rPr>
                <w:rFonts w:ascii="Arial" w:hAnsi="Arial" w:cs="Arial"/>
                <w:sz w:val="18"/>
                <w:szCs w:val="18"/>
              </w:rPr>
              <w:t xml:space="preserve">controlling interest) to have the following codes, manuals </w:t>
            </w:r>
            <w:r>
              <w:rPr>
                <w:rFonts w:ascii="Arial" w:hAnsi="Arial" w:cs="Arial"/>
                <w:sz w:val="18"/>
                <w:szCs w:val="18"/>
              </w:rPr>
              <w:t>or</w:t>
            </w:r>
            <w:r w:rsidRPr="00282D13">
              <w:rPr>
                <w:rFonts w:ascii="Arial" w:hAnsi="Arial" w:cs="Arial"/>
                <w:sz w:val="18"/>
                <w:szCs w:val="18"/>
              </w:rPr>
              <w:t xml:space="preserve"> policies</w:t>
            </w:r>
            <w:r>
              <w:rPr>
                <w:rFonts w:ascii="Arial" w:hAnsi="Arial" w:cs="Arial"/>
                <w:sz w:val="18"/>
                <w:szCs w:val="18"/>
              </w:rPr>
              <w:t>. For any codes, manuals or policies not yet implemented by either the Firm or portfolio companies (where the Firm holds a significant or controlling interest), indicate whether the Firm intends to implement within the next 12-18 months.</w:t>
            </w:r>
            <w:r w:rsidRPr="00282D13">
              <w:rPr>
                <w:rFonts w:ascii="Arial" w:hAnsi="Arial" w:cs="Arial"/>
                <w:sz w:val="18"/>
                <w:szCs w:val="18"/>
              </w:rPr>
              <w:t xml:space="preserve"> </w:t>
            </w:r>
            <w:r>
              <w:rPr>
                <w:rFonts w:ascii="Arial" w:hAnsi="Arial" w:cs="Arial"/>
                <w:sz w:val="18"/>
                <w:szCs w:val="18"/>
              </w:rPr>
              <w:t xml:space="preserve">Identify </w:t>
            </w:r>
            <w:r w:rsidRPr="00282D13">
              <w:rPr>
                <w:rFonts w:ascii="Arial" w:hAnsi="Arial" w:cs="Arial"/>
                <w:sz w:val="18"/>
                <w:szCs w:val="18"/>
              </w:rPr>
              <w:t xml:space="preserve">if </w:t>
            </w:r>
            <w:r>
              <w:rPr>
                <w:rFonts w:ascii="Arial" w:hAnsi="Arial" w:cs="Arial"/>
                <w:sz w:val="18"/>
                <w:szCs w:val="18"/>
              </w:rPr>
              <w:t>copies h</w:t>
            </w:r>
            <w:r w:rsidRPr="00282D13">
              <w:rPr>
                <w:rFonts w:ascii="Arial" w:hAnsi="Arial" w:cs="Arial"/>
                <w:sz w:val="18"/>
                <w:szCs w:val="18"/>
              </w:rPr>
              <w:t xml:space="preserve">ave been provided </w:t>
            </w:r>
            <w:r>
              <w:rPr>
                <w:rFonts w:ascii="Arial" w:hAnsi="Arial" w:cs="Arial"/>
                <w:sz w:val="18"/>
                <w:szCs w:val="18"/>
              </w:rPr>
              <w:t xml:space="preserve">(as referenced in </w:t>
            </w:r>
            <w:r w:rsidRPr="00282D13">
              <w:rPr>
                <w:rFonts w:ascii="Arial" w:hAnsi="Arial" w:cs="Arial"/>
                <w:sz w:val="18"/>
                <w:szCs w:val="18"/>
              </w:rPr>
              <w:t>Appendix</w:t>
            </w:r>
            <w:r>
              <w:rPr>
                <w:rFonts w:ascii="Arial" w:hAnsi="Arial" w:cs="Arial"/>
                <w:sz w:val="18"/>
                <w:szCs w:val="18"/>
              </w:rPr>
              <w:t xml:space="preserve"> A). Copies for portfolio companies are intended to be representative examples of the codes, manual or policies – examples for every portfolio company </w:t>
            </w:r>
            <w:r w:rsidRPr="00681F80">
              <w:rPr>
                <w:rFonts w:ascii="Arial" w:hAnsi="Arial" w:cs="Arial"/>
                <w:sz w:val="18"/>
                <w:szCs w:val="18"/>
                <w:u w:val="single"/>
              </w:rPr>
              <w:t>do not</w:t>
            </w:r>
            <w:r>
              <w:rPr>
                <w:rFonts w:ascii="Arial" w:hAnsi="Arial" w:cs="Arial"/>
                <w:sz w:val="18"/>
                <w:szCs w:val="18"/>
              </w:rPr>
              <w:t xml:space="preserve"> need to be provided.</w:t>
            </w:r>
          </w:p>
          <w:p w14:paraId="056C4EAC" w14:textId="77777777" w:rsidR="00D231A0" w:rsidRDefault="00D231A0" w:rsidP="00D231A0">
            <w:pPr>
              <w:spacing w:after="80"/>
              <w:jc w:val="both"/>
              <w:rPr>
                <w:rFonts w:ascii="Arial" w:hAnsi="Arial" w:cs="Arial"/>
                <w:sz w:val="18"/>
                <w:szCs w:val="18"/>
              </w:rPr>
            </w:pPr>
          </w:p>
          <w:p w14:paraId="4D7FB986" w14:textId="73DC3618" w:rsidR="00D231A0" w:rsidRPr="00282D13" w:rsidRDefault="00D231A0" w:rsidP="00D231A0">
            <w:pPr>
              <w:spacing w:after="80"/>
              <w:jc w:val="both"/>
              <w:rPr>
                <w:rFonts w:ascii="Arial" w:hAnsi="Arial" w:cs="Arial"/>
                <w:sz w:val="18"/>
                <w:szCs w:val="18"/>
              </w:rPr>
            </w:pPr>
            <w:r>
              <w:rPr>
                <w:rFonts w:ascii="Arial" w:hAnsi="Arial" w:cs="Arial"/>
                <w:sz w:val="18"/>
                <w:szCs w:val="18"/>
              </w:rPr>
              <w:t xml:space="preserve">In the </w:t>
            </w:r>
            <w:r w:rsidRPr="00E021D9">
              <w:rPr>
                <w:rFonts w:ascii="Arial" w:hAnsi="Arial" w:cs="Arial"/>
                <w:i/>
                <w:iCs/>
                <w:sz w:val="18"/>
                <w:szCs w:val="18"/>
              </w:rPr>
              <w:t>Programs and Processes in Place</w:t>
            </w:r>
            <w:r>
              <w:rPr>
                <w:rFonts w:ascii="Arial" w:hAnsi="Arial" w:cs="Arial"/>
                <w:sz w:val="18"/>
                <w:szCs w:val="18"/>
              </w:rPr>
              <w:t xml:space="preserve"> section of the table below - i</w:t>
            </w:r>
            <w:r w:rsidRPr="00282D13">
              <w:rPr>
                <w:rFonts w:ascii="Arial" w:hAnsi="Arial" w:cs="Arial"/>
                <w:sz w:val="18"/>
                <w:szCs w:val="18"/>
              </w:rPr>
              <w:t xml:space="preserve">ndicate whether the Firm has </w:t>
            </w:r>
            <w:r>
              <w:rPr>
                <w:rFonts w:ascii="Arial" w:hAnsi="Arial" w:cs="Arial"/>
                <w:sz w:val="18"/>
                <w:szCs w:val="18"/>
              </w:rPr>
              <w:t xml:space="preserve">any of </w:t>
            </w:r>
            <w:r w:rsidRPr="00282D13">
              <w:rPr>
                <w:rFonts w:ascii="Arial" w:hAnsi="Arial" w:cs="Arial"/>
                <w:sz w:val="18"/>
                <w:szCs w:val="18"/>
              </w:rPr>
              <w:t xml:space="preserve">the following </w:t>
            </w:r>
            <w:r>
              <w:rPr>
                <w:rFonts w:ascii="Arial" w:hAnsi="Arial" w:cs="Arial"/>
                <w:sz w:val="18"/>
                <w:szCs w:val="18"/>
              </w:rPr>
              <w:t>programs or processes</w:t>
            </w:r>
            <w:r w:rsidRPr="00282D13">
              <w:rPr>
                <w:rFonts w:ascii="Arial" w:hAnsi="Arial" w:cs="Arial"/>
                <w:sz w:val="18"/>
                <w:szCs w:val="18"/>
              </w:rPr>
              <w:t xml:space="preserve"> </w:t>
            </w:r>
            <w:r>
              <w:rPr>
                <w:rFonts w:ascii="Arial" w:hAnsi="Arial" w:cs="Arial"/>
                <w:sz w:val="18"/>
                <w:szCs w:val="18"/>
              </w:rPr>
              <w:t xml:space="preserve">(as referenced in the table below) </w:t>
            </w:r>
            <w:r w:rsidRPr="00282D13">
              <w:rPr>
                <w:rFonts w:ascii="Arial" w:hAnsi="Arial" w:cs="Arial"/>
                <w:sz w:val="18"/>
                <w:szCs w:val="18"/>
              </w:rPr>
              <w:t>and whether the Firm requires or encourages portfolio companies (where the Firm h</w:t>
            </w:r>
            <w:r>
              <w:rPr>
                <w:rFonts w:ascii="Arial" w:hAnsi="Arial" w:cs="Arial"/>
                <w:sz w:val="18"/>
                <w:szCs w:val="18"/>
              </w:rPr>
              <w:t xml:space="preserve">olds a significant or </w:t>
            </w:r>
            <w:r w:rsidRPr="00282D13">
              <w:rPr>
                <w:rFonts w:ascii="Arial" w:hAnsi="Arial" w:cs="Arial"/>
                <w:sz w:val="18"/>
                <w:szCs w:val="18"/>
              </w:rPr>
              <w:t>controlling interest) to have the following</w:t>
            </w:r>
            <w:r>
              <w:rPr>
                <w:rFonts w:ascii="Arial" w:hAnsi="Arial" w:cs="Arial"/>
                <w:sz w:val="18"/>
                <w:szCs w:val="18"/>
              </w:rPr>
              <w:t xml:space="preserve"> programs or processes. For any programs or processes not </w:t>
            </w:r>
            <w:r>
              <w:rPr>
                <w:rFonts w:ascii="Arial" w:hAnsi="Arial" w:cs="Arial"/>
                <w:sz w:val="18"/>
                <w:szCs w:val="18"/>
              </w:rPr>
              <w:lastRenderedPageBreak/>
              <w:t>yet implemented by either the Firm or portfolio companies (where the Firm holds a significant or controlling interest), indicate whether the Firm intends to implement within the next 12-18 months.</w:t>
            </w:r>
          </w:p>
          <w:p w14:paraId="468DB7E0" w14:textId="77777777" w:rsidR="00D231A0" w:rsidRPr="00282D13" w:rsidRDefault="00D231A0" w:rsidP="00D231A0">
            <w:pPr>
              <w:spacing w:after="80"/>
              <w:jc w:val="both"/>
              <w:rPr>
                <w:rFonts w:ascii="Arial" w:hAnsi="Arial" w:cs="Arial"/>
                <w:sz w:val="18"/>
                <w:szCs w:val="18"/>
              </w:rPr>
            </w:pPr>
          </w:p>
          <w:p w14:paraId="5DD76F3C" w14:textId="77777777" w:rsidR="00D231A0" w:rsidRDefault="00D231A0" w:rsidP="00D231A0">
            <w:pPr>
              <w:jc w:val="both"/>
              <w:rPr>
                <w:rFonts w:ascii="Arial" w:hAnsi="Arial" w:cs="Arial"/>
                <w:i/>
                <w:iCs/>
                <w:sz w:val="18"/>
                <w:szCs w:val="18"/>
              </w:rPr>
            </w:pPr>
            <w:r w:rsidRPr="00282D13">
              <w:rPr>
                <w:rFonts w:ascii="Arial" w:hAnsi="Arial" w:cs="Arial"/>
                <w:i/>
                <w:iCs/>
                <w:sz w:val="18"/>
                <w:szCs w:val="18"/>
              </w:rPr>
              <w:t xml:space="preserve">Answer </w:t>
            </w:r>
            <w:r>
              <w:rPr>
                <w:rFonts w:ascii="Arial" w:hAnsi="Arial" w:cs="Arial"/>
                <w:i/>
                <w:iCs/>
                <w:sz w:val="18"/>
                <w:szCs w:val="18"/>
              </w:rPr>
              <w:t xml:space="preserve">in table below </w:t>
            </w:r>
          </w:p>
          <w:p w14:paraId="481A5C7B" w14:textId="77A3B158" w:rsidR="0016461A" w:rsidRPr="00282D13" w:rsidRDefault="0016461A" w:rsidP="00D231A0">
            <w:pPr>
              <w:jc w:val="both"/>
              <w:rPr>
                <w:rFonts w:ascii="Arial" w:hAnsi="Arial" w:cs="Arial"/>
                <w:i/>
                <w:iCs/>
                <w:sz w:val="18"/>
                <w:szCs w:val="18"/>
              </w:rPr>
            </w:pPr>
          </w:p>
        </w:tc>
      </w:tr>
    </w:tbl>
    <w:tbl>
      <w:tblPr>
        <w:tblStyle w:val="TableGrid2"/>
        <w:tblW w:w="11340" w:type="dxa"/>
        <w:tblInd w:w="-280" w:type="dxa"/>
        <w:tblLayout w:type="fixed"/>
        <w:tblLook w:val="04A0" w:firstRow="1" w:lastRow="0" w:firstColumn="1" w:lastColumn="0" w:noHBand="0" w:noVBand="1"/>
      </w:tblPr>
      <w:tblGrid>
        <w:gridCol w:w="3425"/>
        <w:gridCol w:w="810"/>
        <w:gridCol w:w="1350"/>
        <w:gridCol w:w="1340"/>
        <w:gridCol w:w="1360"/>
        <w:gridCol w:w="1273"/>
        <w:gridCol w:w="1782"/>
      </w:tblGrid>
      <w:tr w:rsidR="00E27BD6" w:rsidRPr="00282D13" w14:paraId="0A550637" w14:textId="77777777" w:rsidTr="00A517DB">
        <w:trPr>
          <w:cantSplit/>
          <w:trHeight w:val="287"/>
        </w:trPr>
        <w:tc>
          <w:tcPr>
            <w:tcW w:w="3425" w:type="dxa"/>
            <w:vMerge w:val="restart"/>
            <w:tcBorders>
              <w:top w:val="single" w:sz="4" w:space="0" w:color="auto"/>
            </w:tcBorders>
            <w:shd w:val="clear" w:color="auto" w:fill="86C5C7"/>
            <w:vAlign w:val="center"/>
          </w:tcPr>
          <w:p w14:paraId="07A89F1E" w14:textId="79D66FDD" w:rsidR="00E27BD6" w:rsidRPr="00282D13" w:rsidRDefault="00E27BD6" w:rsidP="00D32CE1">
            <w:pPr>
              <w:pStyle w:val="ListNumber"/>
              <w:numPr>
                <w:ilvl w:val="0"/>
                <w:numId w:val="0"/>
              </w:numPr>
              <w:spacing w:after="120"/>
              <w:rPr>
                <w:rFonts w:ascii="Arial" w:hAnsi="Arial" w:cs="Arial"/>
                <w:b/>
                <w:bCs/>
                <w:sz w:val="18"/>
                <w:szCs w:val="18"/>
              </w:rPr>
            </w:pPr>
            <w:r w:rsidRPr="00282D13">
              <w:rPr>
                <w:rFonts w:ascii="Arial" w:hAnsi="Arial" w:cs="Arial"/>
                <w:b/>
                <w:bCs/>
                <w:sz w:val="18"/>
                <w:szCs w:val="18"/>
              </w:rPr>
              <w:lastRenderedPageBreak/>
              <w:t>Code, Manual or Policy</w:t>
            </w:r>
          </w:p>
        </w:tc>
        <w:tc>
          <w:tcPr>
            <w:tcW w:w="3500" w:type="dxa"/>
            <w:gridSpan w:val="3"/>
            <w:tcBorders>
              <w:top w:val="single" w:sz="4" w:space="0" w:color="auto"/>
            </w:tcBorders>
            <w:shd w:val="clear" w:color="auto" w:fill="86C5C7"/>
            <w:vAlign w:val="center"/>
          </w:tcPr>
          <w:p w14:paraId="6AECF0A7" w14:textId="77777777" w:rsidR="00E27BD6" w:rsidRPr="00282D13" w:rsidRDefault="00E27BD6" w:rsidP="00D32CE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Firm/Management Company</w:t>
            </w:r>
          </w:p>
        </w:tc>
        <w:tc>
          <w:tcPr>
            <w:tcW w:w="4415" w:type="dxa"/>
            <w:gridSpan w:val="3"/>
            <w:tcBorders>
              <w:top w:val="single" w:sz="4" w:space="0" w:color="auto"/>
            </w:tcBorders>
            <w:shd w:val="clear" w:color="auto" w:fill="86C5C7"/>
            <w:vAlign w:val="center"/>
          </w:tcPr>
          <w:p w14:paraId="1ED91DB2" w14:textId="73C95320" w:rsidR="00E27BD6" w:rsidRPr="00282D13" w:rsidRDefault="00E27BD6" w:rsidP="00D32CE1">
            <w:pPr>
              <w:pStyle w:val="ListNumber"/>
              <w:numPr>
                <w:ilvl w:val="0"/>
                <w:numId w:val="0"/>
              </w:numPr>
              <w:spacing w:after="120"/>
              <w:jc w:val="center"/>
              <w:rPr>
                <w:rFonts w:ascii="Arial" w:hAnsi="Arial" w:cs="Arial"/>
                <w:b/>
                <w:bCs/>
                <w:sz w:val="18"/>
                <w:szCs w:val="18"/>
              </w:rPr>
            </w:pPr>
            <w:r w:rsidRPr="00282D13">
              <w:rPr>
                <w:rFonts w:ascii="Arial" w:hAnsi="Arial" w:cs="Arial"/>
                <w:b/>
                <w:bCs/>
                <w:sz w:val="18"/>
                <w:szCs w:val="18"/>
              </w:rPr>
              <w:t>Portfolio Compan</w:t>
            </w:r>
            <w:r w:rsidR="00263B4B">
              <w:rPr>
                <w:rFonts w:ascii="Arial" w:hAnsi="Arial" w:cs="Arial"/>
                <w:b/>
                <w:bCs/>
                <w:sz w:val="18"/>
                <w:szCs w:val="18"/>
              </w:rPr>
              <w:t>ies</w:t>
            </w:r>
          </w:p>
        </w:tc>
      </w:tr>
      <w:tr w:rsidR="00E27BD6" w:rsidRPr="00282D13" w14:paraId="377F280C" w14:textId="77777777" w:rsidTr="00A517DB">
        <w:trPr>
          <w:cantSplit/>
          <w:trHeight w:val="917"/>
        </w:trPr>
        <w:tc>
          <w:tcPr>
            <w:tcW w:w="3425" w:type="dxa"/>
            <w:vMerge/>
            <w:shd w:val="clear" w:color="auto" w:fill="86C5C7"/>
            <w:vAlign w:val="center"/>
          </w:tcPr>
          <w:p w14:paraId="7ADC2991" w14:textId="77777777" w:rsidR="00E27BD6" w:rsidRPr="00282D13" w:rsidRDefault="00E27BD6" w:rsidP="00D32CE1">
            <w:pPr>
              <w:pStyle w:val="ListNumber"/>
              <w:numPr>
                <w:ilvl w:val="0"/>
                <w:numId w:val="0"/>
              </w:numPr>
              <w:spacing w:after="120"/>
              <w:rPr>
                <w:rFonts w:ascii="Arial" w:hAnsi="Arial" w:cs="Arial"/>
                <w:b/>
                <w:bCs/>
                <w:sz w:val="18"/>
                <w:szCs w:val="18"/>
              </w:rPr>
            </w:pPr>
          </w:p>
        </w:tc>
        <w:tc>
          <w:tcPr>
            <w:tcW w:w="810" w:type="dxa"/>
            <w:shd w:val="clear" w:color="auto" w:fill="86C5C7"/>
            <w:vAlign w:val="center"/>
          </w:tcPr>
          <w:p w14:paraId="6B33ABB7" w14:textId="77777777"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Today (Y/N)</w:t>
            </w:r>
          </w:p>
        </w:tc>
        <w:tc>
          <w:tcPr>
            <w:tcW w:w="1350" w:type="dxa"/>
            <w:shd w:val="clear" w:color="auto" w:fill="86C5C7"/>
            <w:vAlign w:val="center"/>
          </w:tcPr>
          <w:p w14:paraId="384F780D" w14:textId="1E38C645"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Within Next 12-18 Months (Y/N)</w:t>
            </w:r>
          </w:p>
        </w:tc>
        <w:tc>
          <w:tcPr>
            <w:tcW w:w="1340" w:type="dxa"/>
            <w:shd w:val="clear" w:color="auto" w:fill="86C5C7"/>
            <w:vAlign w:val="center"/>
          </w:tcPr>
          <w:p w14:paraId="5BBD6C34" w14:textId="4F3EC7C4"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Provided (Y/N)</w:t>
            </w:r>
          </w:p>
        </w:tc>
        <w:tc>
          <w:tcPr>
            <w:tcW w:w="1360" w:type="dxa"/>
            <w:shd w:val="clear" w:color="auto" w:fill="86C5C7"/>
            <w:vAlign w:val="center"/>
          </w:tcPr>
          <w:p w14:paraId="0CECECCC" w14:textId="7A4A3BB3"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Today (Y/N)</w:t>
            </w:r>
          </w:p>
        </w:tc>
        <w:tc>
          <w:tcPr>
            <w:tcW w:w="1273" w:type="dxa"/>
            <w:shd w:val="clear" w:color="auto" w:fill="86C5C7"/>
            <w:vAlign w:val="center"/>
          </w:tcPr>
          <w:p w14:paraId="784502C8" w14:textId="031E5AA9"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Within Next 12-18 Months (Y/N)</w:t>
            </w:r>
          </w:p>
        </w:tc>
        <w:tc>
          <w:tcPr>
            <w:tcW w:w="1782" w:type="dxa"/>
            <w:shd w:val="clear" w:color="auto" w:fill="86C5C7"/>
            <w:vAlign w:val="center"/>
          </w:tcPr>
          <w:p w14:paraId="0A88A719" w14:textId="77777777" w:rsidR="00E27BD6" w:rsidRPr="00864576" w:rsidRDefault="00E27BD6" w:rsidP="00ED3A19">
            <w:pPr>
              <w:pStyle w:val="ListNumber"/>
              <w:numPr>
                <w:ilvl w:val="0"/>
                <w:numId w:val="0"/>
              </w:numPr>
              <w:spacing w:after="120"/>
              <w:jc w:val="center"/>
              <w:rPr>
                <w:rFonts w:ascii="Arial" w:hAnsi="Arial" w:cs="Arial"/>
                <w:b/>
                <w:bCs/>
                <w:sz w:val="18"/>
                <w:szCs w:val="18"/>
              </w:rPr>
            </w:pPr>
            <w:r w:rsidRPr="00864576">
              <w:rPr>
                <w:rFonts w:ascii="Arial" w:hAnsi="Arial" w:cs="Arial"/>
                <w:b/>
                <w:bCs/>
                <w:sz w:val="18"/>
                <w:szCs w:val="18"/>
              </w:rPr>
              <w:t>Representative Example Provided (Y/N)</w:t>
            </w:r>
          </w:p>
        </w:tc>
      </w:tr>
      <w:tr w:rsidR="00F905AC" w:rsidRPr="00282D13" w14:paraId="0071AF0F" w14:textId="77777777" w:rsidTr="00A517DB">
        <w:trPr>
          <w:cantSplit/>
          <w:trHeight w:val="334"/>
        </w:trPr>
        <w:tc>
          <w:tcPr>
            <w:tcW w:w="3425" w:type="dxa"/>
          </w:tcPr>
          <w:p w14:paraId="24303684" w14:textId="666E3CD4" w:rsidR="00F905AC" w:rsidRPr="0016794A" w:rsidRDefault="001803AB" w:rsidP="00DA1487">
            <w:pPr>
              <w:pStyle w:val="ListNumber"/>
              <w:numPr>
                <w:ilvl w:val="0"/>
                <w:numId w:val="0"/>
              </w:numPr>
              <w:spacing w:after="120"/>
              <w:rPr>
                <w:rFonts w:ascii="Arial" w:hAnsi="Arial" w:cs="Arial"/>
                <w:color w:val="000000" w:themeColor="text1"/>
                <w:sz w:val="18"/>
                <w:szCs w:val="18"/>
              </w:rPr>
            </w:pPr>
            <w:hyperlink w:anchor="A52" w:history="1">
              <w:r w:rsidR="00F905AC" w:rsidRPr="0016794A">
                <w:rPr>
                  <w:rStyle w:val="Hyperlink"/>
                  <w:rFonts w:ascii="Arial" w:hAnsi="Arial" w:cs="Arial"/>
                  <w:color w:val="000000" w:themeColor="text1"/>
                  <w:sz w:val="18"/>
                  <w:szCs w:val="18"/>
                </w:rPr>
                <w:t xml:space="preserve">Diversity, Equity, and Inclusion Policy </w:t>
              </w:r>
              <w:r w:rsidR="005371B2" w:rsidRPr="0016794A">
                <w:rPr>
                  <w:rStyle w:val="Hyperlink"/>
                  <w:rFonts w:ascii="Arial" w:hAnsi="Arial" w:cs="Arial"/>
                  <w:color w:val="000000" w:themeColor="text1"/>
                  <w:sz w:val="18"/>
                  <w:szCs w:val="18"/>
                </w:rPr>
                <w:t>(</w:t>
              </w:r>
            </w:hyperlink>
            <w:hyperlink w:anchor="A53" w:history="1">
              <w:r w:rsidR="00F905AC" w:rsidRPr="0016794A">
                <w:rPr>
                  <w:rStyle w:val="Hyperlink"/>
                  <w:rFonts w:ascii="Arial" w:hAnsi="Arial" w:cs="Arial"/>
                  <w:color w:val="000000" w:themeColor="text1"/>
                  <w:sz w:val="18"/>
                  <w:szCs w:val="18"/>
                </w:rPr>
                <w:t>that addresses recruitment and retention</w:t>
              </w:r>
              <w:r w:rsidR="005371B2" w:rsidRPr="0016794A">
                <w:rPr>
                  <w:rStyle w:val="Hyperlink"/>
                  <w:rFonts w:ascii="Arial" w:hAnsi="Arial" w:cs="Arial"/>
                  <w:color w:val="000000" w:themeColor="text1"/>
                  <w:sz w:val="18"/>
                  <w:szCs w:val="18"/>
                </w:rPr>
                <w:t>)</w:t>
              </w:r>
            </w:hyperlink>
          </w:p>
        </w:tc>
        <w:tc>
          <w:tcPr>
            <w:tcW w:w="810" w:type="dxa"/>
          </w:tcPr>
          <w:p w14:paraId="68A83DD8"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50" w:type="dxa"/>
          </w:tcPr>
          <w:p w14:paraId="195963C8"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40" w:type="dxa"/>
          </w:tcPr>
          <w:p w14:paraId="1555C11B"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60" w:type="dxa"/>
          </w:tcPr>
          <w:p w14:paraId="15DDED4C"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273" w:type="dxa"/>
          </w:tcPr>
          <w:p w14:paraId="7DE530D5"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782" w:type="dxa"/>
          </w:tcPr>
          <w:p w14:paraId="5C8F4C5F" w14:textId="77777777" w:rsidR="00F905AC" w:rsidRPr="00282D13" w:rsidRDefault="00F905AC" w:rsidP="00282D13">
            <w:pPr>
              <w:pStyle w:val="ListNumber"/>
              <w:numPr>
                <w:ilvl w:val="0"/>
                <w:numId w:val="0"/>
              </w:numPr>
              <w:spacing w:after="120"/>
              <w:jc w:val="both"/>
              <w:rPr>
                <w:rFonts w:ascii="Arial" w:hAnsi="Arial" w:cs="Arial"/>
                <w:sz w:val="18"/>
                <w:szCs w:val="18"/>
              </w:rPr>
            </w:pPr>
          </w:p>
        </w:tc>
      </w:tr>
      <w:tr w:rsidR="00F905AC" w:rsidRPr="00282D13" w14:paraId="4B6E0607" w14:textId="77777777" w:rsidTr="00A517DB">
        <w:trPr>
          <w:cantSplit/>
          <w:trHeight w:val="348"/>
        </w:trPr>
        <w:tc>
          <w:tcPr>
            <w:tcW w:w="3425" w:type="dxa"/>
          </w:tcPr>
          <w:p w14:paraId="24557E0F" w14:textId="3557613F" w:rsidR="00F905AC" w:rsidRPr="0016794A" w:rsidRDefault="001803AB" w:rsidP="00DA1487">
            <w:pPr>
              <w:pStyle w:val="ListNumber"/>
              <w:numPr>
                <w:ilvl w:val="0"/>
                <w:numId w:val="0"/>
              </w:numPr>
              <w:spacing w:after="120"/>
              <w:rPr>
                <w:rFonts w:ascii="Arial" w:hAnsi="Arial" w:cs="Arial"/>
                <w:color w:val="000000" w:themeColor="text1"/>
                <w:sz w:val="18"/>
                <w:szCs w:val="18"/>
              </w:rPr>
            </w:pPr>
            <w:hyperlink w:anchor="A54" w:history="1">
              <w:r w:rsidR="00F905AC" w:rsidRPr="0016794A">
                <w:rPr>
                  <w:rStyle w:val="Hyperlink"/>
                  <w:rFonts w:ascii="Arial" w:hAnsi="Arial" w:cs="Arial"/>
                  <w:color w:val="000000" w:themeColor="text1"/>
                  <w:sz w:val="18"/>
                  <w:szCs w:val="18"/>
                </w:rPr>
                <w:t xml:space="preserve">Code of Conduct/Code of Ethics </w:t>
              </w:r>
              <w:r w:rsidR="005371B2" w:rsidRPr="0016794A">
                <w:rPr>
                  <w:rStyle w:val="Hyperlink"/>
                  <w:rFonts w:ascii="Arial" w:hAnsi="Arial" w:cs="Arial"/>
                  <w:color w:val="000000" w:themeColor="text1"/>
                  <w:sz w:val="18"/>
                  <w:szCs w:val="18"/>
                </w:rPr>
                <w:t>(</w:t>
              </w:r>
            </w:hyperlink>
            <w:hyperlink w:anchor="A55" w:history="1">
              <w:r w:rsidR="00F905AC" w:rsidRPr="0016794A">
                <w:rPr>
                  <w:rStyle w:val="Hyperlink"/>
                  <w:rFonts w:ascii="Arial" w:hAnsi="Arial" w:cs="Arial"/>
                  <w:color w:val="000000" w:themeColor="text1"/>
                  <w:sz w:val="18"/>
                  <w:szCs w:val="18"/>
                </w:rPr>
                <w:t>that covers harassment</w:t>
              </w:r>
              <w:r w:rsidR="000C3537" w:rsidRPr="0016794A">
                <w:rPr>
                  <w:rStyle w:val="Hyperlink"/>
                  <w:rFonts w:ascii="Arial" w:hAnsi="Arial" w:cs="Arial"/>
                  <w:color w:val="000000" w:themeColor="text1"/>
                  <w:sz w:val="18"/>
                  <w:szCs w:val="18"/>
                </w:rPr>
                <w:t>,</w:t>
              </w:r>
              <w:r w:rsidR="00F905AC" w:rsidRPr="0016794A">
                <w:rPr>
                  <w:rStyle w:val="Hyperlink"/>
                  <w:rFonts w:ascii="Arial" w:hAnsi="Arial" w:cs="Arial"/>
                  <w:color w:val="000000" w:themeColor="text1"/>
                  <w:sz w:val="18"/>
                  <w:szCs w:val="18"/>
                </w:rPr>
                <w:t xml:space="preserve"> discrimination or workplace violence</w:t>
              </w:r>
              <w:r w:rsidR="005371B2" w:rsidRPr="0016794A">
                <w:rPr>
                  <w:rStyle w:val="Hyperlink"/>
                  <w:rFonts w:ascii="Arial" w:hAnsi="Arial" w:cs="Arial"/>
                  <w:color w:val="000000" w:themeColor="text1"/>
                  <w:sz w:val="18"/>
                  <w:szCs w:val="18"/>
                </w:rPr>
                <w:t>)</w:t>
              </w:r>
            </w:hyperlink>
          </w:p>
        </w:tc>
        <w:tc>
          <w:tcPr>
            <w:tcW w:w="810" w:type="dxa"/>
          </w:tcPr>
          <w:p w14:paraId="7ED1D459"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50" w:type="dxa"/>
          </w:tcPr>
          <w:p w14:paraId="52CC49F0"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40" w:type="dxa"/>
          </w:tcPr>
          <w:p w14:paraId="023D5821"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60" w:type="dxa"/>
          </w:tcPr>
          <w:p w14:paraId="066A9899"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273" w:type="dxa"/>
          </w:tcPr>
          <w:p w14:paraId="426CD850"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782" w:type="dxa"/>
          </w:tcPr>
          <w:p w14:paraId="64B33E68" w14:textId="77777777" w:rsidR="00F905AC" w:rsidRPr="00282D13" w:rsidRDefault="00F905AC" w:rsidP="00282D13">
            <w:pPr>
              <w:pStyle w:val="ListNumber"/>
              <w:numPr>
                <w:ilvl w:val="0"/>
                <w:numId w:val="0"/>
              </w:numPr>
              <w:spacing w:after="120"/>
              <w:jc w:val="both"/>
              <w:rPr>
                <w:rFonts w:ascii="Arial" w:hAnsi="Arial" w:cs="Arial"/>
                <w:sz w:val="18"/>
                <w:szCs w:val="18"/>
              </w:rPr>
            </w:pPr>
          </w:p>
        </w:tc>
      </w:tr>
      <w:tr w:rsidR="00CD2F14" w:rsidRPr="00282D13" w14:paraId="6A0F7DBB" w14:textId="77777777" w:rsidTr="00A517DB">
        <w:trPr>
          <w:cantSplit/>
          <w:trHeight w:val="348"/>
        </w:trPr>
        <w:tc>
          <w:tcPr>
            <w:tcW w:w="3425" w:type="dxa"/>
          </w:tcPr>
          <w:p w14:paraId="5796E119" w14:textId="008353FE" w:rsidR="00CD2F14" w:rsidRPr="0016794A" w:rsidRDefault="001803AB" w:rsidP="00DA1487">
            <w:pPr>
              <w:pStyle w:val="ListNumber"/>
              <w:numPr>
                <w:ilvl w:val="0"/>
                <w:numId w:val="0"/>
              </w:numPr>
              <w:spacing w:after="120"/>
              <w:rPr>
                <w:rFonts w:ascii="Arial" w:hAnsi="Arial" w:cs="Arial"/>
                <w:color w:val="000000" w:themeColor="text1"/>
                <w:sz w:val="18"/>
                <w:szCs w:val="18"/>
              </w:rPr>
            </w:pPr>
            <w:hyperlink w:anchor="A60" w:history="1">
              <w:r w:rsidR="00CD2F14" w:rsidRPr="0016794A">
                <w:rPr>
                  <w:rStyle w:val="Hyperlink"/>
                  <w:rFonts w:ascii="Arial" w:hAnsi="Arial" w:cs="Arial"/>
                  <w:color w:val="000000" w:themeColor="text1"/>
                  <w:sz w:val="18"/>
                  <w:szCs w:val="18"/>
                </w:rPr>
                <w:t>Equitable Pay</w:t>
              </w:r>
            </w:hyperlink>
            <w:hyperlink w:anchor="A61" w:history="1">
              <w:r w:rsidR="00CD2F14" w:rsidRPr="0016794A">
                <w:rPr>
                  <w:rStyle w:val="Hyperlink"/>
                  <w:rFonts w:ascii="Arial" w:hAnsi="Arial" w:cs="Arial"/>
                  <w:color w:val="000000" w:themeColor="text1"/>
                  <w:sz w:val="18"/>
                  <w:szCs w:val="18"/>
                </w:rPr>
                <w:t xml:space="preserve"> Policy</w:t>
              </w:r>
            </w:hyperlink>
          </w:p>
        </w:tc>
        <w:tc>
          <w:tcPr>
            <w:tcW w:w="810" w:type="dxa"/>
          </w:tcPr>
          <w:p w14:paraId="52465685"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350" w:type="dxa"/>
          </w:tcPr>
          <w:p w14:paraId="6F720F5E"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340" w:type="dxa"/>
          </w:tcPr>
          <w:p w14:paraId="05C48E4D"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360" w:type="dxa"/>
          </w:tcPr>
          <w:p w14:paraId="6093CAE8"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273" w:type="dxa"/>
          </w:tcPr>
          <w:p w14:paraId="20DC0332" w14:textId="77777777" w:rsidR="00CD2F14" w:rsidRPr="00282D13" w:rsidRDefault="00CD2F14" w:rsidP="00282D13">
            <w:pPr>
              <w:pStyle w:val="ListNumber"/>
              <w:numPr>
                <w:ilvl w:val="0"/>
                <w:numId w:val="0"/>
              </w:numPr>
              <w:spacing w:after="120"/>
              <w:jc w:val="both"/>
              <w:rPr>
                <w:rFonts w:ascii="Arial" w:hAnsi="Arial" w:cs="Arial"/>
                <w:sz w:val="18"/>
                <w:szCs w:val="18"/>
              </w:rPr>
            </w:pPr>
          </w:p>
        </w:tc>
        <w:tc>
          <w:tcPr>
            <w:tcW w:w="1782" w:type="dxa"/>
          </w:tcPr>
          <w:p w14:paraId="337351A2" w14:textId="77777777" w:rsidR="00CD2F14" w:rsidRPr="00282D13" w:rsidRDefault="00CD2F14" w:rsidP="00282D13">
            <w:pPr>
              <w:pStyle w:val="ListNumber"/>
              <w:numPr>
                <w:ilvl w:val="0"/>
                <w:numId w:val="0"/>
              </w:numPr>
              <w:spacing w:after="120"/>
              <w:jc w:val="both"/>
              <w:rPr>
                <w:rFonts w:ascii="Arial" w:hAnsi="Arial" w:cs="Arial"/>
                <w:sz w:val="18"/>
                <w:szCs w:val="18"/>
              </w:rPr>
            </w:pPr>
          </w:p>
        </w:tc>
      </w:tr>
      <w:tr w:rsidR="00F905AC" w:rsidRPr="00282D13" w14:paraId="2C1D22B8" w14:textId="77777777" w:rsidTr="00A517DB">
        <w:trPr>
          <w:cantSplit/>
          <w:trHeight w:val="348"/>
        </w:trPr>
        <w:tc>
          <w:tcPr>
            <w:tcW w:w="3425" w:type="dxa"/>
          </w:tcPr>
          <w:p w14:paraId="56EA2A1C" w14:textId="48D0EA72" w:rsidR="00F905AC" w:rsidRPr="0016794A" w:rsidRDefault="001803AB" w:rsidP="00DA1487">
            <w:pPr>
              <w:pStyle w:val="ListNumber"/>
              <w:numPr>
                <w:ilvl w:val="0"/>
                <w:numId w:val="0"/>
              </w:numPr>
              <w:spacing w:after="120"/>
              <w:rPr>
                <w:rFonts w:ascii="Arial" w:hAnsi="Arial" w:cs="Arial"/>
                <w:color w:val="000000" w:themeColor="text1"/>
                <w:sz w:val="18"/>
                <w:szCs w:val="18"/>
              </w:rPr>
            </w:pPr>
            <w:hyperlink w:anchor="A56" w:history="1">
              <w:r w:rsidR="00F905AC" w:rsidRPr="0016794A">
                <w:rPr>
                  <w:rStyle w:val="Hyperlink"/>
                  <w:rFonts w:ascii="Arial" w:hAnsi="Arial" w:cs="Arial"/>
                  <w:color w:val="000000" w:themeColor="text1"/>
                  <w:sz w:val="18"/>
                  <w:szCs w:val="18"/>
                </w:rPr>
                <w:t>Family Leave Policy (</w:t>
              </w:r>
            </w:hyperlink>
            <w:hyperlink w:anchor="A57" w:history="1">
              <w:r w:rsidR="00F905AC" w:rsidRPr="0016794A">
                <w:rPr>
                  <w:rStyle w:val="Hyperlink"/>
                  <w:rFonts w:ascii="Arial" w:hAnsi="Arial" w:cs="Arial"/>
                  <w:color w:val="000000" w:themeColor="text1"/>
                  <w:sz w:val="18"/>
                  <w:szCs w:val="18"/>
                </w:rPr>
                <w:t>that exceeds any government mandated minimum paid leave)</w:t>
              </w:r>
            </w:hyperlink>
          </w:p>
        </w:tc>
        <w:tc>
          <w:tcPr>
            <w:tcW w:w="810" w:type="dxa"/>
          </w:tcPr>
          <w:p w14:paraId="705E5FC4"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50" w:type="dxa"/>
          </w:tcPr>
          <w:p w14:paraId="6F8CDC1C"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40" w:type="dxa"/>
          </w:tcPr>
          <w:p w14:paraId="09E50C65"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60" w:type="dxa"/>
          </w:tcPr>
          <w:p w14:paraId="331939A9"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273" w:type="dxa"/>
          </w:tcPr>
          <w:p w14:paraId="69C5E05C"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782" w:type="dxa"/>
          </w:tcPr>
          <w:p w14:paraId="673D0CB3" w14:textId="77777777" w:rsidR="00F905AC" w:rsidRPr="00282D13" w:rsidRDefault="00F905AC" w:rsidP="00282D13">
            <w:pPr>
              <w:pStyle w:val="ListNumber"/>
              <w:numPr>
                <w:ilvl w:val="0"/>
                <w:numId w:val="0"/>
              </w:numPr>
              <w:spacing w:after="120"/>
              <w:jc w:val="both"/>
              <w:rPr>
                <w:rFonts w:ascii="Arial" w:hAnsi="Arial" w:cs="Arial"/>
                <w:sz w:val="18"/>
                <w:szCs w:val="18"/>
              </w:rPr>
            </w:pPr>
          </w:p>
        </w:tc>
      </w:tr>
      <w:tr w:rsidR="00F905AC" w:rsidRPr="00282D13" w14:paraId="0F95B57A" w14:textId="77777777" w:rsidTr="00A517DB">
        <w:trPr>
          <w:cantSplit/>
          <w:trHeight w:val="348"/>
        </w:trPr>
        <w:tc>
          <w:tcPr>
            <w:tcW w:w="3425" w:type="dxa"/>
          </w:tcPr>
          <w:p w14:paraId="74C9B1B3" w14:textId="0EBA2207" w:rsidR="00F905AC" w:rsidRPr="0016794A" w:rsidRDefault="001803AB" w:rsidP="00DA1487">
            <w:pPr>
              <w:pStyle w:val="ListNumber"/>
              <w:numPr>
                <w:ilvl w:val="0"/>
                <w:numId w:val="0"/>
              </w:numPr>
              <w:spacing w:after="120"/>
              <w:rPr>
                <w:rFonts w:ascii="Arial" w:hAnsi="Arial" w:cs="Arial"/>
                <w:color w:val="000000" w:themeColor="text1"/>
                <w:sz w:val="18"/>
                <w:szCs w:val="18"/>
              </w:rPr>
            </w:pPr>
            <w:hyperlink w:anchor="A58" w:history="1">
              <w:r w:rsidR="00F905AC" w:rsidRPr="0016794A">
                <w:rPr>
                  <w:rStyle w:val="Hyperlink"/>
                  <w:rFonts w:ascii="Arial" w:hAnsi="Arial" w:cs="Arial"/>
                  <w:color w:val="000000" w:themeColor="text1"/>
                  <w:sz w:val="18"/>
                  <w:szCs w:val="18"/>
                </w:rPr>
                <w:t>Process and Policy related to</w:t>
              </w:r>
            </w:hyperlink>
            <w:r w:rsidR="00F905AC" w:rsidRPr="0016794A">
              <w:rPr>
                <w:rFonts w:ascii="Arial" w:hAnsi="Arial" w:cs="Arial"/>
                <w:color w:val="000000" w:themeColor="text1"/>
                <w:sz w:val="18"/>
                <w:szCs w:val="18"/>
              </w:rPr>
              <w:t xml:space="preserve"> </w:t>
            </w:r>
            <w:hyperlink w:anchor="A59" w:history="1">
              <w:r w:rsidR="00DA1487" w:rsidRPr="0016794A">
                <w:rPr>
                  <w:rStyle w:val="Hyperlink"/>
                  <w:rFonts w:ascii="Arial" w:hAnsi="Arial" w:cs="Arial"/>
                  <w:color w:val="000000" w:themeColor="text1"/>
                  <w:sz w:val="18"/>
                  <w:szCs w:val="18"/>
                </w:rPr>
                <w:t>R</w:t>
              </w:r>
              <w:r w:rsidR="00F905AC" w:rsidRPr="0016794A">
                <w:rPr>
                  <w:rStyle w:val="Hyperlink"/>
                  <w:rFonts w:ascii="Arial" w:hAnsi="Arial" w:cs="Arial"/>
                  <w:color w:val="000000" w:themeColor="text1"/>
                  <w:sz w:val="18"/>
                  <w:szCs w:val="18"/>
                </w:rPr>
                <w:t xml:space="preserve">ecruiting for </w:t>
              </w:r>
              <w:r w:rsidR="00C51ED9" w:rsidRPr="0016794A">
                <w:rPr>
                  <w:rStyle w:val="Hyperlink"/>
                  <w:rFonts w:ascii="Arial" w:hAnsi="Arial" w:cs="Arial"/>
                  <w:color w:val="000000" w:themeColor="text1"/>
                  <w:sz w:val="18"/>
                  <w:szCs w:val="18"/>
                </w:rPr>
                <w:t>Di</w:t>
              </w:r>
              <w:r w:rsidR="00F905AC" w:rsidRPr="0016794A">
                <w:rPr>
                  <w:rStyle w:val="Hyperlink"/>
                  <w:rFonts w:ascii="Arial" w:hAnsi="Arial" w:cs="Arial"/>
                  <w:color w:val="000000" w:themeColor="text1"/>
                  <w:sz w:val="18"/>
                  <w:szCs w:val="18"/>
                </w:rPr>
                <w:t xml:space="preserve">verse </w:t>
              </w:r>
              <w:r w:rsidR="00C51ED9" w:rsidRPr="0016794A">
                <w:rPr>
                  <w:rStyle w:val="Hyperlink"/>
                  <w:rFonts w:ascii="Arial" w:hAnsi="Arial" w:cs="Arial"/>
                  <w:color w:val="000000" w:themeColor="text1"/>
                  <w:sz w:val="18"/>
                  <w:szCs w:val="18"/>
                </w:rPr>
                <w:t>S</w:t>
              </w:r>
              <w:r w:rsidR="00F905AC" w:rsidRPr="0016794A">
                <w:rPr>
                  <w:rStyle w:val="Hyperlink"/>
                  <w:rFonts w:ascii="Arial" w:hAnsi="Arial" w:cs="Arial"/>
                  <w:color w:val="000000" w:themeColor="text1"/>
                  <w:sz w:val="18"/>
                  <w:szCs w:val="18"/>
                </w:rPr>
                <w:t>taff/</w:t>
              </w:r>
              <w:r w:rsidR="00C51ED9" w:rsidRPr="0016794A">
                <w:rPr>
                  <w:rStyle w:val="Hyperlink"/>
                  <w:rFonts w:ascii="Arial" w:hAnsi="Arial" w:cs="Arial"/>
                  <w:color w:val="000000" w:themeColor="text1"/>
                  <w:sz w:val="18"/>
                  <w:szCs w:val="18"/>
                </w:rPr>
                <w:t>U</w:t>
              </w:r>
              <w:r w:rsidR="00F905AC" w:rsidRPr="0016794A">
                <w:rPr>
                  <w:rStyle w:val="Hyperlink"/>
                  <w:rFonts w:ascii="Arial" w:hAnsi="Arial" w:cs="Arial"/>
                  <w:color w:val="000000" w:themeColor="text1"/>
                  <w:sz w:val="18"/>
                  <w:szCs w:val="18"/>
                </w:rPr>
                <w:t xml:space="preserve">nderrepresented </w:t>
              </w:r>
              <w:r w:rsidR="00C51ED9" w:rsidRPr="0016794A">
                <w:rPr>
                  <w:rStyle w:val="Hyperlink"/>
                  <w:rFonts w:ascii="Arial" w:hAnsi="Arial" w:cs="Arial"/>
                  <w:color w:val="000000" w:themeColor="text1"/>
                  <w:sz w:val="18"/>
                  <w:szCs w:val="18"/>
                </w:rPr>
                <w:t>G</w:t>
              </w:r>
              <w:r w:rsidR="00F905AC" w:rsidRPr="0016794A">
                <w:rPr>
                  <w:rStyle w:val="Hyperlink"/>
                  <w:rFonts w:ascii="Arial" w:hAnsi="Arial" w:cs="Arial"/>
                  <w:color w:val="000000" w:themeColor="text1"/>
                  <w:sz w:val="18"/>
                  <w:szCs w:val="18"/>
                </w:rPr>
                <w:t>roups</w:t>
              </w:r>
            </w:hyperlink>
          </w:p>
        </w:tc>
        <w:tc>
          <w:tcPr>
            <w:tcW w:w="810" w:type="dxa"/>
          </w:tcPr>
          <w:p w14:paraId="78B31D74"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50" w:type="dxa"/>
          </w:tcPr>
          <w:p w14:paraId="0A7DEE0B"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40" w:type="dxa"/>
          </w:tcPr>
          <w:p w14:paraId="1C21DC10"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360" w:type="dxa"/>
          </w:tcPr>
          <w:p w14:paraId="5A0410E7"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273" w:type="dxa"/>
          </w:tcPr>
          <w:p w14:paraId="69094582" w14:textId="77777777" w:rsidR="00F905AC" w:rsidRPr="00282D13" w:rsidRDefault="00F905AC" w:rsidP="00282D13">
            <w:pPr>
              <w:pStyle w:val="ListNumber"/>
              <w:numPr>
                <w:ilvl w:val="0"/>
                <w:numId w:val="0"/>
              </w:numPr>
              <w:spacing w:after="120"/>
              <w:jc w:val="both"/>
              <w:rPr>
                <w:rFonts w:ascii="Arial" w:hAnsi="Arial" w:cs="Arial"/>
                <w:sz w:val="18"/>
                <w:szCs w:val="18"/>
              </w:rPr>
            </w:pPr>
          </w:p>
        </w:tc>
        <w:tc>
          <w:tcPr>
            <w:tcW w:w="1782" w:type="dxa"/>
          </w:tcPr>
          <w:p w14:paraId="23BC7308" w14:textId="77777777" w:rsidR="00F905AC" w:rsidRPr="00282D13" w:rsidRDefault="00F905AC" w:rsidP="00282D13">
            <w:pPr>
              <w:pStyle w:val="ListNumber"/>
              <w:numPr>
                <w:ilvl w:val="0"/>
                <w:numId w:val="0"/>
              </w:numPr>
              <w:spacing w:after="120"/>
              <w:jc w:val="both"/>
              <w:rPr>
                <w:rFonts w:ascii="Arial" w:hAnsi="Arial" w:cs="Arial"/>
                <w:sz w:val="18"/>
                <w:szCs w:val="18"/>
              </w:rPr>
            </w:pPr>
          </w:p>
        </w:tc>
      </w:tr>
      <w:tr w:rsidR="00E27BD6" w:rsidRPr="00282D13" w14:paraId="48978851" w14:textId="77777777" w:rsidTr="00A517DB">
        <w:trPr>
          <w:cantSplit/>
          <w:trHeight w:val="348"/>
        </w:trPr>
        <w:tc>
          <w:tcPr>
            <w:tcW w:w="5585" w:type="dxa"/>
            <w:gridSpan w:val="3"/>
            <w:vMerge w:val="restart"/>
            <w:shd w:val="clear" w:color="auto" w:fill="86C5C7"/>
            <w:vAlign w:val="center"/>
          </w:tcPr>
          <w:p w14:paraId="6925A600" w14:textId="7F7B0E4A" w:rsidR="00E27BD6" w:rsidRPr="00F175E8" w:rsidRDefault="00E27BD6" w:rsidP="00D32CE1">
            <w:pPr>
              <w:pStyle w:val="ListNumber"/>
              <w:numPr>
                <w:ilvl w:val="0"/>
                <w:numId w:val="0"/>
              </w:numPr>
              <w:spacing w:after="120"/>
              <w:rPr>
                <w:rFonts w:ascii="Arial" w:hAnsi="Arial" w:cs="Arial"/>
                <w:b/>
                <w:bCs/>
                <w:sz w:val="18"/>
                <w:szCs w:val="18"/>
              </w:rPr>
            </w:pPr>
            <w:r w:rsidRPr="00F175E8">
              <w:rPr>
                <w:rFonts w:ascii="Arial" w:hAnsi="Arial" w:cs="Arial"/>
                <w:b/>
                <w:bCs/>
                <w:sz w:val="18"/>
                <w:szCs w:val="18"/>
              </w:rPr>
              <w:t>Programs and Processes in Place</w:t>
            </w:r>
          </w:p>
        </w:tc>
        <w:tc>
          <w:tcPr>
            <w:tcW w:w="2700" w:type="dxa"/>
            <w:gridSpan w:val="2"/>
            <w:shd w:val="clear" w:color="auto" w:fill="86C5C7"/>
            <w:vAlign w:val="center"/>
          </w:tcPr>
          <w:p w14:paraId="0EF9A8F0" w14:textId="610C4270" w:rsidR="00E27BD6" w:rsidRPr="00F175E8" w:rsidRDefault="00E27BD6" w:rsidP="00D32CE1">
            <w:pPr>
              <w:pStyle w:val="ListNumber"/>
              <w:numPr>
                <w:ilvl w:val="0"/>
                <w:numId w:val="0"/>
              </w:numPr>
              <w:spacing w:after="120"/>
              <w:jc w:val="center"/>
              <w:rPr>
                <w:rFonts w:ascii="Arial" w:hAnsi="Arial" w:cs="Arial"/>
                <w:b/>
                <w:bCs/>
                <w:sz w:val="18"/>
                <w:szCs w:val="18"/>
              </w:rPr>
            </w:pPr>
            <w:r w:rsidRPr="00F175E8">
              <w:rPr>
                <w:rFonts w:ascii="Arial" w:hAnsi="Arial" w:cs="Arial"/>
                <w:b/>
                <w:bCs/>
                <w:sz w:val="18"/>
                <w:szCs w:val="18"/>
              </w:rPr>
              <w:t>Firm/Management Company</w:t>
            </w:r>
          </w:p>
        </w:tc>
        <w:tc>
          <w:tcPr>
            <w:tcW w:w="3055" w:type="dxa"/>
            <w:gridSpan w:val="2"/>
            <w:shd w:val="clear" w:color="auto" w:fill="86C5C7"/>
            <w:vAlign w:val="center"/>
          </w:tcPr>
          <w:p w14:paraId="23672F8A" w14:textId="2E2F3DF5" w:rsidR="00E27BD6" w:rsidRPr="00F175E8" w:rsidRDefault="00E27BD6" w:rsidP="00D32CE1">
            <w:pPr>
              <w:pStyle w:val="ListNumber"/>
              <w:numPr>
                <w:ilvl w:val="0"/>
                <w:numId w:val="0"/>
              </w:numPr>
              <w:spacing w:after="120"/>
              <w:jc w:val="center"/>
              <w:rPr>
                <w:rFonts w:ascii="Arial" w:hAnsi="Arial" w:cs="Arial"/>
                <w:b/>
                <w:bCs/>
                <w:sz w:val="18"/>
                <w:szCs w:val="18"/>
              </w:rPr>
            </w:pPr>
            <w:r w:rsidRPr="00F175E8">
              <w:rPr>
                <w:rFonts w:ascii="Arial" w:hAnsi="Arial" w:cs="Arial"/>
                <w:b/>
                <w:bCs/>
                <w:sz w:val="18"/>
                <w:szCs w:val="18"/>
              </w:rPr>
              <w:t>Portfolio Compan</w:t>
            </w:r>
            <w:r w:rsidR="00263B4B">
              <w:rPr>
                <w:rFonts w:ascii="Arial" w:hAnsi="Arial" w:cs="Arial"/>
                <w:b/>
                <w:bCs/>
                <w:sz w:val="18"/>
                <w:szCs w:val="18"/>
              </w:rPr>
              <w:t>ies</w:t>
            </w:r>
          </w:p>
        </w:tc>
      </w:tr>
      <w:tr w:rsidR="00E27BD6" w:rsidRPr="00282D13" w14:paraId="6E5D7770" w14:textId="77777777" w:rsidTr="00A517DB">
        <w:trPr>
          <w:cantSplit/>
          <w:trHeight w:val="348"/>
        </w:trPr>
        <w:tc>
          <w:tcPr>
            <w:tcW w:w="5585" w:type="dxa"/>
            <w:gridSpan w:val="3"/>
            <w:vMerge/>
            <w:shd w:val="clear" w:color="auto" w:fill="86C5C7"/>
            <w:vAlign w:val="center"/>
          </w:tcPr>
          <w:p w14:paraId="67EA4376" w14:textId="77777777" w:rsidR="00E27BD6" w:rsidRPr="00282D13" w:rsidRDefault="00E27BD6" w:rsidP="00D32CE1">
            <w:pPr>
              <w:pStyle w:val="ListNumber"/>
              <w:numPr>
                <w:ilvl w:val="0"/>
                <w:numId w:val="0"/>
              </w:numPr>
              <w:spacing w:after="120"/>
              <w:rPr>
                <w:rFonts w:ascii="Arial" w:hAnsi="Arial" w:cs="Arial"/>
                <w:sz w:val="18"/>
                <w:szCs w:val="18"/>
              </w:rPr>
            </w:pPr>
          </w:p>
        </w:tc>
        <w:tc>
          <w:tcPr>
            <w:tcW w:w="1340" w:type="dxa"/>
            <w:shd w:val="clear" w:color="auto" w:fill="86C5C7"/>
            <w:vAlign w:val="center"/>
          </w:tcPr>
          <w:p w14:paraId="212AE328" w14:textId="4F3A7A95" w:rsidR="00E27BD6" w:rsidRPr="009D2E3E" w:rsidRDefault="00E27BD6" w:rsidP="00ED3A19">
            <w:pPr>
              <w:pStyle w:val="ListNumber"/>
              <w:numPr>
                <w:ilvl w:val="0"/>
                <w:numId w:val="0"/>
              </w:numPr>
              <w:spacing w:after="120"/>
              <w:jc w:val="center"/>
              <w:rPr>
                <w:rFonts w:ascii="Arial" w:hAnsi="Arial" w:cs="Arial"/>
                <w:b/>
                <w:bCs/>
                <w:sz w:val="18"/>
                <w:szCs w:val="18"/>
              </w:rPr>
            </w:pPr>
            <w:r w:rsidRPr="009D2E3E">
              <w:rPr>
                <w:rFonts w:ascii="Arial" w:hAnsi="Arial" w:cs="Arial"/>
                <w:b/>
                <w:bCs/>
                <w:sz w:val="18"/>
                <w:szCs w:val="18"/>
              </w:rPr>
              <w:t>Today</w:t>
            </w:r>
            <w:r>
              <w:rPr>
                <w:rFonts w:ascii="Arial" w:hAnsi="Arial" w:cs="Arial"/>
                <w:b/>
                <w:bCs/>
                <w:sz w:val="18"/>
                <w:szCs w:val="18"/>
              </w:rPr>
              <w:t xml:space="preserve"> (Y/N)</w:t>
            </w:r>
          </w:p>
        </w:tc>
        <w:tc>
          <w:tcPr>
            <w:tcW w:w="1360" w:type="dxa"/>
            <w:shd w:val="clear" w:color="auto" w:fill="86C5C7"/>
            <w:vAlign w:val="center"/>
          </w:tcPr>
          <w:p w14:paraId="05592E7B" w14:textId="4C823B5C" w:rsidR="00E27BD6" w:rsidRPr="009D2E3E" w:rsidRDefault="00E27BD6" w:rsidP="00ED3A19">
            <w:pPr>
              <w:pStyle w:val="ListNumber"/>
              <w:numPr>
                <w:ilvl w:val="0"/>
                <w:numId w:val="0"/>
              </w:numPr>
              <w:spacing w:after="120"/>
              <w:jc w:val="center"/>
              <w:rPr>
                <w:rFonts w:ascii="Arial" w:hAnsi="Arial" w:cs="Arial"/>
                <w:b/>
                <w:bCs/>
                <w:sz w:val="18"/>
                <w:szCs w:val="18"/>
              </w:rPr>
            </w:pPr>
            <w:r w:rsidRPr="009D2E3E">
              <w:rPr>
                <w:rFonts w:ascii="Arial" w:hAnsi="Arial" w:cs="Arial"/>
                <w:b/>
                <w:bCs/>
                <w:sz w:val="18"/>
                <w:szCs w:val="18"/>
              </w:rPr>
              <w:t>Within Next 12-18 Months</w:t>
            </w:r>
            <w:r>
              <w:rPr>
                <w:rFonts w:ascii="Arial" w:hAnsi="Arial" w:cs="Arial"/>
                <w:b/>
                <w:bCs/>
                <w:sz w:val="18"/>
                <w:szCs w:val="18"/>
              </w:rPr>
              <w:t xml:space="preserve"> (Y/N)</w:t>
            </w:r>
          </w:p>
        </w:tc>
        <w:tc>
          <w:tcPr>
            <w:tcW w:w="1273" w:type="dxa"/>
            <w:shd w:val="clear" w:color="auto" w:fill="86C5C7"/>
            <w:vAlign w:val="center"/>
          </w:tcPr>
          <w:p w14:paraId="4958D9F5" w14:textId="0581859A" w:rsidR="00E27BD6" w:rsidRPr="009D2E3E" w:rsidRDefault="00E27BD6" w:rsidP="000E3061">
            <w:pPr>
              <w:pStyle w:val="ListNumber"/>
              <w:numPr>
                <w:ilvl w:val="0"/>
                <w:numId w:val="0"/>
              </w:numPr>
              <w:spacing w:after="120"/>
              <w:jc w:val="center"/>
              <w:rPr>
                <w:rFonts w:ascii="Arial" w:hAnsi="Arial" w:cs="Arial"/>
                <w:b/>
                <w:bCs/>
                <w:sz w:val="18"/>
                <w:szCs w:val="18"/>
              </w:rPr>
            </w:pPr>
            <w:r w:rsidRPr="009D2E3E">
              <w:rPr>
                <w:rFonts w:ascii="Arial" w:hAnsi="Arial" w:cs="Arial"/>
                <w:b/>
                <w:bCs/>
                <w:sz w:val="18"/>
                <w:szCs w:val="18"/>
              </w:rPr>
              <w:t>Today</w:t>
            </w:r>
            <w:r>
              <w:rPr>
                <w:rFonts w:ascii="Arial" w:hAnsi="Arial" w:cs="Arial"/>
                <w:b/>
                <w:bCs/>
                <w:sz w:val="18"/>
                <w:szCs w:val="18"/>
              </w:rPr>
              <w:t xml:space="preserve"> (Y/N)</w:t>
            </w:r>
          </w:p>
        </w:tc>
        <w:tc>
          <w:tcPr>
            <w:tcW w:w="1782" w:type="dxa"/>
            <w:shd w:val="clear" w:color="auto" w:fill="86C5C7"/>
            <w:vAlign w:val="center"/>
          </w:tcPr>
          <w:p w14:paraId="70AE6B76" w14:textId="61B74175" w:rsidR="00E27BD6" w:rsidRPr="009D2E3E" w:rsidRDefault="00E27BD6" w:rsidP="00ED3A19">
            <w:pPr>
              <w:pStyle w:val="ListNumber"/>
              <w:numPr>
                <w:ilvl w:val="0"/>
                <w:numId w:val="0"/>
              </w:numPr>
              <w:spacing w:after="120"/>
              <w:jc w:val="center"/>
              <w:rPr>
                <w:rFonts w:ascii="Arial" w:hAnsi="Arial" w:cs="Arial"/>
                <w:b/>
                <w:bCs/>
                <w:sz w:val="18"/>
                <w:szCs w:val="18"/>
              </w:rPr>
            </w:pPr>
            <w:r w:rsidRPr="009D2E3E">
              <w:rPr>
                <w:rFonts w:ascii="Arial" w:hAnsi="Arial" w:cs="Arial"/>
                <w:b/>
                <w:bCs/>
                <w:sz w:val="18"/>
                <w:szCs w:val="18"/>
              </w:rPr>
              <w:t>Within 12-18 Months</w:t>
            </w:r>
            <w:r>
              <w:rPr>
                <w:rFonts w:ascii="Arial" w:hAnsi="Arial" w:cs="Arial"/>
                <w:b/>
                <w:bCs/>
                <w:sz w:val="18"/>
                <w:szCs w:val="18"/>
              </w:rPr>
              <w:t xml:space="preserve"> (Y/N)</w:t>
            </w:r>
          </w:p>
        </w:tc>
      </w:tr>
      <w:tr w:rsidR="00F175E8" w:rsidRPr="00282D13" w14:paraId="6CA952C6" w14:textId="77777777" w:rsidTr="00A517DB">
        <w:trPr>
          <w:cantSplit/>
          <w:trHeight w:val="348"/>
        </w:trPr>
        <w:tc>
          <w:tcPr>
            <w:tcW w:w="5585" w:type="dxa"/>
            <w:gridSpan w:val="3"/>
          </w:tcPr>
          <w:p w14:paraId="70E603CF" w14:textId="7446D6E9" w:rsidR="00F175E8" w:rsidRPr="00282D13" w:rsidRDefault="009D2E3E" w:rsidP="00DA1487">
            <w:pPr>
              <w:pStyle w:val="ListNumber"/>
              <w:numPr>
                <w:ilvl w:val="0"/>
                <w:numId w:val="0"/>
              </w:numPr>
              <w:spacing w:after="120"/>
              <w:rPr>
                <w:rFonts w:ascii="Arial" w:hAnsi="Arial" w:cs="Arial"/>
                <w:sz w:val="18"/>
                <w:szCs w:val="18"/>
              </w:rPr>
            </w:pPr>
            <w:r w:rsidRPr="00DF3521">
              <w:rPr>
                <w:rFonts w:ascii="Arial" w:hAnsi="Arial" w:cs="Arial"/>
                <w:sz w:val="18"/>
                <w:szCs w:val="18"/>
              </w:rPr>
              <w:t>Employee Engagement Survey(s)</w:t>
            </w:r>
          </w:p>
        </w:tc>
        <w:tc>
          <w:tcPr>
            <w:tcW w:w="1340" w:type="dxa"/>
          </w:tcPr>
          <w:p w14:paraId="432CFDAE"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300CE231"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794E2D71"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4732385E"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r w:rsidR="00F175E8" w:rsidRPr="00282D13" w14:paraId="0C255665" w14:textId="77777777" w:rsidTr="00A517DB">
        <w:trPr>
          <w:cantSplit/>
          <w:trHeight w:val="348"/>
        </w:trPr>
        <w:tc>
          <w:tcPr>
            <w:tcW w:w="5585" w:type="dxa"/>
            <w:gridSpan w:val="3"/>
          </w:tcPr>
          <w:p w14:paraId="743AD515" w14:textId="497B9FF0" w:rsidR="00F175E8" w:rsidRPr="00282D13" w:rsidRDefault="000C3537" w:rsidP="00DA1487">
            <w:pPr>
              <w:pStyle w:val="ListNumber"/>
              <w:numPr>
                <w:ilvl w:val="0"/>
                <w:numId w:val="0"/>
              </w:numPr>
              <w:spacing w:after="120"/>
              <w:rPr>
                <w:rFonts w:ascii="Arial" w:hAnsi="Arial" w:cs="Arial"/>
                <w:sz w:val="18"/>
                <w:szCs w:val="18"/>
              </w:rPr>
            </w:pPr>
            <w:r>
              <w:rPr>
                <w:rFonts w:ascii="Arial" w:hAnsi="Arial" w:cs="Arial"/>
                <w:sz w:val="18"/>
                <w:szCs w:val="18"/>
              </w:rPr>
              <w:t xml:space="preserve">Formal </w:t>
            </w:r>
            <w:r w:rsidR="009D2E3E" w:rsidRPr="00DF3521">
              <w:rPr>
                <w:rFonts w:ascii="Arial" w:hAnsi="Arial" w:cs="Arial"/>
                <w:sz w:val="18"/>
                <w:szCs w:val="18"/>
              </w:rPr>
              <w:t xml:space="preserve">Employee </w:t>
            </w:r>
            <w:r>
              <w:rPr>
                <w:rFonts w:ascii="Arial" w:hAnsi="Arial" w:cs="Arial"/>
                <w:sz w:val="18"/>
                <w:szCs w:val="18"/>
              </w:rPr>
              <w:t>E</w:t>
            </w:r>
            <w:r w:rsidR="009D2E3E" w:rsidRPr="00DF3521">
              <w:rPr>
                <w:rFonts w:ascii="Arial" w:hAnsi="Arial" w:cs="Arial"/>
                <w:sz w:val="18"/>
                <w:szCs w:val="18"/>
              </w:rPr>
              <w:t>ngagement</w:t>
            </w:r>
            <w:r>
              <w:rPr>
                <w:rFonts w:ascii="Arial" w:hAnsi="Arial" w:cs="Arial"/>
                <w:sz w:val="18"/>
                <w:szCs w:val="18"/>
              </w:rPr>
              <w:t>, R</w:t>
            </w:r>
            <w:r w:rsidR="009D2E3E" w:rsidRPr="00DF3521">
              <w:rPr>
                <w:rFonts w:ascii="Arial" w:hAnsi="Arial" w:cs="Arial"/>
                <w:sz w:val="18"/>
                <w:szCs w:val="18"/>
              </w:rPr>
              <w:t>etention</w:t>
            </w:r>
            <w:r w:rsidR="00805B3D">
              <w:rPr>
                <w:rFonts w:ascii="Arial" w:hAnsi="Arial" w:cs="Arial"/>
                <w:sz w:val="18"/>
                <w:szCs w:val="18"/>
              </w:rPr>
              <w:t xml:space="preserve"> and Advancement</w:t>
            </w:r>
            <w:r w:rsidR="009D2E3E" w:rsidRPr="00DF3521">
              <w:rPr>
                <w:rFonts w:ascii="Arial" w:hAnsi="Arial" w:cs="Arial"/>
                <w:sz w:val="18"/>
                <w:szCs w:val="18"/>
              </w:rPr>
              <w:t xml:space="preserve"> </w:t>
            </w:r>
            <w:r>
              <w:rPr>
                <w:rFonts w:ascii="Arial" w:hAnsi="Arial" w:cs="Arial"/>
                <w:sz w:val="18"/>
                <w:szCs w:val="18"/>
              </w:rPr>
              <w:t>P</w:t>
            </w:r>
            <w:r w:rsidR="009D2E3E" w:rsidRPr="00DF3521">
              <w:rPr>
                <w:rFonts w:ascii="Arial" w:hAnsi="Arial" w:cs="Arial"/>
                <w:sz w:val="18"/>
                <w:szCs w:val="18"/>
              </w:rPr>
              <w:t xml:space="preserve">rograms for </w:t>
            </w:r>
            <w:r w:rsidR="00C51ED9">
              <w:rPr>
                <w:rFonts w:ascii="Arial" w:hAnsi="Arial" w:cs="Arial"/>
                <w:sz w:val="18"/>
                <w:szCs w:val="18"/>
              </w:rPr>
              <w:t>D</w:t>
            </w:r>
            <w:r w:rsidR="009D2E3E" w:rsidRPr="00DF3521">
              <w:rPr>
                <w:rFonts w:ascii="Arial" w:hAnsi="Arial" w:cs="Arial"/>
                <w:sz w:val="18"/>
                <w:szCs w:val="18"/>
              </w:rPr>
              <w:t xml:space="preserve">iverse </w:t>
            </w:r>
            <w:r w:rsidR="00C51ED9">
              <w:rPr>
                <w:rFonts w:ascii="Arial" w:hAnsi="Arial" w:cs="Arial"/>
                <w:sz w:val="18"/>
                <w:szCs w:val="18"/>
              </w:rPr>
              <w:t>S</w:t>
            </w:r>
            <w:r w:rsidR="009D2E3E" w:rsidRPr="00DF3521">
              <w:rPr>
                <w:rFonts w:ascii="Arial" w:hAnsi="Arial" w:cs="Arial"/>
                <w:sz w:val="18"/>
                <w:szCs w:val="18"/>
              </w:rPr>
              <w:t>taff/</w:t>
            </w:r>
            <w:r w:rsidR="00C51ED9">
              <w:rPr>
                <w:rFonts w:ascii="Arial" w:hAnsi="Arial" w:cs="Arial"/>
                <w:sz w:val="18"/>
                <w:szCs w:val="18"/>
              </w:rPr>
              <w:t>U</w:t>
            </w:r>
            <w:r w:rsidR="009D2E3E" w:rsidRPr="00DF3521">
              <w:rPr>
                <w:rFonts w:ascii="Arial" w:hAnsi="Arial" w:cs="Arial"/>
                <w:sz w:val="18"/>
                <w:szCs w:val="18"/>
              </w:rPr>
              <w:t xml:space="preserve">nderrepresented </w:t>
            </w:r>
            <w:r w:rsidR="00C51ED9">
              <w:rPr>
                <w:rFonts w:ascii="Arial" w:hAnsi="Arial" w:cs="Arial"/>
                <w:sz w:val="18"/>
                <w:szCs w:val="18"/>
              </w:rPr>
              <w:t>G</w:t>
            </w:r>
            <w:r w:rsidR="009D2E3E" w:rsidRPr="00DF3521">
              <w:rPr>
                <w:rFonts w:ascii="Arial" w:hAnsi="Arial" w:cs="Arial"/>
                <w:sz w:val="18"/>
                <w:szCs w:val="18"/>
              </w:rPr>
              <w:t>roups (e.g., mentorship/sponsorship networks, employee resource or affinity groups)</w:t>
            </w:r>
          </w:p>
        </w:tc>
        <w:tc>
          <w:tcPr>
            <w:tcW w:w="1340" w:type="dxa"/>
          </w:tcPr>
          <w:p w14:paraId="100D88A2"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723F6805"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0586785D"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12C434AC"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r w:rsidR="00F175E8" w:rsidRPr="00282D13" w14:paraId="1CB59C6A" w14:textId="77777777" w:rsidTr="00A517DB">
        <w:trPr>
          <w:cantSplit/>
          <w:trHeight w:val="348"/>
        </w:trPr>
        <w:tc>
          <w:tcPr>
            <w:tcW w:w="5585" w:type="dxa"/>
            <w:gridSpan w:val="3"/>
          </w:tcPr>
          <w:p w14:paraId="0F7AE41D" w14:textId="52A6E193" w:rsidR="00F175E8" w:rsidRPr="0016794A" w:rsidRDefault="001803AB" w:rsidP="00DA1487">
            <w:pPr>
              <w:pStyle w:val="ListNumber"/>
              <w:numPr>
                <w:ilvl w:val="0"/>
                <w:numId w:val="0"/>
              </w:numPr>
              <w:spacing w:after="120"/>
              <w:rPr>
                <w:rFonts w:ascii="Arial" w:hAnsi="Arial" w:cs="Arial"/>
                <w:color w:val="000000" w:themeColor="text1"/>
                <w:sz w:val="18"/>
                <w:szCs w:val="18"/>
              </w:rPr>
            </w:pPr>
            <w:hyperlink w:anchor="A62" w:history="1">
              <w:r w:rsidR="009D2E3E" w:rsidRPr="0016794A">
                <w:rPr>
                  <w:rStyle w:val="Hyperlink"/>
                  <w:rFonts w:ascii="Arial" w:hAnsi="Arial" w:cs="Arial"/>
                  <w:color w:val="000000" w:themeColor="text1"/>
                  <w:sz w:val="18"/>
                  <w:szCs w:val="18"/>
                </w:rPr>
                <w:t xml:space="preserve">Performance </w:t>
              </w:r>
              <w:r w:rsidR="00A676A3" w:rsidRPr="0016794A">
                <w:rPr>
                  <w:rStyle w:val="Hyperlink"/>
                  <w:rFonts w:ascii="Arial" w:hAnsi="Arial" w:cs="Arial"/>
                  <w:color w:val="000000" w:themeColor="text1"/>
                  <w:sz w:val="18"/>
                  <w:szCs w:val="18"/>
                </w:rPr>
                <w:t>A</w:t>
              </w:r>
              <w:r w:rsidR="009D2E3E" w:rsidRPr="0016794A">
                <w:rPr>
                  <w:rStyle w:val="Hyperlink"/>
                  <w:rFonts w:ascii="Arial" w:hAnsi="Arial" w:cs="Arial"/>
                  <w:color w:val="000000" w:themeColor="text1"/>
                  <w:sz w:val="18"/>
                  <w:szCs w:val="18"/>
                </w:rPr>
                <w:t xml:space="preserve">ppraisal </w:t>
              </w:r>
              <w:r w:rsidR="00A676A3" w:rsidRPr="0016794A">
                <w:rPr>
                  <w:rStyle w:val="Hyperlink"/>
                  <w:rFonts w:ascii="Arial" w:hAnsi="Arial" w:cs="Arial"/>
                  <w:color w:val="000000" w:themeColor="text1"/>
                  <w:sz w:val="18"/>
                  <w:szCs w:val="18"/>
                </w:rPr>
                <w:t>P</w:t>
              </w:r>
              <w:r w:rsidR="009D2E3E" w:rsidRPr="0016794A">
                <w:rPr>
                  <w:rStyle w:val="Hyperlink"/>
                  <w:rFonts w:ascii="Arial" w:hAnsi="Arial" w:cs="Arial"/>
                  <w:color w:val="000000" w:themeColor="text1"/>
                  <w:sz w:val="18"/>
                  <w:szCs w:val="18"/>
                </w:rPr>
                <w:t xml:space="preserve">olicy </w:t>
              </w:r>
              <w:r w:rsidR="00A676A3" w:rsidRPr="0016794A">
                <w:rPr>
                  <w:rStyle w:val="Hyperlink"/>
                  <w:rFonts w:ascii="Arial" w:hAnsi="Arial" w:cs="Arial"/>
                  <w:color w:val="000000" w:themeColor="text1"/>
                  <w:sz w:val="18"/>
                  <w:szCs w:val="18"/>
                </w:rPr>
                <w:t>(</w:t>
              </w:r>
            </w:hyperlink>
            <w:hyperlink w:anchor="A63" w:history="1">
              <w:r w:rsidR="009D2E3E" w:rsidRPr="0016794A">
                <w:rPr>
                  <w:rStyle w:val="Hyperlink"/>
                  <w:rFonts w:ascii="Arial" w:hAnsi="Arial" w:cs="Arial"/>
                  <w:color w:val="000000" w:themeColor="text1"/>
                  <w:sz w:val="18"/>
                  <w:szCs w:val="18"/>
                </w:rPr>
                <w:t>that incorporates individuals’ contributions to advancing DEI</w:t>
              </w:r>
              <w:r w:rsidR="00A676A3" w:rsidRPr="0016794A">
                <w:rPr>
                  <w:rStyle w:val="Hyperlink"/>
                  <w:rFonts w:ascii="Arial" w:hAnsi="Arial" w:cs="Arial"/>
                  <w:color w:val="000000" w:themeColor="text1"/>
                  <w:sz w:val="18"/>
                  <w:szCs w:val="18"/>
                </w:rPr>
                <w:t>)</w:t>
              </w:r>
            </w:hyperlink>
          </w:p>
        </w:tc>
        <w:tc>
          <w:tcPr>
            <w:tcW w:w="1340" w:type="dxa"/>
          </w:tcPr>
          <w:p w14:paraId="788DEB19"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7781119E"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2D8DDE33"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3692117C"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r w:rsidR="00F175E8" w:rsidRPr="00282D13" w14:paraId="0F8F6B43" w14:textId="77777777" w:rsidTr="00A517DB">
        <w:trPr>
          <w:cantSplit/>
          <w:trHeight w:val="348"/>
        </w:trPr>
        <w:tc>
          <w:tcPr>
            <w:tcW w:w="5585" w:type="dxa"/>
            <w:gridSpan w:val="3"/>
          </w:tcPr>
          <w:p w14:paraId="7D14A8CB" w14:textId="07E52683" w:rsidR="00F175E8" w:rsidRPr="0016794A" w:rsidRDefault="001803AB" w:rsidP="00282D13">
            <w:pPr>
              <w:pStyle w:val="ListNumber"/>
              <w:numPr>
                <w:ilvl w:val="0"/>
                <w:numId w:val="0"/>
              </w:numPr>
              <w:spacing w:after="120"/>
              <w:jc w:val="both"/>
              <w:rPr>
                <w:rFonts w:ascii="Arial" w:hAnsi="Arial" w:cs="Arial"/>
                <w:color w:val="000000" w:themeColor="text1"/>
                <w:sz w:val="18"/>
                <w:szCs w:val="18"/>
              </w:rPr>
            </w:pPr>
            <w:hyperlink w:anchor="A64" w:history="1">
              <w:r w:rsidR="009D2E3E" w:rsidRPr="0016794A">
                <w:rPr>
                  <w:rStyle w:val="Hyperlink"/>
                  <w:rFonts w:ascii="Arial" w:hAnsi="Arial" w:cs="Arial"/>
                  <w:color w:val="000000" w:themeColor="text1"/>
                  <w:sz w:val="18"/>
                  <w:szCs w:val="18"/>
                </w:rPr>
                <w:t xml:space="preserve">Procedures for the </w:t>
              </w:r>
              <w:r w:rsidR="00C51ED9" w:rsidRPr="0016794A">
                <w:rPr>
                  <w:rStyle w:val="Hyperlink"/>
                  <w:rFonts w:ascii="Arial" w:hAnsi="Arial" w:cs="Arial"/>
                  <w:color w:val="000000" w:themeColor="text1"/>
                  <w:sz w:val="18"/>
                  <w:szCs w:val="18"/>
                </w:rPr>
                <w:t>R</w:t>
              </w:r>
              <w:r w:rsidR="009D2E3E" w:rsidRPr="0016794A">
                <w:rPr>
                  <w:rStyle w:val="Hyperlink"/>
                  <w:rFonts w:ascii="Arial" w:hAnsi="Arial" w:cs="Arial"/>
                  <w:color w:val="000000" w:themeColor="text1"/>
                  <w:sz w:val="18"/>
                  <w:szCs w:val="18"/>
                </w:rPr>
                <w:t xml:space="preserve">eporting and </w:t>
              </w:r>
              <w:r w:rsidR="00C51ED9" w:rsidRPr="0016794A">
                <w:rPr>
                  <w:rStyle w:val="Hyperlink"/>
                  <w:rFonts w:ascii="Arial" w:hAnsi="Arial" w:cs="Arial"/>
                  <w:color w:val="000000" w:themeColor="text1"/>
                  <w:sz w:val="18"/>
                  <w:szCs w:val="18"/>
                </w:rPr>
                <w:t>I</w:t>
              </w:r>
              <w:r w:rsidR="009D2E3E" w:rsidRPr="0016794A">
                <w:rPr>
                  <w:rStyle w:val="Hyperlink"/>
                  <w:rFonts w:ascii="Arial" w:hAnsi="Arial" w:cs="Arial"/>
                  <w:color w:val="000000" w:themeColor="text1"/>
                  <w:sz w:val="18"/>
                  <w:szCs w:val="18"/>
                </w:rPr>
                <w:t>nvestigation</w:t>
              </w:r>
            </w:hyperlink>
            <w:r w:rsidR="009D2E3E" w:rsidRPr="0016794A">
              <w:rPr>
                <w:rFonts w:ascii="Arial" w:hAnsi="Arial" w:cs="Arial"/>
                <w:color w:val="000000" w:themeColor="text1"/>
                <w:sz w:val="18"/>
                <w:szCs w:val="18"/>
              </w:rPr>
              <w:t xml:space="preserve"> </w:t>
            </w:r>
            <w:hyperlink w:anchor="A65" w:history="1">
              <w:r w:rsidR="009D2E3E" w:rsidRPr="0016794A">
                <w:rPr>
                  <w:rStyle w:val="Hyperlink"/>
                  <w:rFonts w:ascii="Arial" w:hAnsi="Arial" w:cs="Arial"/>
                  <w:color w:val="000000" w:themeColor="text1"/>
                  <w:sz w:val="18"/>
                  <w:szCs w:val="18"/>
                </w:rPr>
                <w:t xml:space="preserve">of </w:t>
              </w:r>
              <w:r w:rsidR="00C51ED9" w:rsidRPr="0016794A">
                <w:rPr>
                  <w:rStyle w:val="Hyperlink"/>
                  <w:rFonts w:ascii="Arial" w:hAnsi="Arial" w:cs="Arial"/>
                  <w:color w:val="000000" w:themeColor="text1"/>
                  <w:sz w:val="18"/>
                  <w:szCs w:val="18"/>
                </w:rPr>
                <w:t>H</w:t>
              </w:r>
              <w:r w:rsidR="009D2E3E" w:rsidRPr="0016794A">
                <w:rPr>
                  <w:rStyle w:val="Hyperlink"/>
                  <w:rFonts w:ascii="Arial" w:hAnsi="Arial" w:cs="Arial"/>
                  <w:color w:val="000000" w:themeColor="text1"/>
                  <w:sz w:val="18"/>
                  <w:szCs w:val="18"/>
                </w:rPr>
                <w:t xml:space="preserve">arassment and/or </w:t>
              </w:r>
              <w:r w:rsidR="00C51ED9" w:rsidRPr="0016794A">
                <w:rPr>
                  <w:rStyle w:val="Hyperlink"/>
                  <w:rFonts w:ascii="Arial" w:hAnsi="Arial" w:cs="Arial"/>
                  <w:color w:val="000000" w:themeColor="text1"/>
                  <w:sz w:val="18"/>
                  <w:szCs w:val="18"/>
                </w:rPr>
                <w:t>D</w:t>
              </w:r>
              <w:r w:rsidR="009D2E3E" w:rsidRPr="0016794A">
                <w:rPr>
                  <w:rStyle w:val="Hyperlink"/>
                  <w:rFonts w:ascii="Arial" w:hAnsi="Arial" w:cs="Arial"/>
                  <w:color w:val="000000" w:themeColor="text1"/>
                  <w:sz w:val="18"/>
                  <w:szCs w:val="18"/>
                </w:rPr>
                <w:t>iscrimination</w:t>
              </w:r>
            </w:hyperlink>
          </w:p>
        </w:tc>
        <w:tc>
          <w:tcPr>
            <w:tcW w:w="1340" w:type="dxa"/>
          </w:tcPr>
          <w:p w14:paraId="1C9C7DB1"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3A8EB236"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0F57A354"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30217B99"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r w:rsidR="00F175E8" w:rsidRPr="00282D13" w14:paraId="75E14AF0" w14:textId="77777777" w:rsidTr="00A517DB">
        <w:trPr>
          <w:cantSplit/>
          <w:trHeight w:val="348"/>
        </w:trPr>
        <w:tc>
          <w:tcPr>
            <w:tcW w:w="5585" w:type="dxa"/>
            <w:gridSpan w:val="3"/>
          </w:tcPr>
          <w:p w14:paraId="2FED1908" w14:textId="73B6B7AF" w:rsidR="00F175E8" w:rsidRPr="00282D13" w:rsidRDefault="009D2E3E" w:rsidP="00282D13">
            <w:pPr>
              <w:pStyle w:val="ListNumber"/>
              <w:numPr>
                <w:ilvl w:val="0"/>
                <w:numId w:val="0"/>
              </w:numPr>
              <w:spacing w:after="120"/>
              <w:jc w:val="both"/>
              <w:rPr>
                <w:rFonts w:ascii="Arial" w:hAnsi="Arial" w:cs="Arial"/>
                <w:sz w:val="18"/>
                <w:szCs w:val="18"/>
              </w:rPr>
            </w:pPr>
            <w:r w:rsidRPr="00DF3521">
              <w:rPr>
                <w:rFonts w:ascii="Arial" w:hAnsi="Arial" w:cs="Arial"/>
                <w:sz w:val="18"/>
                <w:szCs w:val="18"/>
              </w:rPr>
              <w:t>Supplier Diversity Program</w:t>
            </w:r>
          </w:p>
        </w:tc>
        <w:tc>
          <w:tcPr>
            <w:tcW w:w="1340" w:type="dxa"/>
          </w:tcPr>
          <w:p w14:paraId="35E620FF"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360" w:type="dxa"/>
          </w:tcPr>
          <w:p w14:paraId="588CAF5A"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273" w:type="dxa"/>
          </w:tcPr>
          <w:p w14:paraId="282FEBEF" w14:textId="77777777" w:rsidR="00F175E8" w:rsidRPr="00282D13" w:rsidRDefault="00F175E8" w:rsidP="00282D13">
            <w:pPr>
              <w:pStyle w:val="ListNumber"/>
              <w:numPr>
                <w:ilvl w:val="0"/>
                <w:numId w:val="0"/>
              </w:numPr>
              <w:spacing w:after="120"/>
              <w:jc w:val="both"/>
              <w:rPr>
                <w:rFonts w:ascii="Arial" w:hAnsi="Arial" w:cs="Arial"/>
                <w:sz w:val="18"/>
                <w:szCs w:val="18"/>
              </w:rPr>
            </w:pPr>
          </w:p>
        </w:tc>
        <w:tc>
          <w:tcPr>
            <w:tcW w:w="1782" w:type="dxa"/>
          </w:tcPr>
          <w:p w14:paraId="517AFA4D" w14:textId="77777777" w:rsidR="00F175E8" w:rsidRPr="00282D13" w:rsidRDefault="00F175E8" w:rsidP="00282D13">
            <w:pPr>
              <w:pStyle w:val="ListNumber"/>
              <w:numPr>
                <w:ilvl w:val="0"/>
                <w:numId w:val="0"/>
              </w:numPr>
              <w:spacing w:after="120"/>
              <w:jc w:val="both"/>
              <w:rPr>
                <w:rFonts w:ascii="Arial" w:hAnsi="Arial" w:cs="Arial"/>
                <w:sz w:val="18"/>
                <w:szCs w:val="18"/>
              </w:rPr>
            </w:pPr>
          </w:p>
        </w:tc>
      </w:tr>
    </w:tbl>
    <w:tbl>
      <w:tblPr>
        <w:tblStyle w:val="TableGrid"/>
        <w:tblW w:w="1134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9270"/>
        <w:gridCol w:w="540"/>
        <w:gridCol w:w="540"/>
      </w:tblGrid>
      <w:tr w:rsidR="00205757" w:rsidRPr="00282D13" w14:paraId="46AE362F" w14:textId="7BAFC555" w:rsidTr="00D91F96">
        <w:trPr>
          <w:cantSplit/>
        </w:trPr>
        <w:tc>
          <w:tcPr>
            <w:tcW w:w="990" w:type="dxa"/>
            <w:tcBorders>
              <w:top w:val="single" w:sz="4" w:space="0" w:color="auto"/>
              <w:left w:val="single" w:sz="4" w:space="0" w:color="auto"/>
              <w:bottom w:val="single" w:sz="4" w:space="0" w:color="auto"/>
              <w:right w:val="single" w:sz="4" w:space="0" w:color="auto"/>
            </w:tcBorders>
          </w:tcPr>
          <w:p w14:paraId="6C099296" w14:textId="69AB0308" w:rsidR="00205757" w:rsidRPr="00282D13" w:rsidRDefault="00205757" w:rsidP="00D91F96">
            <w:pPr>
              <w:rPr>
                <w:rFonts w:ascii="Arial" w:hAnsi="Arial" w:cs="Arial"/>
                <w:b/>
                <w:sz w:val="18"/>
                <w:szCs w:val="18"/>
              </w:rPr>
            </w:pPr>
            <w:r w:rsidRPr="00282D13">
              <w:rPr>
                <w:rFonts w:ascii="Arial" w:hAnsi="Arial" w:cs="Arial"/>
                <w:sz w:val="18"/>
                <w:szCs w:val="18"/>
              </w:rPr>
              <w:t>20.</w:t>
            </w:r>
            <w:r w:rsidR="00C55BF6">
              <w:rPr>
                <w:rFonts w:ascii="Arial" w:hAnsi="Arial" w:cs="Arial"/>
                <w:sz w:val="18"/>
                <w:szCs w:val="18"/>
              </w:rPr>
              <w:t>5</w:t>
            </w:r>
          </w:p>
        </w:tc>
        <w:tc>
          <w:tcPr>
            <w:tcW w:w="10350" w:type="dxa"/>
            <w:gridSpan w:val="3"/>
            <w:tcBorders>
              <w:top w:val="single" w:sz="4" w:space="0" w:color="auto"/>
              <w:left w:val="single" w:sz="4" w:space="0" w:color="auto"/>
              <w:bottom w:val="single" w:sz="4" w:space="0" w:color="auto"/>
              <w:right w:val="single" w:sz="4" w:space="0" w:color="auto"/>
            </w:tcBorders>
            <w:vAlign w:val="center"/>
          </w:tcPr>
          <w:p w14:paraId="11B8E2F6" w14:textId="72EEEC00" w:rsidR="00205757" w:rsidRPr="00282D13" w:rsidRDefault="00205757" w:rsidP="00282D13">
            <w:pPr>
              <w:jc w:val="both"/>
              <w:rPr>
                <w:rFonts w:ascii="Arial" w:hAnsi="Arial" w:cs="Arial"/>
                <w:sz w:val="18"/>
                <w:szCs w:val="18"/>
              </w:rPr>
            </w:pPr>
            <w:r w:rsidRPr="00282D13">
              <w:rPr>
                <w:rFonts w:ascii="Arial" w:hAnsi="Arial" w:cs="Arial"/>
                <w:sz w:val="18"/>
                <w:szCs w:val="18"/>
              </w:rPr>
              <w:t>Describe the development/implementation of and/or any significant or anticipated changes to the Firm’s Diversity, Equity and Inclusion policy, Code of Conduct</w:t>
            </w:r>
            <w:r w:rsidR="00B6635D">
              <w:rPr>
                <w:rFonts w:ascii="Arial" w:hAnsi="Arial" w:cs="Arial"/>
                <w:sz w:val="18"/>
                <w:szCs w:val="18"/>
              </w:rPr>
              <w:t>/Code of Ethics</w:t>
            </w:r>
            <w:r w:rsidRPr="00282D13">
              <w:rPr>
                <w:rFonts w:ascii="Arial" w:hAnsi="Arial" w:cs="Arial"/>
                <w:sz w:val="18"/>
                <w:szCs w:val="18"/>
              </w:rPr>
              <w:t xml:space="preserve"> and Family Leave policy (that exceeds any government mandated minimum paid l</w:t>
            </w:r>
            <w:r w:rsidR="009D2E3E">
              <w:rPr>
                <w:rFonts w:ascii="Arial" w:hAnsi="Arial" w:cs="Arial"/>
                <w:sz w:val="18"/>
                <w:szCs w:val="18"/>
              </w:rPr>
              <w:t>eave).</w:t>
            </w:r>
          </w:p>
          <w:p w14:paraId="36353D79" w14:textId="5108FBF6" w:rsidR="00172E1D" w:rsidRDefault="00172E1D" w:rsidP="00282D13">
            <w:pPr>
              <w:jc w:val="both"/>
              <w:rPr>
                <w:rFonts w:ascii="Arial" w:hAnsi="Arial" w:cs="Arial"/>
                <w:b/>
                <w:sz w:val="18"/>
                <w:szCs w:val="18"/>
              </w:rPr>
            </w:pPr>
          </w:p>
          <w:p w14:paraId="60B6FFFB" w14:textId="77777777" w:rsidR="00AC2A5B" w:rsidRPr="00282D13" w:rsidRDefault="00AC2A5B" w:rsidP="00282D13">
            <w:pPr>
              <w:jc w:val="both"/>
              <w:rPr>
                <w:rFonts w:ascii="Arial" w:hAnsi="Arial" w:cs="Arial"/>
                <w:b/>
                <w:sz w:val="18"/>
                <w:szCs w:val="18"/>
              </w:rPr>
            </w:pPr>
          </w:p>
          <w:p w14:paraId="699CFD4C" w14:textId="4F423D00"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205757" w:rsidRPr="00282D13" w14:paraId="69DEE3D2" w14:textId="231AFFAB" w:rsidTr="00D91F96">
        <w:trPr>
          <w:cantSplit/>
        </w:trPr>
        <w:tc>
          <w:tcPr>
            <w:tcW w:w="990" w:type="dxa"/>
            <w:tcBorders>
              <w:top w:val="single" w:sz="4" w:space="0" w:color="auto"/>
              <w:left w:val="single" w:sz="4" w:space="0" w:color="auto"/>
              <w:bottom w:val="single" w:sz="4" w:space="0" w:color="auto"/>
              <w:right w:val="single" w:sz="4" w:space="0" w:color="auto"/>
            </w:tcBorders>
          </w:tcPr>
          <w:p w14:paraId="2461804B" w14:textId="0061C4AF" w:rsidR="00205757" w:rsidRPr="00282D13" w:rsidRDefault="00205757" w:rsidP="00D91F96">
            <w:pPr>
              <w:rPr>
                <w:rFonts w:ascii="Arial" w:hAnsi="Arial" w:cs="Arial"/>
                <w:sz w:val="18"/>
                <w:szCs w:val="18"/>
              </w:rPr>
            </w:pPr>
            <w:r w:rsidRPr="00282D13">
              <w:rPr>
                <w:rFonts w:ascii="Arial" w:hAnsi="Arial" w:cs="Arial"/>
                <w:sz w:val="18"/>
                <w:szCs w:val="18"/>
              </w:rPr>
              <w:t>20.</w:t>
            </w:r>
            <w:r w:rsidR="00C55BF6">
              <w:rPr>
                <w:rFonts w:ascii="Arial" w:hAnsi="Arial" w:cs="Arial"/>
                <w:sz w:val="18"/>
                <w:szCs w:val="18"/>
              </w:rPr>
              <w:t>6</w:t>
            </w:r>
          </w:p>
        </w:tc>
        <w:tc>
          <w:tcPr>
            <w:tcW w:w="10350" w:type="dxa"/>
            <w:gridSpan w:val="3"/>
            <w:tcBorders>
              <w:top w:val="single" w:sz="4" w:space="0" w:color="auto"/>
              <w:left w:val="single" w:sz="4" w:space="0" w:color="auto"/>
              <w:bottom w:val="single" w:sz="4" w:space="0" w:color="auto"/>
              <w:right w:val="single" w:sz="4" w:space="0" w:color="auto"/>
            </w:tcBorders>
          </w:tcPr>
          <w:p w14:paraId="205C68CA" w14:textId="57577914" w:rsidR="00205757" w:rsidRPr="00282D13" w:rsidRDefault="00205757" w:rsidP="00282D13">
            <w:pPr>
              <w:jc w:val="both"/>
              <w:rPr>
                <w:rFonts w:ascii="Arial" w:hAnsi="Arial" w:cs="Arial"/>
                <w:sz w:val="18"/>
                <w:szCs w:val="18"/>
              </w:rPr>
            </w:pPr>
            <w:r w:rsidRPr="00282D13">
              <w:rPr>
                <w:rFonts w:ascii="Arial" w:hAnsi="Arial" w:cs="Arial"/>
                <w:sz w:val="18"/>
                <w:szCs w:val="18"/>
              </w:rPr>
              <w:t>Describe the Family Leave policy, includ</w:t>
            </w:r>
            <w:r w:rsidR="00527730">
              <w:rPr>
                <w:rFonts w:ascii="Arial" w:hAnsi="Arial" w:cs="Arial"/>
                <w:sz w:val="18"/>
                <w:szCs w:val="18"/>
              </w:rPr>
              <w:t>ing</w:t>
            </w:r>
            <w:r w:rsidRPr="00282D13">
              <w:rPr>
                <w:rFonts w:ascii="Arial" w:hAnsi="Arial" w:cs="Arial"/>
                <w:sz w:val="18"/>
                <w:szCs w:val="18"/>
              </w:rPr>
              <w:t xml:space="preserve"> whether the leave includes both maternity and paternity leave and/or equivalent treatment regardless of gender, the number of weeks paid/unpaid, % of salary covered during paid weeks and impact on bonus, carry or vesting. Provide context into distinctions in policy between primary and non-primary caregivers and family building/support coverage (e.g., fertility management and healthy pregnancy support, surrogacy, adoption reimbursement benefits option) (as referenced in Appendix A). Indicate whether the Family Leave policy also addresses Family Violence Leave.</w:t>
            </w:r>
          </w:p>
          <w:p w14:paraId="6D86F9E6" w14:textId="77777777" w:rsidR="00AC2A5B" w:rsidRDefault="00AC2A5B" w:rsidP="00282D13">
            <w:pPr>
              <w:jc w:val="both"/>
              <w:rPr>
                <w:rFonts w:ascii="Arial" w:hAnsi="Arial" w:cs="Arial"/>
                <w:i/>
                <w:iCs/>
                <w:sz w:val="18"/>
                <w:szCs w:val="18"/>
              </w:rPr>
            </w:pPr>
          </w:p>
          <w:p w14:paraId="740DD09D" w14:textId="77777777" w:rsidR="00AC2A5B" w:rsidRPr="00282D13" w:rsidRDefault="00AC2A5B" w:rsidP="00282D13">
            <w:pPr>
              <w:jc w:val="both"/>
              <w:rPr>
                <w:rFonts w:ascii="Arial" w:hAnsi="Arial" w:cs="Arial"/>
                <w:i/>
                <w:iCs/>
                <w:sz w:val="18"/>
                <w:szCs w:val="18"/>
              </w:rPr>
            </w:pPr>
          </w:p>
          <w:p w14:paraId="25CAA313" w14:textId="175266E6"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205757" w:rsidRPr="00282D13" w14:paraId="44BEC60A" w14:textId="6C57C964" w:rsidTr="00D91F96">
        <w:trPr>
          <w:cantSplit/>
        </w:trPr>
        <w:tc>
          <w:tcPr>
            <w:tcW w:w="990" w:type="dxa"/>
            <w:tcBorders>
              <w:top w:val="single" w:sz="4" w:space="0" w:color="auto"/>
              <w:left w:val="single" w:sz="4" w:space="0" w:color="auto"/>
              <w:bottom w:val="single" w:sz="4" w:space="0" w:color="auto"/>
              <w:right w:val="single" w:sz="4" w:space="0" w:color="auto"/>
            </w:tcBorders>
          </w:tcPr>
          <w:p w14:paraId="3AA54599" w14:textId="75F75FF8" w:rsidR="00205757" w:rsidRPr="00282D13" w:rsidRDefault="00205757" w:rsidP="00D91F96">
            <w:pPr>
              <w:rPr>
                <w:rFonts w:ascii="Arial" w:hAnsi="Arial" w:cs="Arial"/>
                <w:sz w:val="18"/>
                <w:szCs w:val="18"/>
              </w:rPr>
            </w:pPr>
            <w:r w:rsidRPr="00282D13">
              <w:rPr>
                <w:rFonts w:ascii="Arial" w:hAnsi="Arial" w:cs="Arial"/>
                <w:sz w:val="18"/>
                <w:szCs w:val="18"/>
              </w:rPr>
              <w:lastRenderedPageBreak/>
              <w:t>20.</w:t>
            </w:r>
            <w:r w:rsidR="00C55BF6">
              <w:rPr>
                <w:rFonts w:ascii="Arial" w:hAnsi="Arial" w:cs="Arial"/>
                <w:sz w:val="18"/>
                <w:szCs w:val="18"/>
              </w:rPr>
              <w:t>7</w:t>
            </w:r>
          </w:p>
        </w:tc>
        <w:tc>
          <w:tcPr>
            <w:tcW w:w="10350" w:type="dxa"/>
            <w:gridSpan w:val="3"/>
            <w:tcBorders>
              <w:top w:val="single" w:sz="4" w:space="0" w:color="auto"/>
              <w:left w:val="single" w:sz="4" w:space="0" w:color="auto"/>
              <w:bottom w:val="single" w:sz="4" w:space="0" w:color="auto"/>
              <w:right w:val="single" w:sz="4" w:space="0" w:color="auto"/>
            </w:tcBorders>
          </w:tcPr>
          <w:p w14:paraId="39D93FB4" w14:textId="12A2793F" w:rsidR="00205757" w:rsidRPr="00282D13" w:rsidRDefault="00205757" w:rsidP="00282D13">
            <w:pPr>
              <w:jc w:val="both"/>
              <w:rPr>
                <w:rFonts w:ascii="Arial" w:hAnsi="Arial" w:cs="Arial"/>
                <w:sz w:val="18"/>
                <w:szCs w:val="18"/>
              </w:rPr>
            </w:pPr>
            <w:r w:rsidRPr="00282D13">
              <w:rPr>
                <w:rFonts w:ascii="Arial" w:hAnsi="Arial" w:cs="Arial"/>
                <w:sz w:val="18"/>
                <w:szCs w:val="18"/>
              </w:rPr>
              <w:t xml:space="preserve">Describe the Firm’s formal process and any policies related to recruiting for diverse staff/underrepresented groups. Provide context into any specific targets to help increase recruitment of diverse staff/underrepresented groups, with insight into organizational goals and policies that result in demonstrable practices that make recruitment more inclusive. Identify any distinctions in the recruiting approach related to job levels and functional roles, such as between </w:t>
            </w:r>
            <w:r w:rsidR="00A62A71">
              <w:rPr>
                <w:rFonts w:ascii="Arial" w:hAnsi="Arial" w:cs="Arial"/>
                <w:sz w:val="18"/>
                <w:szCs w:val="18"/>
              </w:rPr>
              <w:t>I</w:t>
            </w:r>
            <w:r w:rsidRPr="00282D13">
              <w:rPr>
                <w:rFonts w:ascii="Arial" w:hAnsi="Arial" w:cs="Arial"/>
                <w:sz w:val="18"/>
                <w:szCs w:val="18"/>
              </w:rPr>
              <w:t xml:space="preserve">nvestment </w:t>
            </w:r>
            <w:r w:rsidR="00A62A71">
              <w:rPr>
                <w:rFonts w:ascii="Arial" w:hAnsi="Arial" w:cs="Arial"/>
                <w:sz w:val="18"/>
                <w:szCs w:val="18"/>
              </w:rPr>
              <w:t>P</w:t>
            </w:r>
            <w:r w:rsidRPr="00282D13">
              <w:rPr>
                <w:rFonts w:ascii="Arial" w:hAnsi="Arial" w:cs="Arial"/>
                <w:sz w:val="18"/>
                <w:szCs w:val="18"/>
              </w:rPr>
              <w:t>rofessionals</w:t>
            </w:r>
            <w:r w:rsidR="004F46D4">
              <w:rPr>
                <w:rFonts w:ascii="Arial" w:hAnsi="Arial" w:cs="Arial"/>
                <w:sz w:val="18"/>
                <w:szCs w:val="18"/>
              </w:rPr>
              <w:t xml:space="preserve"> </w:t>
            </w:r>
            <w:r w:rsidRPr="00282D13">
              <w:rPr>
                <w:rFonts w:ascii="Arial" w:hAnsi="Arial" w:cs="Arial"/>
                <w:sz w:val="18"/>
                <w:szCs w:val="18"/>
              </w:rPr>
              <w:t xml:space="preserve">and </w:t>
            </w:r>
            <w:r w:rsidR="00393F04">
              <w:rPr>
                <w:rFonts w:ascii="Arial" w:hAnsi="Arial" w:cs="Arial"/>
                <w:sz w:val="18"/>
                <w:szCs w:val="18"/>
              </w:rPr>
              <w:t>O</w:t>
            </w:r>
            <w:r w:rsidRPr="00282D13">
              <w:rPr>
                <w:rFonts w:ascii="Arial" w:hAnsi="Arial" w:cs="Arial"/>
                <w:sz w:val="18"/>
                <w:szCs w:val="18"/>
              </w:rPr>
              <w:t>perations</w:t>
            </w:r>
            <w:r w:rsidR="00393F04">
              <w:rPr>
                <w:rFonts w:ascii="Arial" w:hAnsi="Arial" w:cs="Arial"/>
                <w:sz w:val="18"/>
                <w:szCs w:val="18"/>
              </w:rPr>
              <w:t xml:space="preserve"> and A</w:t>
            </w:r>
            <w:r w:rsidRPr="00282D13">
              <w:rPr>
                <w:rFonts w:ascii="Arial" w:hAnsi="Arial" w:cs="Arial"/>
                <w:sz w:val="18"/>
                <w:szCs w:val="18"/>
              </w:rPr>
              <w:t>dministrati</w:t>
            </w:r>
            <w:r w:rsidR="00AE09E7">
              <w:rPr>
                <w:rFonts w:ascii="Arial" w:hAnsi="Arial" w:cs="Arial"/>
                <w:sz w:val="18"/>
                <w:szCs w:val="18"/>
              </w:rPr>
              <w:t>on</w:t>
            </w:r>
            <w:r w:rsidRPr="00282D13">
              <w:rPr>
                <w:rFonts w:ascii="Arial" w:hAnsi="Arial" w:cs="Arial"/>
                <w:sz w:val="18"/>
                <w:szCs w:val="18"/>
              </w:rPr>
              <w:t xml:space="preserve"> </w:t>
            </w:r>
            <w:r w:rsidR="00393F04">
              <w:rPr>
                <w:rFonts w:ascii="Arial" w:hAnsi="Arial" w:cs="Arial"/>
                <w:sz w:val="18"/>
                <w:szCs w:val="18"/>
              </w:rPr>
              <w:t>P</w:t>
            </w:r>
            <w:r w:rsidRPr="00282D13">
              <w:rPr>
                <w:rFonts w:ascii="Arial" w:hAnsi="Arial" w:cs="Arial"/>
                <w:sz w:val="18"/>
                <w:szCs w:val="18"/>
              </w:rPr>
              <w:t>rofessionals</w:t>
            </w:r>
            <w:r w:rsidR="00393F04">
              <w:rPr>
                <w:rFonts w:ascii="Arial" w:hAnsi="Arial" w:cs="Arial"/>
                <w:sz w:val="18"/>
                <w:szCs w:val="18"/>
              </w:rPr>
              <w:t xml:space="preserve"> (as defined in the Glossary)</w:t>
            </w:r>
            <w:r w:rsidRPr="00282D13">
              <w:rPr>
                <w:rFonts w:ascii="Arial" w:hAnsi="Arial" w:cs="Arial"/>
                <w:sz w:val="18"/>
                <w:szCs w:val="18"/>
              </w:rPr>
              <w:t xml:space="preserve">. Indicate any undergraduate or graduate educational institutions targeted for recruiting activities and hiring. </w:t>
            </w:r>
          </w:p>
          <w:p w14:paraId="31314FE7" w14:textId="376F9B15" w:rsidR="00205757" w:rsidRDefault="00205757" w:rsidP="00282D13">
            <w:pPr>
              <w:jc w:val="both"/>
              <w:rPr>
                <w:rFonts w:ascii="Arial" w:hAnsi="Arial" w:cs="Arial"/>
                <w:sz w:val="18"/>
                <w:szCs w:val="18"/>
              </w:rPr>
            </w:pPr>
          </w:p>
          <w:p w14:paraId="4F9D5729" w14:textId="77777777" w:rsidR="00172E1D" w:rsidRPr="00282D13" w:rsidRDefault="00172E1D" w:rsidP="00282D13">
            <w:pPr>
              <w:jc w:val="both"/>
              <w:rPr>
                <w:rFonts w:ascii="Arial" w:hAnsi="Arial" w:cs="Arial"/>
                <w:sz w:val="18"/>
                <w:szCs w:val="18"/>
              </w:rPr>
            </w:pPr>
          </w:p>
          <w:p w14:paraId="59F5C621" w14:textId="51DD986E"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9D2E3E" w:rsidRPr="00282D13" w14:paraId="2ADA6CCD" w14:textId="77777777" w:rsidTr="00D91F96">
        <w:trPr>
          <w:cantSplit/>
        </w:trPr>
        <w:tc>
          <w:tcPr>
            <w:tcW w:w="990" w:type="dxa"/>
            <w:tcBorders>
              <w:top w:val="single" w:sz="4" w:space="0" w:color="auto"/>
              <w:left w:val="single" w:sz="4" w:space="0" w:color="auto"/>
              <w:bottom w:val="single" w:sz="4" w:space="0" w:color="auto"/>
              <w:right w:val="single" w:sz="4" w:space="0" w:color="auto"/>
            </w:tcBorders>
          </w:tcPr>
          <w:p w14:paraId="5DC6D0FF" w14:textId="30C73161" w:rsidR="009D2E3E" w:rsidRPr="00282D13" w:rsidRDefault="009D2E3E" w:rsidP="00D91F96">
            <w:pPr>
              <w:rPr>
                <w:rFonts w:ascii="Arial" w:hAnsi="Arial" w:cs="Arial"/>
                <w:sz w:val="18"/>
                <w:szCs w:val="18"/>
              </w:rPr>
            </w:pPr>
            <w:r>
              <w:rPr>
                <w:rFonts w:ascii="Arial" w:hAnsi="Arial" w:cs="Arial"/>
                <w:sz w:val="18"/>
                <w:szCs w:val="18"/>
              </w:rPr>
              <w:t>20.</w:t>
            </w:r>
            <w:r w:rsidR="00C55BF6">
              <w:rPr>
                <w:rFonts w:ascii="Arial" w:hAnsi="Arial" w:cs="Arial"/>
                <w:sz w:val="18"/>
                <w:szCs w:val="18"/>
              </w:rPr>
              <w:t>8</w:t>
            </w:r>
          </w:p>
        </w:tc>
        <w:tc>
          <w:tcPr>
            <w:tcW w:w="10350" w:type="dxa"/>
            <w:gridSpan w:val="3"/>
            <w:tcBorders>
              <w:top w:val="single" w:sz="4" w:space="0" w:color="auto"/>
              <w:left w:val="single" w:sz="4" w:space="0" w:color="auto"/>
              <w:bottom w:val="single" w:sz="4" w:space="0" w:color="auto"/>
              <w:right w:val="single" w:sz="4" w:space="0" w:color="auto"/>
            </w:tcBorders>
          </w:tcPr>
          <w:p w14:paraId="42BC7654" w14:textId="46BAF178" w:rsidR="009D2E3E" w:rsidRDefault="005371B2" w:rsidP="00282D13">
            <w:pPr>
              <w:jc w:val="both"/>
              <w:rPr>
                <w:rFonts w:ascii="Arial" w:hAnsi="Arial" w:cs="Arial"/>
                <w:sz w:val="18"/>
                <w:szCs w:val="18"/>
              </w:rPr>
            </w:pPr>
            <w:r>
              <w:rPr>
                <w:rFonts w:ascii="Arial" w:hAnsi="Arial" w:cs="Arial"/>
                <w:sz w:val="18"/>
                <w:szCs w:val="18"/>
              </w:rPr>
              <w:t>Describe</w:t>
            </w:r>
            <w:r w:rsidR="009D2E3E" w:rsidRPr="00282D13">
              <w:rPr>
                <w:rFonts w:ascii="Arial" w:hAnsi="Arial" w:cs="Arial"/>
                <w:sz w:val="18"/>
                <w:szCs w:val="18"/>
              </w:rPr>
              <w:t xml:space="preserve"> how the Firm has identified and addressed any bias in the hiring process that serves to widen the applicant pool beyond traditional sources. Indicate any specific targets or objectives (e.g., minimum diversity in the candidate pool or final s</w:t>
            </w:r>
            <w:r w:rsidR="00EB7CF9">
              <w:rPr>
                <w:rFonts w:ascii="Arial" w:hAnsi="Arial" w:cs="Arial"/>
                <w:sz w:val="18"/>
                <w:szCs w:val="18"/>
              </w:rPr>
              <w:t>l</w:t>
            </w:r>
            <w:r w:rsidR="009D2E3E" w:rsidRPr="00282D13">
              <w:rPr>
                <w:rFonts w:ascii="Arial" w:hAnsi="Arial" w:cs="Arial"/>
                <w:sz w:val="18"/>
                <w:szCs w:val="18"/>
              </w:rPr>
              <w:t>ate) applied to search conducted internally or those executed by external search firms.</w:t>
            </w:r>
          </w:p>
          <w:p w14:paraId="4F115395" w14:textId="77777777" w:rsidR="009D2E3E" w:rsidRDefault="009D2E3E" w:rsidP="00282D13">
            <w:pPr>
              <w:jc w:val="both"/>
              <w:rPr>
                <w:rFonts w:ascii="Arial" w:hAnsi="Arial" w:cs="Arial"/>
                <w:sz w:val="18"/>
                <w:szCs w:val="18"/>
              </w:rPr>
            </w:pPr>
          </w:p>
          <w:p w14:paraId="7A26EFAB" w14:textId="77777777" w:rsidR="009D2E3E" w:rsidRDefault="009D2E3E" w:rsidP="00282D13">
            <w:pPr>
              <w:jc w:val="both"/>
              <w:rPr>
                <w:rFonts w:ascii="Arial" w:hAnsi="Arial" w:cs="Arial"/>
                <w:sz w:val="18"/>
                <w:szCs w:val="18"/>
              </w:rPr>
            </w:pPr>
          </w:p>
          <w:p w14:paraId="2F4CA81F" w14:textId="42C57B0B" w:rsidR="009D2E3E" w:rsidRPr="00282D13" w:rsidRDefault="009D2E3E" w:rsidP="00282D13">
            <w:pPr>
              <w:jc w:val="both"/>
              <w:rPr>
                <w:rFonts w:ascii="Arial" w:hAnsi="Arial" w:cs="Arial"/>
                <w:sz w:val="18"/>
                <w:szCs w:val="18"/>
              </w:rPr>
            </w:pPr>
            <w:r w:rsidRPr="00282D13">
              <w:rPr>
                <w:rFonts w:ascii="Arial" w:hAnsi="Arial" w:cs="Arial"/>
                <w:i/>
                <w:iCs/>
                <w:sz w:val="18"/>
                <w:szCs w:val="18"/>
              </w:rPr>
              <w:t>Answer here</w:t>
            </w:r>
          </w:p>
        </w:tc>
      </w:tr>
      <w:tr w:rsidR="00205757" w:rsidRPr="00282D13" w14:paraId="61A422AF" w14:textId="7284360B" w:rsidTr="00D91F96">
        <w:trPr>
          <w:cantSplit/>
        </w:trPr>
        <w:tc>
          <w:tcPr>
            <w:tcW w:w="990" w:type="dxa"/>
            <w:tcBorders>
              <w:top w:val="single" w:sz="4" w:space="0" w:color="auto"/>
              <w:left w:val="single" w:sz="4" w:space="0" w:color="auto"/>
              <w:bottom w:val="single" w:sz="4" w:space="0" w:color="auto"/>
              <w:right w:val="single" w:sz="4" w:space="0" w:color="auto"/>
            </w:tcBorders>
          </w:tcPr>
          <w:p w14:paraId="4D9A4805" w14:textId="180382AA" w:rsidR="00205757" w:rsidRPr="00282D13" w:rsidRDefault="00205757" w:rsidP="00D91F96">
            <w:pPr>
              <w:rPr>
                <w:rFonts w:ascii="Arial" w:hAnsi="Arial" w:cs="Arial"/>
                <w:sz w:val="18"/>
                <w:szCs w:val="18"/>
              </w:rPr>
            </w:pPr>
            <w:r w:rsidRPr="00282D13">
              <w:rPr>
                <w:rFonts w:ascii="Arial" w:hAnsi="Arial" w:cs="Arial"/>
                <w:sz w:val="18"/>
                <w:szCs w:val="18"/>
              </w:rPr>
              <w:t>20.</w:t>
            </w:r>
            <w:r w:rsidR="00C55BF6">
              <w:rPr>
                <w:rFonts w:ascii="Arial" w:hAnsi="Arial" w:cs="Arial"/>
                <w:sz w:val="18"/>
                <w:szCs w:val="18"/>
              </w:rPr>
              <w:t>9</w:t>
            </w:r>
          </w:p>
        </w:tc>
        <w:tc>
          <w:tcPr>
            <w:tcW w:w="10350" w:type="dxa"/>
            <w:gridSpan w:val="3"/>
            <w:tcBorders>
              <w:top w:val="single" w:sz="4" w:space="0" w:color="auto"/>
              <w:left w:val="single" w:sz="4" w:space="0" w:color="auto"/>
              <w:bottom w:val="single" w:sz="4" w:space="0" w:color="auto"/>
              <w:right w:val="single" w:sz="4" w:space="0" w:color="auto"/>
            </w:tcBorders>
          </w:tcPr>
          <w:p w14:paraId="065E9CC7" w14:textId="77777777" w:rsidR="00205757" w:rsidRPr="00282D13" w:rsidRDefault="00205757" w:rsidP="00282D13">
            <w:pPr>
              <w:jc w:val="both"/>
              <w:rPr>
                <w:rFonts w:ascii="Arial" w:hAnsi="Arial" w:cs="Arial"/>
                <w:sz w:val="18"/>
                <w:szCs w:val="18"/>
              </w:rPr>
            </w:pPr>
            <w:r w:rsidRPr="00282D13">
              <w:rPr>
                <w:rFonts w:ascii="Arial" w:hAnsi="Arial" w:cs="Arial"/>
                <w:sz w:val="18"/>
                <w:szCs w:val="18"/>
              </w:rPr>
              <w:t>Describe any formal programs or partnerships the Firm has with organizations that promote the attraction and retention of individuals from underrepresented groups within private markets.</w:t>
            </w:r>
          </w:p>
          <w:p w14:paraId="07C09961" w14:textId="5860384A" w:rsidR="00205757" w:rsidRDefault="00205757" w:rsidP="00282D13">
            <w:pPr>
              <w:jc w:val="both"/>
              <w:rPr>
                <w:rFonts w:ascii="Arial" w:hAnsi="Arial" w:cs="Arial"/>
                <w:sz w:val="18"/>
                <w:szCs w:val="18"/>
              </w:rPr>
            </w:pPr>
          </w:p>
          <w:p w14:paraId="7E5C5681" w14:textId="77777777" w:rsidR="00172E1D" w:rsidRPr="00282D13" w:rsidRDefault="00172E1D" w:rsidP="00282D13">
            <w:pPr>
              <w:jc w:val="both"/>
              <w:rPr>
                <w:rFonts w:ascii="Arial" w:hAnsi="Arial" w:cs="Arial"/>
                <w:sz w:val="18"/>
                <w:szCs w:val="18"/>
              </w:rPr>
            </w:pPr>
          </w:p>
          <w:p w14:paraId="60A2D3CC" w14:textId="1F210C32"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205757" w:rsidRPr="00282D13" w14:paraId="337ED381" w14:textId="6CCB1DDB" w:rsidTr="00D91F96">
        <w:trPr>
          <w:cantSplit/>
        </w:trPr>
        <w:tc>
          <w:tcPr>
            <w:tcW w:w="990" w:type="dxa"/>
            <w:tcBorders>
              <w:top w:val="single" w:sz="4" w:space="0" w:color="auto"/>
              <w:left w:val="single" w:sz="4" w:space="0" w:color="auto"/>
              <w:bottom w:val="single" w:sz="4" w:space="0" w:color="auto"/>
              <w:right w:val="single" w:sz="4" w:space="0" w:color="auto"/>
            </w:tcBorders>
          </w:tcPr>
          <w:p w14:paraId="200B008D" w14:textId="58C6AB33" w:rsidR="00205757" w:rsidRPr="00282D13" w:rsidRDefault="00205757"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0</w:t>
            </w:r>
          </w:p>
        </w:tc>
        <w:tc>
          <w:tcPr>
            <w:tcW w:w="10350" w:type="dxa"/>
            <w:gridSpan w:val="3"/>
            <w:tcBorders>
              <w:top w:val="single" w:sz="4" w:space="0" w:color="auto"/>
              <w:left w:val="single" w:sz="4" w:space="0" w:color="auto"/>
              <w:bottom w:val="single" w:sz="4" w:space="0" w:color="auto"/>
              <w:right w:val="single" w:sz="4" w:space="0" w:color="auto"/>
            </w:tcBorders>
          </w:tcPr>
          <w:p w14:paraId="6E77B24F" w14:textId="07BFC977" w:rsidR="00205757" w:rsidRPr="00282D13" w:rsidRDefault="00205757" w:rsidP="00282D13">
            <w:pPr>
              <w:jc w:val="both"/>
              <w:rPr>
                <w:rFonts w:ascii="Arial" w:hAnsi="Arial" w:cs="Arial"/>
                <w:sz w:val="18"/>
                <w:szCs w:val="18"/>
              </w:rPr>
            </w:pPr>
            <w:r w:rsidRPr="00282D13">
              <w:rPr>
                <w:rFonts w:ascii="Arial" w:hAnsi="Arial" w:cs="Arial"/>
                <w:sz w:val="18"/>
                <w:szCs w:val="18"/>
              </w:rPr>
              <w:t xml:space="preserve">Describe the Firm’s employee engagement, retention and advancement programs (e.g., mentorship/sponsorship networks, employee resource or affinity groups) for diverse staff/underrepresented groups. Provide context into any specific organizational goals or policies related to retention and promotion of diverse staff or underrepresented groups. </w:t>
            </w:r>
          </w:p>
          <w:p w14:paraId="066D2892" w14:textId="113BC88E" w:rsidR="00205757" w:rsidRDefault="00205757" w:rsidP="00282D13">
            <w:pPr>
              <w:jc w:val="both"/>
              <w:rPr>
                <w:rFonts w:ascii="Arial" w:hAnsi="Arial" w:cs="Arial"/>
                <w:sz w:val="18"/>
                <w:szCs w:val="18"/>
              </w:rPr>
            </w:pPr>
          </w:p>
          <w:p w14:paraId="3D89AF47" w14:textId="77777777" w:rsidR="00AC2A5B" w:rsidRPr="00282D13" w:rsidRDefault="00AC2A5B" w:rsidP="00282D13">
            <w:pPr>
              <w:jc w:val="both"/>
              <w:rPr>
                <w:rFonts w:ascii="Arial" w:hAnsi="Arial" w:cs="Arial"/>
                <w:sz w:val="18"/>
                <w:szCs w:val="18"/>
              </w:rPr>
            </w:pPr>
          </w:p>
          <w:p w14:paraId="561D0CBF" w14:textId="3D2D8BA1" w:rsidR="00205757" w:rsidRPr="00282D13" w:rsidRDefault="00205757" w:rsidP="00282D13">
            <w:pPr>
              <w:jc w:val="both"/>
              <w:rPr>
                <w:rFonts w:ascii="Arial" w:hAnsi="Arial" w:cs="Arial"/>
                <w:i/>
                <w:iCs/>
                <w:sz w:val="18"/>
                <w:szCs w:val="18"/>
              </w:rPr>
            </w:pPr>
            <w:r w:rsidRPr="00282D13">
              <w:rPr>
                <w:rFonts w:ascii="Arial" w:hAnsi="Arial" w:cs="Arial"/>
                <w:i/>
                <w:iCs/>
                <w:sz w:val="18"/>
                <w:szCs w:val="18"/>
              </w:rPr>
              <w:t>Answer here</w:t>
            </w:r>
          </w:p>
        </w:tc>
      </w:tr>
      <w:tr w:rsidR="009D2E3E" w:rsidRPr="00282D13" w14:paraId="52A946F2" w14:textId="77777777" w:rsidTr="00D91F96">
        <w:trPr>
          <w:cantSplit/>
        </w:trPr>
        <w:tc>
          <w:tcPr>
            <w:tcW w:w="990" w:type="dxa"/>
            <w:tcBorders>
              <w:top w:val="single" w:sz="4" w:space="0" w:color="auto"/>
              <w:left w:val="single" w:sz="4" w:space="0" w:color="auto"/>
              <w:bottom w:val="single" w:sz="4" w:space="0" w:color="auto"/>
              <w:right w:val="single" w:sz="4" w:space="0" w:color="auto"/>
            </w:tcBorders>
          </w:tcPr>
          <w:p w14:paraId="07CB6CE4" w14:textId="7444D0BF" w:rsidR="009D2E3E" w:rsidRPr="00282D13" w:rsidRDefault="009D2E3E" w:rsidP="00D91F96">
            <w:pPr>
              <w:rPr>
                <w:rFonts w:ascii="Arial" w:hAnsi="Arial" w:cs="Arial"/>
                <w:sz w:val="18"/>
                <w:szCs w:val="18"/>
              </w:rPr>
            </w:pPr>
            <w:r>
              <w:rPr>
                <w:rFonts w:ascii="Arial" w:hAnsi="Arial" w:cs="Arial"/>
                <w:sz w:val="18"/>
                <w:szCs w:val="18"/>
              </w:rPr>
              <w:t>20.1</w:t>
            </w:r>
            <w:r w:rsidR="00C55BF6">
              <w:rPr>
                <w:rFonts w:ascii="Arial" w:hAnsi="Arial" w:cs="Arial"/>
                <w:sz w:val="18"/>
                <w:szCs w:val="18"/>
              </w:rPr>
              <w:t>1</w:t>
            </w:r>
          </w:p>
        </w:tc>
        <w:tc>
          <w:tcPr>
            <w:tcW w:w="10350" w:type="dxa"/>
            <w:gridSpan w:val="3"/>
            <w:tcBorders>
              <w:top w:val="single" w:sz="4" w:space="0" w:color="auto"/>
              <w:left w:val="single" w:sz="4" w:space="0" w:color="auto"/>
              <w:bottom w:val="single" w:sz="4" w:space="0" w:color="auto"/>
              <w:right w:val="single" w:sz="4" w:space="0" w:color="auto"/>
            </w:tcBorders>
          </w:tcPr>
          <w:p w14:paraId="3E2B3F2D" w14:textId="1D84C5E5" w:rsidR="009D2E3E" w:rsidRDefault="000C3537" w:rsidP="00282D13">
            <w:pPr>
              <w:jc w:val="both"/>
              <w:rPr>
                <w:rFonts w:ascii="Arial" w:hAnsi="Arial" w:cs="Arial"/>
                <w:sz w:val="18"/>
                <w:szCs w:val="18"/>
              </w:rPr>
            </w:pPr>
            <w:r>
              <w:rPr>
                <w:rFonts w:ascii="Arial" w:hAnsi="Arial" w:cs="Arial"/>
                <w:sz w:val="18"/>
                <w:szCs w:val="18"/>
              </w:rPr>
              <w:t xml:space="preserve">Describe </w:t>
            </w:r>
            <w:r w:rsidR="009D2E3E" w:rsidRPr="00282D13">
              <w:rPr>
                <w:rFonts w:ascii="Arial" w:hAnsi="Arial" w:cs="Arial"/>
                <w:sz w:val="18"/>
                <w:szCs w:val="18"/>
              </w:rPr>
              <w:t>any employee engagement/satisfaction surveys or diversity audits the Firm conducts to assess firmwide culture and describe how findings have been applied to changes in Firm policies, programs and processes.</w:t>
            </w:r>
          </w:p>
          <w:p w14:paraId="15BB8ED3" w14:textId="5B714DC7" w:rsidR="009D2E3E" w:rsidRDefault="009D2E3E" w:rsidP="00282D13">
            <w:pPr>
              <w:jc w:val="both"/>
              <w:rPr>
                <w:rFonts w:ascii="Arial" w:hAnsi="Arial" w:cs="Arial"/>
                <w:sz w:val="18"/>
                <w:szCs w:val="18"/>
              </w:rPr>
            </w:pPr>
          </w:p>
          <w:p w14:paraId="24C1B2D9" w14:textId="77777777" w:rsidR="00E3411E" w:rsidRDefault="00E3411E" w:rsidP="00282D13">
            <w:pPr>
              <w:jc w:val="both"/>
              <w:rPr>
                <w:rFonts w:ascii="Arial" w:hAnsi="Arial" w:cs="Arial"/>
                <w:sz w:val="18"/>
                <w:szCs w:val="18"/>
              </w:rPr>
            </w:pPr>
          </w:p>
          <w:p w14:paraId="221D21E0" w14:textId="5762E1D5" w:rsidR="009D2E3E" w:rsidRPr="00282D13" w:rsidRDefault="009D2E3E" w:rsidP="00282D13">
            <w:pPr>
              <w:jc w:val="both"/>
              <w:rPr>
                <w:rFonts w:ascii="Arial" w:hAnsi="Arial" w:cs="Arial"/>
                <w:sz w:val="18"/>
                <w:szCs w:val="18"/>
              </w:rPr>
            </w:pPr>
            <w:r w:rsidRPr="00282D13">
              <w:rPr>
                <w:rFonts w:ascii="Arial" w:hAnsi="Arial" w:cs="Arial"/>
                <w:i/>
                <w:iCs/>
                <w:sz w:val="18"/>
                <w:szCs w:val="18"/>
              </w:rPr>
              <w:t>Answer here</w:t>
            </w:r>
          </w:p>
        </w:tc>
      </w:tr>
      <w:tr w:rsidR="00245FEB" w:rsidRPr="00282D13" w14:paraId="67E5830F" w14:textId="49E5E61A" w:rsidTr="00D91F96">
        <w:trPr>
          <w:cantSplit/>
        </w:trPr>
        <w:tc>
          <w:tcPr>
            <w:tcW w:w="990" w:type="dxa"/>
            <w:tcBorders>
              <w:top w:val="single" w:sz="4" w:space="0" w:color="auto"/>
              <w:left w:val="single" w:sz="4" w:space="0" w:color="auto"/>
              <w:bottom w:val="single" w:sz="4" w:space="0" w:color="auto"/>
              <w:right w:val="single" w:sz="4" w:space="0" w:color="auto"/>
            </w:tcBorders>
          </w:tcPr>
          <w:p w14:paraId="5499F0DA" w14:textId="6AB370CB"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2</w:t>
            </w:r>
          </w:p>
        </w:tc>
        <w:tc>
          <w:tcPr>
            <w:tcW w:w="9270" w:type="dxa"/>
            <w:tcBorders>
              <w:top w:val="single" w:sz="4" w:space="0" w:color="auto"/>
              <w:left w:val="single" w:sz="4" w:space="0" w:color="auto"/>
              <w:bottom w:val="single" w:sz="4" w:space="0" w:color="auto"/>
              <w:right w:val="single" w:sz="4" w:space="0" w:color="auto"/>
            </w:tcBorders>
          </w:tcPr>
          <w:p w14:paraId="231B4E6A" w14:textId="01953BD6" w:rsidR="00245FEB" w:rsidRPr="005C27A7" w:rsidRDefault="00245FEB" w:rsidP="00245FEB">
            <w:pPr>
              <w:jc w:val="both"/>
              <w:rPr>
                <w:rFonts w:ascii="Arial" w:hAnsi="Arial" w:cs="Arial"/>
                <w:iCs/>
                <w:sz w:val="18"/>
                <w:szCs w:val="18"/>
              </w:rPr>
            </w:pPr>
            <w:r w:rsidRPr="00282D13">
              <w:rPr>
                <w:rFonts w:ascii="Arial" w:hAnsi="Arial" w:cs="Arial"/>
                <w:iCs/>
                <w:sz w:val="18"/>
                <w:szCs w:val="18"/>
              </w:rPr>
              <w:t>Have there been any claims, formal charges or lawsuits related to sexual or general harassment, misconduct or discrimination against any current or former Firm employees (while employed by the Firm) within the last five years?</w:t>
            </w:r>
          </w:p>
        </w:tc>
        <w:sdt>
          <w:sdtPr>
            <w:rPr>
              <w:rFonts w:ascii="Arial" w:hAnsi="Arial" w:cs="Arial"/>
              <w:sz w:val="18"/>
              <w:szCs w:val="18"/>
            </w:rPr>
            <w:id w:val="-1484393314"/>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699C0F0C" w14:textId="0B254522" w:rsidR="00245FEB" w:rsidRPr="005C27A7" w:rsidRDefault="00245FEB" w:rsidP="001C266D">
                <w:pPr>
                  <w:jc w:val="center"/>
                  <w:rPr>
                    <w:rFonts w:ascii="Arial" w:hAnsi="Arial" w:cs="Arial"/>
                    <w:iCs/>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17986056"/>
            <w14:checkbox>
              <w14:checked w14:val="0"/>
              <w14:checkedState w14:val="2612" w14:font="MS Gothic"/>
              <w14:uncheckedState w14:val="2610" w14:font="MS Gothic"/>
            </w14:checkbox>
          </w:sdtPr>
          <w:sdtEndPr/>
          <w:sdtContent>
            <w:tc>
              <w:tcPr>
                <w:tcW w:w="540" w:type="dxa"/>
                <w:tcBorders>
                  <w:top w:val="single" w:sz="4" w:space="0" w:color="auto"/>
                  <w:left w:val="single" w:sz="4" w:space="0" w:color="auto"/>
                  <w:bottom w:val="single" w:sz="4" w:space="0" w:color="auto"/>
                  <w:right w:val="single" w:sz="4" w:space="0" w:color="auto"/>
                </w:tcBorders>
                <w:vAlign w:val="center"/>
              </w:tcPr>
              <w:p w14:paraId="4B89288D" w14:textId="2FD9DB68" w:rsidR="00245FEB" w:rsidRPr="005C27A7" w:rsidRDefault="00245FEB" w:rsidP="001C266D">
                <w:pPr>
                  <w:jc w:val="center"/>
                  <w:rPr>
                    <w:rFonts w:ascii="Arial" w:hAnsi="Arial" w:cs="Arial"/>
                    <w:iCs/>
                    <w:sz w:val="18"/>
                    <w:szCs w:val="18"/>
                  </w:rPr>
                </w:pPr>
                <w:r w:rsidRPr="00282D13">
                  <w:rPr>
                    <w:rFonts w:ascii="Segoe UI Symbol" w:eastAsia="MS Gothic" w:hAnsi="Segoe UI Symbol" w:cs="Segoe UI Symbol"/>
                    <w:sz w:val="18"/>
                    <w:szCs w:val="18"/>
                  </w:rPr>
                  <w:t>☐</w:t>
                </w:r>
              </w:p>
            </w:tc>
          </w:sdtContent>
        </w:sdt>
      </w:tr>
      <w:tr w:rsidR="00245FEB" w:rsidRPr="00282D13" w14:paraId="76CCADEA" w14:textId="47F34E63" w:rsidTr="00D91F96">
        <w:trPr>
          <w:cantSplit/>
        </w:trPr>
        <w:tc>
          <w:tcPr>
            <w:tcW w:w="990" w:type="dxa"/>
            <w:tcBorders>
              <w:top w:val="single" w:sz="4" w:space="0" w:color="auto"/>
              <w:left w:val="single" w:sz="4" w:space="0" w:color="auto"/>
              <w:bottom w:val="single" w:sz="4" w:space="0" w:color="auto"/>
              <w:right w:val="single" w:sz="4" w:space="0" w:color="auto"/>
            </w:tcBorders>
          </w:tcPr>
          <w:p w14:paraId="2C3F54A8" w14:textId="68EAD877" w:rsidR="00245FEB" w:rsidRPr="00282D13" w:rsidRDefault="00245FEB" w:rsidP="00D91F96">
            <w:pPr>
              <w:rPr>
                <w:rFonts w:ascii="Arial" w:hAnsi="Arial" w:cs="Arial"/>
                <w:sz w:val="18"/>
                <w:szCs w:val="18"/>
              </w:rPr>
            </w:pPr>
          </w:p>
        </w:tc>
        <w:tc>
          <w:tcPr>
            <w:tcW w:w="10350" w:type="dxa"/>
            <w:gridSpan w:val="3"/>
            <w:tcBorders>
              <w:top w:val="single" w:sz="4" w:space="0" w:color="auto"/>
              <w:left w:val="single" w:sz="4" w:space="0" w:color="auto"/>
              <w:bottom w:val="single" w:sz="4" w:space="0" w:color="auto"/>
              <w:right w:val="single" w:sz="4" w:space="0" w:color="auto"/>
            </w:tcBorders>
          </w:tcPr>
          <w:p w14:paraId="0148198D" w14:textId="08542167" w:rsidR="00245FEB" w:rsidRPr="00C55BF6" w:rsidRDefault="00245FEB" w:rsidP="00182BD7">
            <w:pPr>
              <w:pStyle w:val="ListParagraph"/>
              <w:numPr>
                <w:ilvl w:val="2"/>
                <w:numId w:val="71"/>
              </w:numPr>
              <w:ind w:left="878" w:hanging="878"/>
              <w:jc w:val="both"/>
              <w:rPr>
                <w:rFonts w:ascii="Arial" w:hAnsi="Arial" w:cs="Arial"/>
                <w:i/>
                <w:iCs/>
                <w:sz w:val="18"/>
                <w:szCs w:val="18"/>
              </w:rPr>
            </w:pPr>
            <w:bookmarkStart w:id="44" w:name="Q20_12_1"/>
            <w:bookmarkEnd w:id="44"/>
            <w:r w:rsidRPr="00C55BF6">
              <w:rPr>
                <w:rFonts w:ascii="Arial" w:hAnsi="Arial" w:cs="Arial"/>
                <w:sz w:val="18"/>
                <w:szCs w:val="18"/>
              </w:rPr>
              <w:t xml:space="preserve">If any claims, formal charges or lawsuits related to sexual or general harassment, misconduct or discrimination have been made against any of the current or former Firm employees (while employed by the Firm) within the last five years, provide details on the investigative process, </w:t>
            </w:r>
            <w:r w:rsidR="00104B35" w:rsidRPr="00C55BF6">
              <w:rPr>
                <w:rFonts w:ascii="Arial" w:hAnsi="Arial" w:cs="Arial"/>
                <w:sz w:val="18"/>
                <w:szCs w:val="18"/>
              </w:rPr>
              <w:t>outcome</w:t>
            </w:r>
            <w:r w:rsidRPr="00C55BF6">
              <w:rPr>
                <w:rFonts w:ascii="Arial" w:hAnsi="Arial" w:cs="Arial"/>
                <w:sz w:val="18"/>
                <w:szCs w:val="18"/>
              </w:rPr>
              <w:t xml:space="preserve">, and disciplinary </w:t>
            </w:r>
            <w:r w:rsidRPr="0016794A">
              <w:rPr>
                <w:rFonts w:ascii="Arial" w:hAnsi="Arial" w:cs="Arial"/>
                <w:color w:val="000000" w:themeColor="text1"/>
                <w:sz w:val="18"/>
                <w:szCs w:val="18"/>
              </w:rPr>
              <w:t>action (</w:t>
            </w:r>
            <w:hyperlink w:anchor="A66" w:history="1">
              <w:r w:rsidRPr="0016794A">
                <w:rPr>
                  <w:rStyle w:val="Hyperlink"/>
                  <w:rFonts w:ascii="Arial" w:hAnsi="Arial" w:cs="Arial"/>
                  <w:color w:val="000000" w:themeColor="text1"/>
                  <w:sz w:val="18"/>
                  <w:szCs w:val="18"/>
                </w:rPr>
                <w:t>as referenced in Appendix A</w:t>
              </w:r>
            </w:hyperlink>
            <w:r w:rsidRPr="00C55BF6">
              <w:rPr>
                <w:rFonts w:ascii="Arial" w:hAnsi="Arial" w:cs="Arial"/>
                <w:sz w:val="18"/>
                <w:szCs w:val="18"/>
              </w:rPr>
              <w:t xml:space="preserve">). </w:t>
            </w:r>
            <w:r w:rsidRPr="00C55BF6">
              <w:rPr>
                <w:rFonts w:ascii="Arial" w:hAnsi="Arial" w:cs="Arial"/>
                <w:i/>
                <w:iCs/>
                <w:sz w:val="18"/>
                <w:szCs w:val="18"/>
              </w:rPr>
              <w:t>Note: Individual names should not be provided and are not being solicited in the questionnaire.</w:t>
            </w:r>
          </w:p>
          <w:p w14:paraId="5BC42EB0" w14:textId="222C6D07" w:rsidR="00245FEB" w:rsidRDefault="00245FEB" w:rsidP="00245FEB">
            <w:pPr>
              <w:jc w:val="both"/>
              <w:rPr>
                <w:rFonts w:ascii="Arial" w:hAnsi="Arial" w:cs="Arial"/>
                <w:sz w:val="18"/>
                <w:szCs w:val="18"/>
              </w:rPr>
            </w:pPr>
          </w:p>
          <w:p w14:paraId="1D5F738C" w14:textId="77777777" w:rsidR="00245FEB" w:rsidRPr="00282D13" w:rsidRDefault="00245FEB" w:rsidP="00245FEB">
            <w:pPr>
              <w:jc w:val="both"/>
              <w:rPr>
                <w:rFonts w:ascii="Arial" w:hAnsi="Arial" w:cs="Arial"/>
                <w:sz w:val="18"/>
                <w:szCs w:val="18"/>
              </w:rPr>
            </w:pPr>
          </w:p>
          <w:p w14:paraId="3EDB1BF7" w14:textId="0C071262"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15BFA886" w14:textId="62DACA19" w:rsidTr="00D91F96">
        <w:trPr>
          <w:cantSplit/>
        </w:trPr>
        <w:tc>
          <w:tcPr>
            <w:tcW w:w="990" w:type="dxa"/>
            <w:tcBorders>
              <w:top w:val="single" w:sz="4" w:space="0" w:color="auto"/>
              <w:left w:val="single" w:sz="4" w:space="0" w:color="auto"/>
              <w:bottom w:val="single" w:sz="4" w:space="0" w:color="auto"/>
              <w:right w:val="single" w:sz="4" w:space="0" w:color="auto"/>
            </w:tcBorders>
          </w:tcPr>
          <w:p w14:paraId="1BFFA47D" w14:textId="3CB3E7B7"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3</w:t>
            </w:r>
          </w:p>
        </w:tc>
        <w:tc>
          <w:tcPr>
            <w:tcW w:w="10350" w:type="dxa"/>
            <w:gridSpan w:val="3"/>
            <w:tcBorders>
              <w:top w:val="single" w:sz="4" w:space="0" w:color="auto"/>
              <w:left w:val="single" w:sz="4" w:space="0" w:color="auto"/>
              <w:bottom w:val="single" w:sz="4" w:space="0" w:color="auto"/>
              <w:right w:val="single" w:sz="4" w:space="0" w:color="auto"/>
            </w:tcBorders>
          </w:tcPr>
          <w:p w14:paraId="3BE6CC93" w14:textId="77777777" w:rsidR="00245FEB" w:rsidRPr="00282D13" w:rsidRDefault="00245FEB" w:rsidP="00245FEB">
            <w:pPr>
              <w:jc w:val="both"/>
              <w:rPr>
                <w:rFonts w:ascii="Arial" w:hAnsi="Arial" w:cs="Arial"/>
                <w:sz w:val="18"/>
                <w:szCs w:val="18"/>
              </w:rPr>
            </w:pPr>
            <w:r w:rsidRPr="00282D13">
              <w:rPr>
                <w:rFonts w:ascii="Arial" w:hAnsi="Arial" w:cs="Arial"/>
                <w:sz w:val="18"/>
                <w:szCs w:val="18"/>
              </w:rPr>
              <w:t>Provide insight into policies and coverage that promote inclusion, equity and a diverse workforce within the Firm, such as flexible work policies, emergency back-up child/elder care services and healthcare coverage (e.g., gender confirmation surgery, IVF coverage, donor egg coverage).</w:t>
            </w:r>
          </w:p>
          <w:p w14:paraId="438A15C0" w14:textId="0E8F507C" w:rsidR="00245FEB" w:rsidRDefault="00245FEB" w:rsidP="00245FEB">
            <w:pPr>
              <w:jc w:val="both"/>
              <w:rPr>
                <w:rFonts w:ascii="Arial" w:hAnsi="Arial" w:cs="Arial"/>
                <w:sz w:val="18"/>
                <w:szCs w:val="18"/>
              </w:rPr>
            </w:pPr>
          </w:p>
          <w:p w14:paraId="2B0F4EC9" w14:textId="77777777" w:rsidR="00245FEB" w:rsidRPr="00282D13" w:rsidRDefault="00245FEB" w:rsidP="00245FEB">
            <w:pPr>
              <w:jc w:val="both"/>
              <w:rPr>
                <w:rFonts w:ascii="Arial" w:hAnsi="Arial" w:cs="Arial"/>
                <w:sz w:val="18"/>
                <w:szCs w:val="18"/>
              </w:rPr>
            </w:pPr>
          </w:p>
          <w:p w14:paraId="39A8A49B" w14:textId="221B4A88"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77EF006F" w14:textId="44D3FD53" w:rsidTr="00D91F96">
        <w:trPr>
          <w:cantSplit/>
        </w:trPr>
        <w:tc>
          <w:tcPr>
            <w:tcW w:w="990" w:type="dxa"/>
            <w:tcBorders>
              <w:top w:val="single" w:sz="4" w:space="0" w:color="auto"/>
              <w:left w:val="single" w:sz="4" w:space="0" w:color="auto"/>
              <w:bottom w:val="single" w:sz="4" w:space="0" w:color="auto"/>
              <w:right w:val="single" w:sz="4" w:space="0" w:color="auto"/>
            </w:tcBorders>
          </w:tcPr>
          <w:p w14:paraId="75A6AAA5" w14:textId="0C3AC5A9"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4</w:t>
            </w:r>
          </w:p>
        </w:tc>
        <w:tc>
          <w:tcPr>
            <w:tcW w:w="10350" w:type="dxa"/>
            <w:gridSpan w:val="3"/>
            <w:tcBorders>
              <w:top w:val="single" w:sz="4" w:space="0" w:color="auto"/>
              <w:left w:val="single" w:sz="4" w:space="0" w:color="auto"/>
              <w:bottom w:val="single" w:sz="4" w:space="0" w:color="auto"/>
              <w:right w:val="single" w:sz="4" w:space="0" w:color="auto"/>
            </w:tcBorders>
          </w:tcPr>
          <w:p w14:paraId="313D5116" w14:textId="560FCB8D" w:rsidR="00245FEB" w:rsidRPr="00282D13" w:rsidRDefault="00245FEB" w:rsidP="00245FEB">
            <w:pPr>
              <w:jc w:val="both"/>
              <w:rPr>
                <w:rFonts w:ascii="Arial" w:hAnsi="Arial" w:cs="Arial"/>
                <w:sz w:val="18"/>
                <w:szCs w:val="18"/>
              </w:rPr>
            </w:pPr>
            <w:r w:rsidRPr="00282D13">
              <w:rPr>
                <w:rFonts w:ascii="Arial" w:hAnsi="Arial" w:cs="Arial"/>
                <w:sz w:val="18"/>
                <w:szCs w:val="18"/>
              </w:rPr>
              <w:t xml:space="preserve">Describe how the performance appraisal process incorporates individuals’ contributions to advancing DEI within the Firm. Indicate whether </w:t>
            </w:r>
            <w:r w:rsidR="00EE5BAD">
              <w:rPr>
                <w:rFonts w:ascii="Arial" w:hAnsi="Arial" w:cs="Arial"/>
                <w:sz w:val="18"/>
                <w:szCs w:val="18"/>
              </w:rPr>
              <w:t xml:space="preserve">the </w:t>
            </w:r>
            <w:r w:rsidRPr="00282D13">
              <w:rPr>
                <w:rFonts w:ascii="Arial" w:hAnsi="Arial" w:cs="Arial"/>
                <w:sz w:val="18"/>
                <w:szCs w:val="18"/>
              </w:rPr>
              <w:t xml:space="preserve">compensation of </w:t>
            </w:r>
            <w:r w:rsidR="006444C8">
              <w:rPr>
                <w:rFonts w:ascii="Arial" w:hAnsi="Arial" w:cs="Arial"/>
                <w:sz w:val="18"/>
                <w:szCs w:val="18"/>
              </w:rPr>
              <w:t>members of L</w:t>
            </w:r>
            <w:r w:rsidRPr="00282D13">
              <w:rPr>
                <w:rFonts w:ascii="Arial" w:hAnsi="Arial" w:cs="Arial"/>
                <w:sz w:val="18"/>
                <w:szCs w:val="18"/>
              </w:rPr>
              <w:t>eadership is tied to the Firm’s stated DEI objectives.</w:t>
            </w:r>
          </w:p>
          <w:p w14:paraId="2EF60F88" w14:textId="4AA52146" w:rsidR="00245FEB" w:rsidRDefault="00245FEB" w:rsidP="00245FEB">
            <w:pPr>
              <w:jc w:val="both"/>
              <w:rPr>
                <w:rFonts w:ascii="Arial" w:hAnsi="Arial" w:cs="Arial"/>
                <w:sz w:val="18"/>
                <w:szCs w:val="18"/>
              </w:rPr>
            </w:pPr>
          </w:p>
          <w:p w14:paraId="3BFA5B5A" w14:textId="77777777" w:rsidR="00245FEB" w:rsidRPr="00282D13" w:rsidRDefault="00245FEB" w:rsidP="00245FEB">
            <w:pPr>
              <w:jc w:val="both"/>
              <w:rPr>
                <w:rFonts w:ascii="Arial" w:hAnsi="Arial" w:cs="Arial"/>
                <w:sz w:val="18"/>
                <w:szCs w:val="18"/>
              </w:rPr>
            </w:pPr>
          </w:p>
          <w:p w14:paraId="71E4F745" w14:textId="34C5C4CA"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177EB1F1" w14:textId="038FCAA8" w:rsidTr="00D91F96">
        <w:trPr>
          <w:cantSplit/>
        </w:trPr>
        <w:tc>
          <w:tcPr>
            <w:tcW w:w="990" w:type="dxa"/>
            <w:tcBorders>
              <w:top w:val="single" w:sz="4" w:space="0" w:color="auto"/>
              <w:left w:val="single" w:sz="4" w:space="0" w:color="auto"/>
              <w:bottom w:val="single" w:sz="4" w:space="0" w:color="auto"/>
              <w:right w:val="single" w:sz="4" w:space="0" w:color="auto"/>
            </w:tcBorders>
          </w:tcPr>
          <w:p w14:paraId="21DB7EB9" w14:textId="159A9622"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5</w:t>
            </w:r>
          </w:p>
        </w:tc>
        <w:tc>
          <w:tcPr>
            <w:tcW w:w="10350" w:type="dxa"/>
            <w:gridSpan w:val="3"/>
            <w:tcBorders>
              <w:top w:val="single" w:sz="4" w:space="0" w:color="auto"/>
              <w:left w:val="single" w:sz="4" w:space="0" w:color="auto"/>
              <w:bottom w:val="single" w:sz="4" w:space="0" w:color="auto"/>
              <w:right w:val="single" w:sz="4" w:space="0" w:color="auto"/>
            </w:tcBorders>
          </w:tcPr>
          <w:p w14:paraId="65748F18" w14:textId="1465B40F" w:rsidR="00245FEB" w:rsidRPr="00282D13" w:rsidRDefault="00245FEB" w:rsidP="00245FEB">
            <w:pPr>
              <w:jc w:val="both"/>
              <w:rPr>
                <w:rFonts w:ascii="Arial" w:hAnsi="Arial" w:cs="Arial"/>
                <w:sz w:val="18"/>
                <w:szCs w:val="18"/>
              </w:rPr>
            </w:pPr>
            <w:r w:rsidRPr="00282D13">
              <w:rPr>
                <w:rFonts w:ascii="Arial" w:hAnsi="Arial" w:cs="Arial"/>
                <w:sz w:val="18"/>
                <w:szCs w:val="18"/>
              </w:rPr>
              <w:t xml:space="preserve">Describe any formal policies or processes in place that address equitable pay across the Firm’s employees and/or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ompany employees. Provide context into any analysis carried out connected to diversity metrics and pay equity, including carry distribution at the Firm.</w:t>
            </w:r>
          </w:p>
          <w:p w14:paraId="4C747EB3" w14:textId="0115388E" w:rsidR="00245FEB" w:rsidRDefault="00245FEB" w:rsidP="00245FEB">
            <w:pPr>
              <w:jc w:val="both"/>
              <w:rPr>
                <w:rFonts w:ascii="Arial" w:hAnsi="Arial" w:cs="Arial"/>
                <w:sz w:val="18"/>
                <w:szCs w:val="18"/>
              </w:rPr>
            </w:pPr>
          </w:p>
          <w:p w14:paraId="26273EE8" w14:textId="77777777" w:rsidR="00245FEB" w:rsidRPr="00282D13" w:rsidRDefault="00245FEB" w:rsidP="00245FEB">
            <w:pPr>
              <w:jc w:val="both"/>
              <w:rPr>
                <w:rFonts w:ascii="Arial" w:hAnsi="Arial" w:cs="Arial"/>
                <w:sz w:val="18"/>
                <w:szCs w:val="18"/>
              </w:rPr>
            </w:pPr>
          </w:p>
          <w:p w14:paraId="67934303" w14:textId="133A0B07"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05920CCB" w14:textId="40ABCC97" w:rsidTr="00D91F96">
        <w:trPr>
          <w:cantSplit/>
        </w:trPr>
        <w:tc>
          <w:tcPr>
            <w:tcW w:w="990" w:type="dxa"/>
            <w:tcBorders>
              <w:top w:val="single" w:sz="4" w:space="0" w:color="auto"/>
              <w:left w:val="single" w:sz="4" w:space="0" w:color="auto"/>
              <w:bottom w:val="single" w:sz="4" w:space="0" w:color="auto"/>
              <w:right w:val="single" w:sz="4" w:space="0" w:color="auto"/>
            </w:tcBorders>
          </w:tcPr>
          <w:p w14:paraId="5A735FD8" w14:textId="19E82D64" w:rsidR="00245FEB" w:rsidRPr="00282D13" w:rsidRDefault="00245FEB" w:rsidP="00D91F96">
            <w:pPr>
              <w:rPr>
                <w:rFonts w:ascii="Arial" w:hAnsi="Arial" w:cs="Arial"/>
                <w:sz w:val="18"/>
                <w:szCs w:val="18"/>
              </w:rPr>
            </w:pPr>
            <w:r w:rsidRPr="00282D13">
              <w:rPr>
                <w:rFonts w:ascii="Arial" w:hAnsi="Arial" w:cs="Arial"/>
                <w:sz w:val="18"/>
                <w:szCs w:val="18"/>
              </w:rPr>
              <w:lastRenderedPageBreak/>
              <w:t>20.1</w:t>
            </w:r>
            <w:r w:rsidR="00C55BF6">
              <w:rPr>
                <w:rFonts w:ascii="Arial" w:hAnsi="Arial" w:cs="Arial"/>
                <w:sz w:val="18"/>
                <w:szCs w:val="18"/>
              </w:rPr>
              <w:t>6</w:t>
            </w:r>
          </w:p>
        </w:tc>
        <w:tc>
          <w:tcPr>
            <w:tcW w:w="10350" w:type="dxa"/>
            <w:gridSpan w:val="3"/>
            <w:tcBorders>
              <w:top w:val="single" w:sz="4" w:space="0" w:color="auto"/>
              <w:left w:val="single" w:sz="4" w:space="0" w:color="auto"/>
              <w:bottom w:val="single" w:sz="4" w:space="0" w:color="auto"/>
              <w:right w:val="single" w:sz="4" w:space="0" w:color="auto"/>
            </w:tcBorders>
          </w:tcPr>
          <w:p w14:paraId="05C7DED6" w14:textId="29FFF546" w:rsidR="00245FEB" w:rsidRDefault="00245FEB" w:rsidP="00245FEB">
            <w:pPr>
              <w:jc w:val="both"/>
              <w:rPr>
                <w:rFonts w:ascii="Arial" w:hAnsi="Arial" w:cs="Arial"/>
                <w:sz w:val="18"/>
                <w:szCs w:val="18"/>
              </w:rPr>
            </w:pPr>
            <w:r w:rsidRPr="00282D13">
              <w:rPr>
                <w:rFonts w:ascii="Arial" w:hAnsi="Arial" w:cs="Arial"/>
                <w:sz w:val="18"/>
                <w:szCs w:val="18"/>
              </w:rPr>
              <w:t xml:space="preserve">Describe any training the Firm provides to employees at the Firm and at its </w:t>
            </w:r>
            <w:r>
              <w:rPr>
                <w:rFonts w:ascii="Arial" w:hAnsi="Arial" w:cs="Arial"/>
                <w:sz w:val="18"/>
                <w:szCs w:val="18"/>
              </w:rPr>
              <w:t>p</w:t>
            </w:r>
            <w:r w:rsidRPr="00282D13">
              <w:rPr>
                <w:rFonts w:ascii="Arial" w:hAnsi="Arial" w:cs="Arial"/>
                <w:sz w:val="18"/>
                <w:szCs w:val="18"/>
              </w:rPr>
              <w:t xml:space="preserve">ortfolio </w:t>
            </w:r>
            <w:r>
              <w:rPr>
                <w:rFonts w:ascii="Arial" w:hAnsi="Arial" w:cs="Arial"/>
                <w:sz w:val="18"/>
                <w:szCs w:val="18"/>
              </w:rPr>
              <w:t>c</w:t>
            </w:r>
            <w:r w:rsidRPr="00282D13">
              <w:rPr>
                <w:rFonts w:ascii="Arial" w:hAnsi="Arial" w:cs="Arial"/>
                <w:sz w:val="18"/>
                <w:szCs w:val="18"/>
              </w:rPr>
              <w:t>ompanies to address topics such as inclusive leadership, systematic racism, unconscious bias and/or harassment. Provide context into the training provider(s) (internal vs. third-party provider(s)) (as referenced in Appendix D), frequency of training offered and the job levels and roles that receive the training.</w:t>
            </w:r>
          </w:p>
          <w:p w14:paraId="7BA6298B" w14:textId="77777777" w:rsidR="00245FEB" w:rsidRDefault="00245FEB" w:rsidP="00245FEB">
            <w:pPr>
              <w:jc w:val="both"/>
              <w:rPr>
                <w:rFonts w:ascii="Arial" w:hAnsi="Arial" w:cs="Arial"/>
                <w:sz w:val="18"/>
                <w:szCs w:val="18"/>
              </w:rPr>
            </w:pPr>
          </w:p>
          <w:p w14:paraId="25852CD2" w14:textId="77777777" w:rsidR="00245FEB" w:rsidRPr="00282D13" w:rsidRDefault="00245FEB" w:rsidP="00245FEB">
            <w:pPr>
              <w:jc w:val="both"/>
              <w:rPr>
                <w:rFonts w:ascii="Arial" w:hAnsi="Arial" w:cs="Arial"/>
                <w:sz w:val="18"/>
                <w:szCs w:val="18"/>
              </w:rPr>
            </w:pPr>
          </w:p>
          <w:p w14:paraId="2A9A894D" w14:textId="0A7DB29E"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788B0882" w14:textId="0A024F39" w:rsidTr="00D91F96">
        <w:trPr>
          <w:cantSplit/>
        </w:trPr>
        <w:tc>
          <w:tcPr>
            <w:tcW w:w="990" w:type="dxa"/>
            <w:tcBorders>
              <w:top w:val="single" w:sz="4" w:space="0" w:color="auto"/>
              <w:left w:val="single" w:sz="4" w:space="0" w:color="auto"/>
              <w:bottom w:val="single" w:sz="4" w:space="0" w:color="auto"/>
              <w:right w:val="single" w:sz="4" w:space="0" w:color="auto"/>
            </w:tcBorders>
          </w:tcPr>
          <w:p w14:paraId="239EBE8F" w14:textId="66C67554" w:rsidR="00245FEB" w:rsidRPr="00282D13" w:rsidRDefault="00245FEB" w:rsidP="00D91F96">
            <w:pPr>
              <w:rPr>
                <w:rFonts w:ascii="Arial" w:hAnsi="Arial" w:cs="Arial"/>
                <w:sz w:val="18"/>
                <w:szCs w:val="18"/>
              </w:rPr>
            </w:pPr>
            <w:r w:rsidRPr="00282D13">
              <w:rPr>
                <w:rFonts w:ascii="Arial" w:hAnsi="Arial" w:cs="Arial"/>
                <w:sz w:val="18"/>
                <w:szCs w:val="18"/>
              </w:rPr>
              <w:t>20.1</w:t>
            </w:r>
            <w:r w:rsidR="00C55BF6">
              <w:rPr>
                <w:rFonts w:ascii="Arial" w:hAnsi="Arial" w:cs="Arial"/>
                <w:sz w:val="18"/>
                <w:szCs w:val="18"/>
              </w:rPr>
              <w:t>7</w:t>
            </w:r>
          </w:p>
        </w:tc>
        <w:tc>
          <w:tcPr>
            <w:tcW w:w="10350" w:type="dxa"/>
            <w:gridSpan w:val="3"/>
            <w:tcBorders>
              <w:top w:val="single" w:sz="4" w:space="0" w:color="auto"/>
              <w:left w:val="single" w:sz="4" w:space="0" w:color="auto"/>
              <w:bottom w:val="single" w:sz="4" w:space="0" w:color="auto"/>
              <w:right w:val="single" w:sz="4" w:space="0" w:color="auto"/>
            </w:tcBorders>
          </w:tcPr>
          <w:p w14:paraId="11862303" w14:textId="3094A4A5" w:rsidR="00245FEB" w:rsidRPr="00282D13" w:rsidRDefault="00245FEB" w:rsidP="00245FEB">
            <w:pPr>
              <w:jc w:val="both"/>
              <w:rPr>
                <w:rFonts w:ascii="Arial" w:hAnsi="Arial" w:cs="Arial"/>
                <w:sz w:val="18"/>
                <w:szCs w:val="18"/>
              </w:rPr>
            </w:pPr>
            <w:r w:rsidRPr="00282D13">
              <w:rPr>
                <w:rFonts w:ascii="Arial" w:hAnsi="Arial" w:cs="Arial"/>
                <w:sz w:val="18"/>
                <w:szCs w:val="18"/>
              </w:rPr>
              <w:t>Describe the Firm’s governance structure related to DEI goal setting and oversight. Provide context into where ownership and accountability for DEI reside within the Firm (e.g.</w:t>
            </w:r>
            <w:r>
              <w:rPr>
                <w:rFonts w:ascii="Arial" w:hAnsi="Arial" w:cs="Arial"/>
                <w:sz w:val="18"/>
                <w:szCs w:val="18"/>
              </w:rPr>
              <w:t>,</w:t>
            </w:r>
            <w:r w:rsidRPr="00282D13">
              <w:rPr>
                <w:rFonts w:ascii="Arial" w:hAnsi="Arial" w:cs="Arial"/>
                <w:sz w:val="18"/>
                <w:szCs w:val="18"/>
              </w:rPr>
              <w:t xml:space="preserve"> any standing DEI Committee and its members) and the process by which DEI priorities are set and managed, including if there are employees dedicated to DEI within the Firm, such as a Chief Diversity Officer.</w:t>
            </w:r>
          </w:p>
          <w:p w14:paraId="4AA74A7C" w14:textId="63F83E0C" w:rsidR="00245FEB" w:rsidRDefault="00245FEB" w:rsidP="00245FEB">
            <w:pPr>
              <w:jc w:val="both"/>
              <w:rPr>
                <w:rFonts w:ascii="Arial" w:hAnsi="Arial" w:cs="Arial"/>
                <w:sz w:val="18"/>
                <w:szCs w:val="18"/>
              </w:rPr>
            </w:pPr>
          </w:p>
          <w:p w14:paraId="45712F32" w14:textId="77777777" w:rsidR="00245FEB" w:rsidRPr="00282D13" w:rsidRDefault="00245FEB" w:rsidP="00245FEB">
            <w:pPr>
              <w:jc w:val="both"/>
              <w:rPr>
                <w:rFonts w:ascii="Arial" w:hAnsi="Arial" w:cs="Arial"/>
                <w:sz w:val="18"/>
                <w:szCs w:val="18"/>
              </w:rPr>
            </w:pPr>
          </w:p>
          <w:p w14:paraId="09FE36DA" w14:textId="07E2A506" w:rsidR="00245FEB" w:rsidRPr="00282D13" w:rsidRDefault="00245FEB" w:rsidP="00245FEB">
            <w:pPr>
              <w:jc w:val="both"/>
              <w:rPr>
                <w:rFonts w:ascii="Arial" w:hAnsi="Arial" w:cs="Arial"/>
                <w:i/>
                <w:iCs/>
                <w:sz w:val="18"/>
                <w:szCs w:val="18"/>
              </w:rPr>
            </w:pPr>
            <w:r w:rsidRPr="00282D13">
              <w:rPr>
                <w:rFonts w:ascii="Arial" w:hAnsi="Arial" w:cs="Arial"/>
                <w:i/>
                <w:iCs/>
                <w:sz w:val="18"/>
                <w:szCs w:val="18"/>
              </w:rPr>
              <w:t>Answer here</w:t>
            </w:r>
          </w:p>
        </w:tc>
      </w:tr>
      <w:tr w:rsidR="00245FEB" w:rsidRPr="00282D13" w14:paraId="5A0E07C6" w14:textId="183F7F7A" w:rsidTr="00D91F96">
        <w:trPr>
          <w:cantSplit/>
        </w:trPr>
        <w:tc>
          <w:tcPr>
            <w:tcW w:w="990" w:type="dxa"/>
            <w:tcBorders>
              <w:top w:val="single" w:sz="4" w:space="0" w:color="auto"/>
              <w:left w:val="single" w:sz="4" w:space="0" w:color="auto"/>
              <w:bottom w:val="single" w:sz="4" w:space="0" w:color="auto"/>
              <w:right w:val="single" w:sz="4" w:space="0" w:color="auto"/>
            </w:tcBorders>
          </w:tcPr>
          <w:p w14:paraId="1F9B7B75" w14:textId="57DE825F" w:rsidR="00245FEB" w:rsidRPr="00282D13" w:rsidRDefault="00245FEB" w:rsidP="00D91F96">
            <w:pPr>
              <w:rPr>
                <w:rFonts w:ascii="Arial" w:hAnsi="Arial" w:cs="Arial"/>
                <w:sz w:val="18"/>
                <w:szCs w:val="18"/>
              </w:rPr>
            </w:pPr>
            <w:r w:rsidRPr="00282D13">
              <w:rPr>
                <w:rFonts w:ascii="Arial" w:hAnsi="Arial" w:cs="Arial"/>
                <w:sz w:val="18"/>
                <w:szCs w:val="18"/>
              </w:rPr>
              <w:t>20.</w:t>
            </w:r>
            <w:r w:rsidR="00C55BF6">
              <w:rPr>
                <w:rFonts w:ascii="Arial" w:hAnsi="Arial" w:cs="Arial"/>
                <w:sz w:val="18"/>
                <w:szCs w:val="18"/>
              </w:rPr>
              <w:t>18</w:t>
            </w:r>
          </w:p>
        </w:tc>
        <w:tc>
          <w:tcPr>
            <w:tcW w:w="10350" w:type="dxa"/>
            <w:gridSpan w:val="3"/>
            <w:tcBorders>
              <w:top w:val="single" w:sz="4" w:space="0" w:color="auto"/>
              <w:left w:val="single" w:sz="4" w:space="0" w:color="auto"/>
              <w:bottom w:val="single" w:sz="4" w:space="0" w:color="auto"/>
              <w:right w:val="single" w:sz="4" w:space="0" w:color="auto"/>
            </w:tcBorders>
          </w:tcPr>
          <w:p w14:paraId="4C666840" w14:textId="517D1E30" w:rsidR="00245FEB" w:rsidRDefault="00245FEB" w:rsidP="00245FEB">
            <w:pPr>
              <w:jc w:val="both"/>
              <w:rPr>
                <w:rFonts w:ascii="Arial" w:hAnsi="Arial" w:cs="Arial"/>
                <w:sz w:val="18"/>
                <w:szCs w:val="18"/>
              </w:rPr>
            </w:pPr>
            <w:r w:rsidRPr="00282D13">
              <w:rPr>
                <w:rFonts w:ascii="Arial" w:hAnsi="Arial" w:cs="Arial"/>
                <w:sz w:val="18"/>
                <w:szCs w:val="18"/>
              </w:rPr>
              <w:t>Describe how the Firm considers DEI in its overall investment strategy and in the evaluation of prospective investment opportunities, including whether diverse/underrepresented business owners are included in the Firm’s investment processes. Provide details on how DEI factors into the Firm’s investment due diligence and, if applicable, Investment Committee deliberations and development of portfolio company value creation plans. Indicate whether the Firm tracks and reports on diversity demographics with respect to deal flow.</w:t>
            </w:r>
          </w:p>
          <w:p w14:paraId="47FC05E2" w14:textId="77777777" w:rsidR="00245FEB" w:rsidRPr="00282D13" w:rsidRDefault="00245FEB" w:rsidP="00245FEB">
            <w:pPr>
              <w:jc w:val="both"/>
              <w:rPr>
                <w:rFonts w:ascii="Arial" w:hAnsi="Arial" w:cs="Arial"/>
                <w:sz w:val="18"/>
                <w:szCs w:val="18"/>
              </w:rPr>
            </w:pPr>
          </w:p>
          <w:p w14:paraId="26CC54EC" w14:textId="77777777" w:rsidR="00245FEB" w:rsidRPr="00282D13" w:rsidRDefault="00245FEB" w:rsidP="00245FEB">
            <w:pPr>
              <w:jc w:val="both"/>
              <w:rPr>
                <w:rFonts w:ascii="Arial" w:hAnsi="Arial" w:cs="Arial"/>
                <w:sz w:val="18"/>
                <w:szCs w:val="18"/>
              </w:rPr>
            </w:pPr>
          </w:p>
          <w:p w14:paraId="37C6A0A7" w14:textId="1CE18F01" w:rsidR="00245FEB" w:rsidRPr="00282D13" w:rsidRDefault="00245FEB" w:rsidP="00245FEB">
            <w:pPr>
              <w:jc w:val="both"/>
              <w:rPr>
                <w:rFonts w:ascii="Arial" w:hAnsi="Arial" w:cs="Arial"/>
                <w:sz w:val="18"/>
                <w:szCs w:val="18"/>
              </w:rPr>
            </w:pPr>
            <w:r w:rsidRPr="00282D13">
              <w:rPr>
                <w:rFonts w:ascii="Arial" w:hAnsi="Arial" w:cs="Arial"/>
                <w:i/>
                <w:iCs/>
                <w:sz w:val="18"/>
                <w:szCs w:val="18"/>
              </w:rPr>
              <w:t>Answer here</w:t>
            </w:r>
          </w:p>
        </w:tc>
      </w:tr>
      <w:tr w:rsidR="00245FEB" w14:paraId="66A03E44" w14:textId="3A800774" w:rsidTr="00D91F96">
        <w:trPr>
          <w:cantSplit/>
        </w:trPr>
        <w:tc>
          <w:tcPr>
            <w:tcW w:w="990" w:type="dxa"/>
            <w:tcBorders>
              <w:top w:val="single" w:sz="4" w:space="0" w:color="auto"/>
              <w:left w:val="single" w:sz="4" w:space="0" w:color="auto"/>
              <w:bottom w:val="single" w:sz="4" w:space="0" w:color="auto"/>
              <w:right w:val="single" w:sz="4" w:space="0" w:color="auto"/>
            </w:tcBorders>
          </w:tcPr>
          <w:p w14:paraId="4DCD3F48" w14:textId="1FB23412" w:rsidR="00245FEB" w:rsidRDefault="00245FEB" w:rsidP="00D91F96">
            <w:pPr>
              <w:rPr>
                <w:rFonts w:ascii="Arial" w:hAnsi="Arial" w:cs="Arial"/>
                <w:sz w:val="18"/>
                <w:szCs w:val="18"/>
              </w:rPr>
            </w:pPr>
            <w:r>
              <w:rPr>
                <w:rFonts w:ascii="Arial" w:hAnsi="Arial" w:cs="Arial"/>
                <w:sz w:val="18"/>
                <w:szCs w:val="18"/>
              </w:rPr>
              <w:t>20.</w:t>
            </w:r>
            <w:r w:rsidR="00C55BF6">
              <w:rPr>
                <w:rFonts w:ascii="Arial" w:hAnsi="Arial" w:cs="Arial"/>
                <w:sz w:val="18"/>
                <w:szCs w:val="18"/>
              </w:rPr>
              <w:t>19</w:t>
            </w:r>
          </w:p>
        </w:tc>
        <w:tc>
          <w:tcPr>
            <w:tcW w:w="10350" w:type="dxa"/>
            <w:gridSpan w:val="3"/>
            <w:tcBorders>
              <w:top w:val="single" w:sz="4" w:space="0" w:color="auto"/>
              <w:left w:val="single" w:sz="4" w:space="0" w:color="auto"/>
              <w:bottom w:val="single" w:sz="4" w:space="0" w:color="auto"/>
              <w:right w:val="single" w:sz="4" w:space="0" w:color="auto"/>
            </w:tcBorders>
          </w:tcPr>
          <w:p w14:paraId="26688BC8" w14:textId="5E01FFCC" w:rsidR="00245FEB" w:rsidRDefault="00245FEB" w:rsidP="00245FEB">
            <w:pPr>
              <w:jc w:val="both"/>
              <w:rPr>
                <w:rFonts w:ascii="Arial" w:hAnsi="Arial" w:cs="Arial"/>
                <w:sz w:val="18"/>
                <w:szCs w:val="18"/>
              </w:rPr>
            </w:pPr>
            <w:r w:rsidRPr="00413987">
              <w:rPr>
                <w:rFonts w:ascii="Arial" w:hAnsi="Arial" w:cs="Arial"/>
                <w:sz w:val="18"/>
                <w:szCs w:val="18"/>
              </w:rPr>
              <w:t xml:space="preserve">Describe any processes, procedures or goals related to the Firm’s evaluation of diversity among suppliers and vendors in use, </w:t>
            </w:r>
            <w:r>
              <w:rPr>
                <w:rFonts w:ascii="Arial" w:hAnsi="Arial" w:cs="Arial"/>
                <w:sz w:val="18"/>
                <w:szCs w:val="18"/>
              </w:rPr>
              <w:t>(</w:t>
            </w:r>
            <w:r w:rsidRPr="00413987">
              <w:rPr>
                <w:rFonts w:ascii="Arial" w:hAnsi="Arial" w:cs="Arial"/>
                <w:sz w:val="18"/>
                <w:szCs w:val="18"/>
              </w:rPr>
              <w:t>e.g., legal, accounting, fund administration, software</w:t>
            </w:r>
            <w:r w:rsidR="008410D9">
              <w:rPr>
                <w:rFonts w:ascii="Arial" w:hAnsi="Arial" w:cs="Arial"/>
                <w:sz w:val="18"/>
                <w:szCs w:val="18"/>
              </w:rPr>
              <w:t xml:space="preserve"> or </w:t>
            </w:r>
            <w:r w:rsidRPr="00413987">
              <w:rPr>
                <w:rFonts w:ascii="Arial" w:hAnsi="Arial" w:cs="Arial"/>
                <w:sz w:val="18"/>
                <w:szCs w:val="18"/>
              </w:rPr>
              <w:t>office supplies</w:t>
            </w:r>
            <w:r>
              <w:rPr>
                <w:rFonts w:ascii="Arial" w:hAnsi="Arial" w:cs="Arial"/>
                <w:sz w:val="18"/>
                <w:szCs w:val="18"/>
              </w:rPr>
              <w:t>)</w:t>
            </w:r>
            <w:r w:rsidRPr="00413987">
              <w:rPr>
                <w:rFonts w:ascii="Arial" w:hAnsi="Arial" w:cs="Arial"/>
                <w:sz w:val="18"/>
                <w:szCs w:val="18"/>
              </w:rPr>
              <w:t xml:space="preserve"> if such a program has been implemented. Provide details on any specific objectives the Firm has set regarding use of diverse suppliers/vendors.</w:t>
            </w:r>
          </w:p>
          <w:p w14:paraId="3863288E" w14:textId="77777777" w:rsidR="00245FEB" w:rsidRDefault="00245FEB" w:rsidP="00245FEB">
            <w:pPr>
              <w:jc w:val="both"/>
              <w:rPr>
                <w:rFonts w:ascii="Arial" w:hAnsi="Arial" w:cs="Arial"/>
                <w:sz w:val="18"/>
                <w:szCs w:val="18"/>
              </w:rPr>
            </w:pPr>
          </w:p>
          <w:p w14:paraId="3D947070" w14:textId="77777777" w:rsidR="00245FEB" w:rsidRDefault="00245FEB" w:rsidP="00245FEB">
            <w:pPr>
              <w:jc w:val="both"/>
              <w:rPr>
                <w:rFonts w:ascii="Arial" w:hAnsi="Arial" w:cs="Arial"/>
                <w:i/>
                <w:iCs/>
                <w:sz w:val="18"/>
                <w:szCs w:val="18"/>
              </w:rPr>
            </w:pPr>
          </w:p>
          <w:p w14:paraId="07ABD893" w14:textId="02AA5CA5" w:rsidR="00245FEB" w:rsidRDefault="00245FEB" w:rsidP="00245FEB">
            <w:pPr>
              <w:jc w:val="both"/>
              <w:rPr>
                <w:rFonts w:ascii="Arial" w:hAnsi="Arial" w:cs="Arial"/>
              </w:rPr>
            </w:pPr>
            <w:r w:rsidRPr="007E48E8">
              <w:rPr>
                <w:rFonts w:ascii="Arial" w:hAnsi="Arial" w:cs="Arial"/>
                <w:i/>
                <w:iCs/>
                <w:sz w:val="18"/>
                <w:szCs w:val="18"/>
              </w:rPr>
              <w:t>Answer here</w:t>
            </w:r>
          </w:p>
        </w:tc>
      </w:tr>
      <w:tr w:rsidR="00245FEB" w14:paraId="2B1A042C" w14:textId="1EF0D93D" w:rsidTr="00D91F96">
        <w:trPr>
          <w:cantSplit/>
        </w:trPr>
        <w:tc>
          <w:tcPr>
            <w:tcW w:w="990" w:type="dxa"/>
            <w:tcBorders>
              <w:top w:val="single" w:sz="4" w:space="0" w:color="auto"/>
              <w:left w:val="single" w:sz="4" w:space="0" w:color="auto"/>
              <w:bottom w:val="single" w:sz="4" w:space="0" w:color="auto"/>
              <w:right w:val="single" w:sz="4" w:space="0" w:color="auto"/>
            </w:tcBorders>
          </w:tcPr>
          <w:p w14:paraId="37AE0529" w14:textId="5114DFC2" w:rsidR="00245FEB" w:rsidRDefault="00245FEB" w:rsidP="00D91F96">
            <w:pPr>
              <w:rPr>
                <w:rFonts w:ascii="Arial" w:hAnsi="Arial" w:cs="Arial"/>
                <w:sz w:val="18"/>
                <w:szCs w:val="18"/>
              </w:rPr>
            </w:pPr>
            <w:r>
              <w:rPr>
                <w:rFonts w:ascii="Arial" w:hAnsi="Arial" w:cs="Arial"/>
                <w:sz w:val="18"/>
                <w:szCs w:val="18"/>
              </w:rPr>
              <w:t>20.2</w:t>
            </w:r>
            <w:r w:rsidR="00C55BF6">
              <w:rPr>
                <w:rFonts w:ascii="Arial" w:hAnsi="Arial" w:cs="Arial"/>
                <w:sz w:val="18"/>
                <w:szCs w:val="18"/>
              </w:rPr>
              <w:t>0</w:t>
            </w:r>
          </w:p>
        </w:tc>
        <w:tc>
          <w:tcPr>
            <w:tcW w:w="10350" w:type="dxa"/>
            <w:gridSpan w:val="3"/>
            <w:tcBorders>
              <w:top w:val="single" w:sz="4" w:space="0" w:color="auto"/>
              <w:left w:val="single" w:sz="4" w:space="0" w:color="auto"/>
              <w:bottom w:val="single" w:sz="4" w:space="0" w:color="auto"/>
              <w:right w:val="single" w:sz="4" w:space="0" w:color="auto"/>
            </w:tcBorders>
          </w:tcPr>
          <w:p w14:paraId="1A56C5A6" w14:textId="0840CAAD" w:rsidR="00245FEB" w:rsidRPr="00CD2F14" w:rsidRDefault="00245FEB" w:rsidP="00245FEB">
            <w:pPr>
              <w:jc w:val="both"/>
              <w:rPr>
                <w:rFonts w:ascii="Arial" w:hAnsi="Arial" w:cs="Arial"/>
                <w:sz w:val="18"/>
                <w:szCs w:val="18"/>
              </w:rPr>
            </w:pPr>
            <w:r w:rsidRPr="00CD2F14">
              <w:rPr>
                <w:rFonts w:ascii="Arial" w:hAnsi="Arial" w:cs="Arial"/>
                <w:sz w:val="18"/>
                <w:szCs w:val="18"/>
              </w:rPr>
              <w:t xml:space="preserve">Describe any formal commitments the Firm has made to promote and enhance diversity within the Board of Directors and </w:t>
            </w:r>
            <w:r w:rsidR="00AE75E8" w:rsidRPr="00CD2F14">
              <w:rPr>
                <w:rFonts w:ascii="Arial" w:hAnsi="Arial" w:cs="Arial"/>
                <w:sz w:val="18"/>
                <w:szCs w:val="18"/>
              </w:rPr>
              <w:t>S</w:t>
            </w:r>
            <w:r w:rsidRPr="00CD2F14">
              <w:rPr>
                <w:rFonts w:ascii="Arial" w:hAnsi="Arial" w:cs="Arial"/>
                <w:sz w:val="18"/>
                <w:szCs w:val="18"/>
              </w:rPr>
              <w:t xml:space="preserve">enior </w:t>
            </w:r>
            <w:r w:rsidR="00AE75E8" w:rsidRPr="00CD2F14">
              <w:rPr>
                <w:rFonts w:ascii="Arial" w:hAnsi="Arial" w:cs="Arial"/>
                <w:sz w:val="18"/>
                <w:szCs w:val="18"/>
              </w:rPr>
              <w:t>M</w:t>
            </w:r>
            <w:r w:rsidRPr="00CD2F14">
              <w:rPr>
                <w:rFonts w:ascii="Arial" w:hAnsi="Arial" w:cs="Arial"/>
                <w:sz w:val="18"/>
                <w:szCs w:val="18"/>
              </w:rPr>
              <w:t xml:space="preserve">anagement at its </w:t>
            </w:r>
            <w:r w:rsidR="00263B4B">
              <w:rPr>
                <w:rFonts w:ascii="Arial" w:hAnsi="Arial" w:cs="Arial"/>
                <w:sz w:val="18"/>
                <w:szCs w:val="18"/>
              </w:rPr>
              <w:t>p</w:t>
            </w:r>
            <w:r w:rsidRPr="00CD2F14">
              <w:rPr>
                <w:rFonts w:ascii="Arial" w:hAnsi="Arial" w:cs="Arial"/>
                <w:sz w:val="18"/>
                <w:szCs w:val="18"/>
              </w:rPr>
              <w:t xml:space="preserve">ortfolio </w:t>
            </w:r>
            <w:r w:rsidR="00263B4B">
              <w:rPr>
                <w:rFonts w:ascii="Arial" w:hAnsi="Arial" w:cs="Arial"/>
                <w:sz w:val="18"/>
                <w:szCs w:val="18"/>
              </w:rPr>
              <w:t>c</w:t>
            </w:r>
            <w:r w:rsidRPr="00CD2F14">
              <w:rPr>
                <w:rFonts w:ascii="Arial" w:hAnsi="Arial" w:cs="Arial"/>
                <w:sz w:val="18"/>
                <w:szCs w:val="18"/>
              </w:rPr>
              <w:t>ompanies. Identify any diversity targets the Firm has set for the Boards of Directors at its portfolio companies and any policies or practices implemented in support of achieving those targets. Provide context into how Firm uses board seats to further diversity objectives at underlying portfolio companies.</w:t>
            </w:r>
          </w:p>
          <w:p w14:paraId="4534B2D1" w14:textId="6425E06B" w:rsidR="00245FEB" w:rsidRPr="00CD2F14" w:rsidRDefault="00245FEB" w:rsidP="00245FEB">
            <w:pPr>
              <w:jc w:val="both"/>
              <w:rPr>
                <w:rFonts w:ascii="Arial" w:hAnsi="Arial" w:cs="Arial"/>
              </w:rPr>
            </w:pPr>
          </w:p>
          <w:p w14:paraId="1C1F5871" w14:textId="77777777" w:rsidR="00245FEB" w:rsidRPr="00CD2F14" w:rsidRDefault="00245FEB" w:rsidP="00245FEB">
            <w:pPr>
              <w:jc w:val="both"/>
              <w:rPr>
                <w:rFonts w:ascii="Arial" w:hAnsi="Arial" w:cs="Arial"/>
              </w:rPr>
            </w:pPr>
          </w:p>
          <w:p w14:paraId="0D665D68" w14:textId="5CB0E541" w:rsidR="00245FEB" w:rsidRPr="00CD2F14" w:rsidRDefault="00245FEB" w:rsidP="00245FEB">
            <w:pPr>
              <w:jc w:val="both"/>
              <w:rPr>
                <w:rFonts w:ascii="Arial" w:hAnsi="Arial" w:cs="Arial"/>
              </w:rPr>
            </w:pPr>
            <w:r w:rsidRPr="00CD2F14">
              <w:rPr>
                <w:rFonts w:ascii="Arial" w:hAnsi="Arial" w:cs="Arial"/>
                <w:i/>
                <w:iCs/>
                <w:sz w:val="18"/>
                <w:szCs w:val="18"/>
              </w:rPr>
              <w:t>Answer here</w:t>
            </w:r>
          </w:p>
        </w:tc>
      </w:tr>
      <w:tr w:rsidR="00245FEB" w14:paraId="0B9C4588" w14:textId="3230FC2E" w:rsidTr="00D91F96">
        <w:trPr>
          <w:cantSplit/>
        </w:trPr>
        <w:tc>
          <w:tcPr>
            <w:tcW w:w="990" w:type="dxa"/>
            <w:tcBorders>
              <w:top w:val="single" w:sz="4" w:space="0" w:color="auto"/>
              <w:left w:val="single" w:sz="4" w:space="0" w:color="auto"/>
              <w:bottom w:val="single" w:sz="4" w:space="0" w:color="auto"/>
              <w:right w:val="single" w:sz="4" w:space="0" w:color="auto"/>
            </w:tcBorders>
          </w:tcPr>
          <w:p w14:paraId="69AA31B1" w14:textId="2547E943" w:rsidR="00245FEB" w:rsidRDefault="00245FEB" w:rsidP="00D91F96">
            <w:pPr>
              <w:rPr>
                <w:rFonts w:ascii="Arial" w:hAnsi="Arial" w:cs="Arial"/>
                <w:sz w:val="18"/>
                <w:szCs w:val="18"/>
              </w:rPr>
            </w:pPr>
            <w:r>
              <w:rPr>
                <w:rFonts w:ascii="Arial" w:hAnsi="Arial" w:cs="Arial"/>
                <w:sz w:val="18"/>
                <w:szCs w:val="18"/>
              </w:rPr>
              <w:t>20.2</w:t>
            </w:r>
            <w:r w:rsidR="00C55BF6">
              <w:rPr>
                <w:rFonts w:ascii="Arial" w:hAnsi="Arial" w:cs="Arial"/>
                <w:sz w:val="18"/>
                <w:szCs w:val="18"/>
              </w:rPr>
              <w:t>1</w:t>
            </w:r>
          </w:p>
        </w:tc>
        <w:tc>
          <w:tcPr>
            <w:tcW w:w="10350" w:type="dxa"/>
            <w:gridSpan w:val="3"/>
            <w:tcBorders>
              <w:top w:val="single" w:sz="4" w:space="0" w:color="auto"/>
              <w:left w:val="single" w:sz="4" w:space="0" w:color="auto"/>
              <w:bottom w:val="single" w:sz="4" w:space="0" w:color="auto"/>
              <w:right w:val="single" w:sz="4" w:space="0" w:color="auto"/>
            </w:tcBorders>
          </w:tcPr>
          <w:p w14:paraId="5462ADD2" w14:textId="77777777" w:rsidR="00245FEB" w:rsidRDefault="00245FEB" w:rsidP="00245FEB">
            <w:pPr>
              <w:jc w:val="both"/>
              <w:rPr>
                <w:rFonts w:ascii="Arial" w:hAnsi="Arial" w:cs="Arial"/>
                <w:sz w:val="18"/>
                <w:szCs w:val="18"/>
              </w:rPr>
            </w:pPr>
            <w:r>
              <w:rPr>
                <w:rFonts w:ascii="Arial" w:hAnsi="Arial" w:cs="Arial"/>
                <w:sz w:val="18"/>
                <w:szCs w:val="18"/>
              </w:rPr>
              <w:t>Describe any efforts/contributions the Firm has made towards improving DEI within the private markets industry beyond the Firm itself, including those related to attraction, mentoring and retention of individuals from underrepresented groups or supporting DEI research.</w:t>
            </w:r>
          </w:p>
          <w:p w14:paraId="3B98ED86" w14:textId="7990AC48" w:rsidR="00245FEB" w:rsidRDefault="00245FEB" w:rsidP="00245FEB">
            <w:pPr>
              <w:jc w:val="both"/>
              <w:rPr>
                <w:rFonts w:ascii="Arial" w:hAnsi="Arial" w:cs="Arial"/>
              </w:rPr>
            </w:pPr>
          </w:p>
          <w:p w14:paraId="3E2E4011" w14:textId="77777777" w:rsidR="00245FEB" w:rsidRDefault="00245FEB" w:rsidP="00245FEB">
            <w:pPr>
              <w:jc w:val="both"/>
              <w:rPr>
                <w:rFonts w:ascii="Arial" w:hAnsi="Arial" w:cs="Arial"/>
              </w:rPr>
            </w:pPr>
          </w:p>
          <w:p w14:paraId="7B912DF0" w14:textId="0957DB1E" w:rsidR="00245FEB" w:rsidRDefault="00245FEB" w:rsidP="00245FEB">
            <w:pPr>
              <w:jc w:val="both"/>
              <w:rPr>
                <w:rFonts w:ascii="Arial" w:hAnsi="Arial" w:cs="Arial"/>
              </w:rPr>
            </w:pPr>
            <w:r w:rsidRPr="007E48E8">
              <w:rPr>
                <w:rFonts w:ascii="Arial" w:hAnsi="Arial" w:cs="Arial"/>
                <w:i/>
                <w:iCs/>
                <w:sz w:val="18"/>
                <w:szCs w:val="18"/>
              </w:rPr>
              <w:t>Answer here</w:t>
            </w:r>
          </w:p>
        </w:tc>
      </w:tr>
    </w:tbl>
    <w:p w14:paraId="47163CD4" w14:textId="77777777" w:rsidR="00CC1439" w:rsidRDefault="00CC1439" w:rsidP="00282D13">
      <w:pPr>
        <w:pStyle w:val="ListNumber"/>
        <w:numPr>
          <w:ilvl w:val="0"/>
          <w:numId w:val="0"/>
        </w:numPr>
        <w:spacing w:after="120"/>
        <w:ind w:left="360"/>
        <w:jc w:val="both"/>
        <w:rPr>
          <w:rFonts w:ascii="Arial" w:hAnsi="Arial" w:cs="Arial"/>
          <w:sz w:val="18"/>
          <w:szCs w:val="18"/>
        </w:rPr>
      </w:pPr>
    </w:p>
    <w:p w14:paraId="19975596" w14:textId="77777777" w:rsidR="00F905AC" w:rsidRDefault="00F905AC" w:rsidP="00282D13">
      <w:pPr>
        <w:jc w:val="both"/>
        <w:rPr>
          <w:rFonts w:ascii="Arial" w:hAnsi="Arial" w:cs="Arial"/>
          <w:sz w:val="18"/>
          <w:szCs w:val="18"/>
        </w:rPr>
      </w:pPr>
    </w:p>
    <w:p w14:paraId="1A5E63F8" w14:textId="77777777" w:rsidR="00F905AC" w:rsidRDefault="00F905AC" w:rsidP="00282D13">
      <w:pPr>
        <w:jc w:val="both"/>
        <w:rPr>
          <w:rFonts w:ascii="Arial" w:hAnsi="Arial" w:cs="Arial"/>
          <w:sz w:val="18"/>
          <w:szCs w:val="18"/>
        </w:rPr>
      </w:pPr>
    </w:p>
    <w:p w14:paraId="5CE99484" w14:textId="7D5BB3D7" w:rsidR="00F905AC" w:rsidRDefault="00F905AC" w:rsidP="00282D13">
      <w:pPr>
        <w:tabs>
          <w:tab w:val="left" w:pos="3240"/>
        </w:tabs>
        <w:jc w:val="both"/>
        <w:rPr>
          <w:rFonts w:ascii="Arial" w:hAnsi="Arial" w:cs="Arial"/>
          <w:sz w:val="18"/>
          <w:szCs w:val="18"/>
        </w:rPr>
      </w:pPr>
    </w:p>
    <w:p w14:paraId="00F5EBD3" w14:textId="0EC7A077" w:rsidR="00F905AC" w:rsidRPr="00F905AC" w:rsidRDefault="00F905AC" w:rsidP="008023DF">
      <w:pPr>
        <w:tabs>
          <w:tab w:val="left" w:pos="3240"/>
        </w:tabs>
        <w:jc w:val="both"/>
        <w:sectPr w:rsidR="00F905AC" w:rsidRPr="00F905AC" w:rsidSect="00231E48">
          <w:headerReference w:type="default" r:id="rId74"/>
          <w:footerReference w:type="default" r:id="rId75"/>
          <w:type w:val="continuous"/>
          <w:pgSz w:w="12240" w:h="15840"/>
          <w:pgMar w:top="1440" w:right="720" w:bottom="1440" w:left="720" w:header="288" w:footer="288" w:gutter="0"/>
          <w:cols w:space="720"/>
          <w:titlePg/>
          <w:docGrid w:linePitch="360"/>
        </w:sectPr>
      </w:pPr>
    </w:p>
    <w:p w14:paraId="753C2814" w14:textId="5EB9F0C4" w:rsidR="008023DF" w:rsidRDefault="00C65AEA" w:rsidP="00491AD7">
      <w:pPr>
        <w:pStyle w:val="Heading1"/>
      </w:pPr>
      <w:bookmarkStart w:id="45" w:name="_Toc78354768"/>
      <w:bookmarkStart w:id="46" w:name="_Toc86928450"/>
      <w:r w:rsidRPr="003E3C17">
        <w:lastRenderedPageBreak/>
        <w:t xml:space="preserve">Appendix A - </w:t>
      </w:r>
      <w:r w:rsidR="00B60934" w:rsidRPr="003E3C17">
        <w:t>Requested</w:t>
      </w:r>
      <w:r w:rsidR="006C22E5" w:rsidRPr="003E3C17">
        <w:t xml:space="preserve"> Documents</w:t>
      </w:r>
      <w:r w:rsidR="0057657A" w:rsidRPr="003E3C17">
        <w:t xml:space="preserve"> (if </w:t>
      </w:r>
      <w:proofErr w:type="gramStart"/>
      <w:r w:rsidR="0057657A" w:rsidRPr="003E3C17">
        <w:t>applicable)*</w:t>
      </w:r>
      <w:proofErr w:type="gramEnd"/>
      <w:r w:rsidR="0057657A" w:rsidRPr="003E3C17">
        <w:t>*</w:t>
      </w:r>
      <w:bookmarkEnd w:id="45"/>
      <w:bookmarkEnd w:id="46"/>
    </w:p>
    <w:p w14:paraId="1E568345" w14:textId="77777777" w:rsidR="008023DF" w:rsidRPr="008023DF" w:rsidRDefault="008023DF" w:rsidP="008023DF"/>
    <w:tbl>
      <w:tblPr>
        <w:tblStyle w:val="TableGrid"/>
        <w:tblW w:w="11340" w:type="dxa"/>
        <w:tblInd w:w="-275" w:type="dxa"/>
        <w:tblLook w:val="04A0" w:firstRow="1" w:lastRow="0" w:firstColumn="1" w:lastColumn="0" w:noHBand="0" w:noVBand="1"/>
      </w:tblPr>
      <w:tblGrid>
        <w:gridCol w:w="10080"/>
        <w:gridCol w:w="630"/>
        <w:gridCol w:w="630"/>
      </w:tblGrid>
      <w:tr w:rsidR="008023DF" w:rsidRPr="008023DF" w14:paraId="3D36C1A9" w14:textId="77777777" w:rsidTr="00D32CE1">
        <w:tc>
          <w:tcPr>
            <w:tcW w:w="10080" w:type="dxa"/>
            <w:shd w:val="clear" w:color="auto" w:fill="86C5C7"/>
            <w:vAlign w:val="center"/>
          </w:tcPr>
          <w:p w14:paraId="07540C20" w14:textId="7843C7D5" w:rsidR="008023DF" w:rsidRPr="008023DF" w:rsidRDefault="008023DF" w:rsidP="00D32CE1">
            <w:pPr>
              <w:pStyle w:val="ListNumber"/>
              <w:numPr>
                <w:ilvl w:val="0"/>
                <w:numId w:val="0"/>
              </w:numPr>
              <w:spacing w:after="80"/>
              <w:rPr>
                <w:rFonts w:ascii="Arial" w:hAnsi="Arial" w:cs="Arial"/>
                <w:b/>
                <w:bCs/>
                <w:sz w:val="18"/>
                <w:szCs w:val="18"/>
              </w:rPr>
            </w:pPr>
            <w:r>
              <w:rPr>
                <w:rFonts w:ascii="Arial" w:hAnsi="Arial" w:cs="Arial"/>
                <w:b/>
                <w:bCs/>
                <w:sz w:val="18"/>
                <w:szCs w:val="18"/>
              </w:rPr>
              <w:t>Included With Questionnaire</w:t>
            </w:r>
          </w:p>
        </w:tc>
        <w:tc>
          <w:tcPr>
            <w:tcW w:w="630" w:type="dxa"/>
            <w:shd w:val="clear" w:color="auto" w:fill="86C5C7"/>
            <w:vAlign w:val="center"/>
          </w:tcPr>
          <w:p w14:paraId="3E61D34F" w14:textId="517C566D" w:rsidR="008023DF" w:rsidRPr="008023DF" w:rsidRDefault="008023DF" w:rsidP="00D32CE1">
            <w:pPr>
              <w:pStyle w:val="ListNumber"/>
              <w:numPr>
                <w:ilvl w:val="0"/>
                <w:numId w:val="0"/>
              </w:numPr>
              <w:spacing w:after="80"/>
              <w:rPr>
                <w:rFonts w:ascii="Arial" w:hAnsi="Arial" w:cs="Arial"/>
                <w:sz w:val="18"/>
                <w:szCs w:val="18"/>
              </w:rPr>
            </w:pPr>
            <w:r w:rsidRPr="00282D13">
              <w:rPr>
                <w:rFonts w:ascii="Arial" w:hAnsi="Arial" w:cs="Arial"/>
                <w:b/>
                <w:sz w:val="18"/>
                <w:szCs w:val="18"/>
              </w:rPr>
              <w:t>Yes</w:t>
            </w:r>
          </w:p>
        </w:tc>
        <w:tc>
          <w:tcPr>
            <w:tcW w:w="630" w:type="dxa"/>
            <w:shd w:val="clear" w:color="auto" w:fill="86C5C7"/>
            <w:vAlign w:val="center"/>
          </w:tcPr>
          <w:p w14:paraId="49F45391" w14:textId="2A0C7502" w:rsidR="008023DF" w:rsidRPr="008023DF" w:rsidRDefault="008023DF" w:rsidP="00D32CE1">
            <w:pPr>
              <w:pStyle w:val="ListNumber"/>
              <w:numPr>
                <w:ilvl w:val="0"/>
                <w:numId w:val="0"/>
              </w:numPr>
              <w:spacing w:after="80"/>
              <w:rPr>
                <w:rFonts w:ascii="Arial" w:hAnsi="Arial" w:cs="Arial"/>
                <w:sz w:val="18"/>
                <w:szCs w:val="18"/>
              </w:rPr>
            </w:pPr>
            <w:r w:rsidRPr="00282D13">
              <w:rPr>
                <w:rFonts w:ascii="Arial" w:hAnsi="Arial" w:cs="Arial"/>
                <w:b/>
                <w:sz w:val="18"/>
                <w:szCs w:val="18"/>
              </w:rPr>
              <w:t>No</w:t>
            </w:r>
          </w:p>
        </w:tc>
      </w:tr>
      <w:tr w:rsidR="008023DF" w:rsidRPr="008023DF" w14:paraId="33FA5C5F" w14:textId="492E1436" w:rsidTr="00864576">
        <w:tc>
          <w:tcPr>
            <w:tcW w:w="10080" w:type="dxa"/>
          </w:tcPr>
          <w:p w14:paraId="21A437B8" w14:textId="50D22719"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Fund Limited Partnership Agreement (current version)</w:t>
            </w:r>
          </w:p>
        </w:tc>
        <w:sdt>
          <w:sdtPr>
            <w:rPr>
              <w:rFonts w:ascii="Arial" w:hAnsi="Arial" w:cs="Arial"/>
              <w:sz w:val="18"/>
              <w:szCs w:val="18"/>
            </w:rPr>
            <w:id w:val="-1945682769"/>
            <w14:checkbox>
              <w14:checked w14:val="0"/>
              <w14:checkedState w14:val="2612" w14:font="MS Gothic"/>
              <w14:uncheckedState w14:val="2610" w14:font="MS Gothic"/>
            </w14:checkbox>
          </w:sdtPr>
          <w:sdtEndPr/>
          <w:sdtContent>
            <w:tc>
              <w:tcPr>
                <w:tcW w:w="630" w:type="dxa"/>
                <w:vAlign w:val="center"/>
              </w:tcPr>
              <w:p w14:paraId="795F9885" w14:textId="66547139"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785375896"/>
            <w14:checkbox>
              <w14:checked w14:val="0"/>
              <w14:checkedState w14:val="2612" w14:font="MS Gothic"/>
              <w14:uncheckedState w14:val="2610" w14:font="MS Gothic"/>
            </w14:checkbox>
          </w:sdtPr>
          <w:sdtEndPr/>
          <w:sdtContent>
            <w:tc>
              <w:tcPr>
                <w:tcW w:w="630" w:type="dxa"/>
                <w:vAlign w:val="center"/>
              </w:tcPr>
              <w:p w14:paraId="07CA3217" w14:textId="5088974F"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3F04B2C9" w14:textId="72F040FE" w:rsidTr="00864576">
        <w:tc>
          <w:tcPr>
            <w:tcW w:w="10080" w:type="dxa"/>
          </w:tcPr>
          <w:p w14:paraId="26B669C7" w14:textId="1AD6E1E4"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Fund Limited Partnership Agreement (black-lined version from the pre</w:t>
            </w:r>
            <w:r w:rsidR="001626F6">
              <w:rPr>
                <w:rFonts w:ascii="Arial" w:hAnsi="Arial" w:cs="Arial"/>
                <w:sz w:val="18"/>
                <w:szCs w:val="18"/>
              </w:rPr>
              <w:t>decessor</w:t>
            </w:r>
            <w:r w:rsidRPr="008023DF">
              <w:rPr>
                <w:rFonts w:ascii="Arial" w:hAnsi="Arial" w:cs="Arial"/>
                <w:sz w:val="18"/>
                <w:szCs w:val="18"/>
              </w:rPr>
              <w:t xml:space="preserve"> fund)</w:t>
            </w:r>
          </w:p>
        </w:tc>
        <w:sdt>
          <w:sdtPr>
            <w:rPr>
              <w:rFonts w:ascii="Arial" w:hAnsi="Arial" w:cs="Arial"/>
              <w:sz w:val="18"/>
              <w:szCs w:val="18"/>
            </w:rPr>
            <w:id w:val="1178777020"/>
            <w14:checkbox>
              <w14:checked w14:val="0"/>
              <w14:checkedState w14:val="2612" w14:font="MS Gothic"/>
              <w14:uncheckedState w14:val="2610" w14:font="MS Gothic"/>
            </w14:checkbox>
          </w:sdtPr>
          <w:sdtEndPr/>
          <w:sdtContent>
            <w:tc>
              <w:tcPr>
                <w:tcW w:w="630" w:type="dxa"/>
                <w:vAlign w:val="center"/>
              </w:tcPr>
              <w:p w14:paraId="20BA2DC1" w14:textId="262EB988"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014341758"/>
            <w14:checkbox>
              <w14:checked w14:val="0"/>
              <w14:checkedState w14:val="2612" w14:font="MS Gothic"/>
              <w14:uncheckedState w14:val="2610" w14:font="MS Gothic"/>
            </w14:checkbox>
          </w:sdtPr>
          <w:sdtEndPr/>
          <w:sdtContent>
            <w:tc>
              <w:tcPr>
                <w:tcW w:w="630" w:type="dxa"/>
                <w:vAlign w:val="center"/>
              </w:tcPr>
              <w:p w14:paraId="05FA49A9" w14:textId="3A2C606F"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1BFB54DA" w14:textId="6DE895C2" w:rsidTr="00864576">
        <w:tc>
          <w:tcPr>
            <w:tcW w:w="10080" w:type="dxa"/>
          </w:tcPr>
          <w:p w14:paraId="324BAB67" w14:textId="77777777"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Private Placement Memorandum (PPM) of the Fund</w:t>
            </w:r>
          </w:p>
        </w:tc>
        <w:sdt>
          <w:sdtPr>
            <w:rPr>
              <w:rFonts w:ascii="Arial" w:hAnsi="Arial" w:cs="Arial"/>
              <w:sz w:val="18"/>
              <w:szCs w:val="18"/>
            </w:rPr>
            <w:id w:val="-1493644377"/>
            <w14:checkbox>
              <w14:checked w14:val="0"/>
              <w14:checkedState w14:val="2612" w14:font="MS Gothic"/>
              <w14:uncheckedState w14:val="2610" w14:font="MS Gothic"/>
            </w14:checkbox>
          </w:sdtPr>
          <w:sdtEndPr/>
          <w:sdtContent>
            <w:tc>
              <w:tcPr>
                <w:tcW w:w="630" w:type="dxa"/>
                <w:vAlign w:val="center"/>
              </w:tcPr>
              <w:p w14:paraId="5F6DA896" w14:textId="1A67D6E3"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62000745"/>
            <w14:checkbox>
              <w14:checked w14:val="0"/>
              <w14:checkedState w14:val="2612" w14:font="MS Gothic"/>
              <w14:uncheckedState w14:val="2610" w14:font="MS Gothic"/>
            </w14:checkbox>
          </w:sdtPr>
          <w:sdtEndPr/>
          <w:sdtContent>
            <w:tc>
              <w:tcPr>
                <w:tcW w:w="630" w:type="dxa"/>
                <w:vAlign w:val="center"/>
              </w:tcPr>
              <w:p w14:paraId="0EC62A9E" w14:textId="7A798E36"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6C330103" w14:textId="635D9BAE" w:rsidTr="00864576">
        <w:tc>
          <w:tcPr>
            <w:tcW w:w="10080" w:type="dxa"/>
          </w:tcPr>
          <w:p w14:paraId="13F2FF26" w14:textId="105914E4"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PPM and Limited Partnership Agreement of the pre</w:t>
            </w:r>
            <w:r w:rsidR="001626F6">
              <w:rPr>
                <w:rFonts w:ascii="Arial" w:hAnsi="Arial" w:cs="Arial"/>
                <w:sz w:val="18"/>
                <w:szCs w:val="18"/>
              </w:rPr>
              <w:t>decessor</w:t>
            </w:r>
            <w:r w:rsidRPr="008023DF">
              <w:rPr>
                <w:rFonts w:ascii="Arial" w:hAnsi="Arial" w:cs="Arial"/>
                <w:sz w:val="18"/>
                <w:szCs w:val="18"/>
              </w:rPr>
              <w:t xml:space="preserve"> fund</w:t>
            </w:r>
          </w:p>
        </w:tc>
        <w:sdt>
          <w:sdtPr>
            <w:rPr>
              <w:rFonts w:ascii="Arial" w:hAnsi="Arial" w:cs="Arial"/>
              <w:sz w:val="18"/>
              <w:szCs w:val="18"/>
            </w:rPr>
            <w:id w:val="1218698035"/>
            <w14:checkbox>
              <w14:checked w14:val="0"/>
              <w14:checkedState w14:val="2612" w14:font="MS Gothic"/>
              <w14:uncheckedState w14:val="2610" w14:font="MS Gothic"/>
            </w14:checkbox>
          </w:sdtPr>
          <w:sdtEndPr/>
          <w:sdtContent>
            <w:tc>
              <w:tcPr>
                <w:tcW w:w="630" w:type="dxa"/>
                <w:vAlign w:val="center"/>
              </w:tcPr>
              <w:p w14:paraId="71B2C197" w14:textId="4B62A621"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59261610"/>
            <w14:checkbox>
              <w14:checked w14:val="0"/>
              <w14:checkedState w14:val="2612" w14:font="MS Gothic"/>
              <w14:uncheckedState w14:val="2610" w14:font="MS Gothic"/>
            </w14:checkbox>
          </w:sdtPr>
          <w:sdtEndPr/>
          <w:sdtContent>
            <w:tc>
              <w:tcPr>
                <w:tcW w:w="630" w:type="dxa"/>
                <w:vAlign w:val="center"/>
              </w:tcPr>
              <w:p w14:paraId="192A4977" w14:textId="78E2DA96"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440D1616" w14:textId="06511940" w:rsidTr="00864576">
        <w:tc>
          <w:tcPr>
            <w:tcW w:w="10080" w:type="dxa"/>
          </w:tcPr>
          <w:p w14:paraId="7BBAB05F" w14:textId="77777777"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Annual General Meeting materials for last two years</w:t>
            </w:r>
          </w:p>
        </w:tc>
        <w:sdt>
          <w:sdtPr>
            <w:rPr>
              <w:rFonts w:ascii="Arial" w:hAnsi="Arial" w:cs="Arial"/>
              <w:sz w:val="18"/>
              <w:szCs w:val="18"/>
            </w:rPr>
            <w:id w:val="1674609922"/>
            <w14:checkbox>
              <w14:checked w14:val="0"/>
              <w14:checkedState w14:val="2612" w14:font="MS Gothic"/>
              <w14:uncheckedState w14:val="2610" w14:font="MS Gothic"/>
            </w14:checkbox>
          </w:sdtPr>
          <w:sdtEndPr/>
          <w:sdtContent>
            <w:tc>
              <w:tcPr>
                <w:tcW w:w="630" w:type="dxa"/>
                <w:vAlign w:val="center"/>
              </w:tcPr>
              <w:p w14:paraId="7975E88A" w14:textId="790FEE95"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27808777"/>
            <w14:checkbox>
              <w14:checked w14:val="0"/>
              <w14:checkedState w14:val="2612" w14:font="MS Gothic"/>
              <w14:uncheckedState w14:val="2610" w14:font="MS Gothic"/>
            </w14:checkbox>
          </w:sdtPr>
          <w:sdtEndPr/>
          <w:sdtContent>
            <w:tc>
              <w:tcPr>
                <w:tcW w:w="630" w:type="dxa"/>
                <w:vAlign w:val="center"/>
              </w:tcPr>
              <w:p w14:paraId="70425682" w14:textId="366405FC"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56AAB872" w14:textId="3BFDA426" w:rsidTr="00864576">
        <w:tc>
          <w:tcPr>
            <w:tcW w:w="10080" w:type="dxa"/>
          </w:tcPr>
          <w:p w14:paraId="45152149" w14:textId="2209F9DE"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Firm’s most recent regulatory body registration/disclosure form</w:t>
            </w:r>
            <w:r w:rsidR="00F6672E">
              <w:rPr>
                <w:rFonts w:ascii="Arial" w:hAnsi="Arial" w:cs="Arial"/>
                <w:sz w:val="18"/>
                <w:szCs w:val="18"/>
              </w:rPr>
              <w:t>(s)</w:t>
            </w:r>
            <w:r w:rsidRPr="008023DF">
              <w:rPr>
                <w:rFonts w:ascii="Arial" w:hAnsi="Arial" w:cs="Arial"/>
                <w:sz w:val="18"/>
                <w:szCs w:val="18"/>
              </w:rPr>
              <w:t xml:space="preserve"> (</w:t>
            </w:r>
            <w:proofErr w:type="gramStart"/>
            <w:r w:rsidRPr="008023DF">
              <w:rPr>
                <w:rFonts w:ascii="Arial" w:hAnsi="Arial" w:cs="Arial"/>
                <w:sz w:val="18"/>
                <w:szCs w:val="18"/>
              </w:rPr>
              <w:t>e.g.</w:t>
            </w:r>
            <w:proofErr w:type="gramEnd"/>
            <w:r w:rsidRPr="008023DF">
              <w:rPr>
                <w:rFonts w:ascii="Arial" w:hAnsi="Arial" w:cs="Arial"/>
                <w:sz w:val="18"/>
                <w:szCs w:val="18"/>
              </w:rPr>
              <w:t xml:space="preserve"> Form ADV</w:t>
            </w:r>
            <w:r w:rsidR="00AD17DB">
              <w:rPr>
                <w:rFonts w:ascii="Arial" w:hAnsi="Arial" w:cs="Arial"/>
                <w:sz w:val="18"/>
                <w:szCs w:val="18"/>
              </w:rPr>
              <w:t xml:space="preserve"> Parts 1 and 2</w:t>
            </w:r>
            <w:r w:rsidRPr="008023DF">
              <w:rPr>
                <w:rFonts w:ascii="Arial" w:hAnsi="Arial" w:cs="Arial"/>
                <w:sz w:val="18"/>
                <w:szCs w:val="18"/>
              </w:rPr>
              <w:t>)</w:t>
            </w:r>
          </w:p>
        </w:tc>
        <w:sdt>
          <w:sdtPr>
            <w:rPr>
              <w:rFonts w:ascii="Arial" w:hAnsi="Arial" w:cs="Arial"/>
              <w:sz w:val="18"/>
              <w:szCs w:val="18"/>
            </w:rPr>
            <w:id w:val="1821149575"/>
            <w14:checkbox>
              <w14:checked w14:val="0"/>
              <w14:checkedState w14:val="2612" w14:font="MS Gothic"/>
              <w14:uncheckedState w14:val="2610" w14:font="MS Gothic"/>
            </w14:checkbox>
          </w:sdtPr>
          <w:sdtEndPr/>
          <w:sdtContent>
            <w:tc>
              <w:tcPr>
                <w:tcW w:w="630" w:type="dxa"/>
                <w:vAlign w:val="center"/>
              </w:tcPr>
              <w:p w14:paraId="79A3005D" w14:textId="28342B95"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386879575"/>
            <w14:checkbox>
              <w14:checked w14:val="0"/>
              <w14:checkedState w14:val="2612" w14:font="MS Gothic"/>
              <w14:uncheckedState w14:val="2610" w14:font="MS Gothic"/>
            </w14:checkbox>
          </w:sdtPr>
          <w:sdtEndPr/>
          <w:sdtContent>
            <w:tc>
              <w:tcPr>
                <w:tcW w:w="630" w:type="dxa"/>
                <w:vAlign w:val="center"/>
              </w:tcPr>
              <w:p w14:paraId="0C8F2771" w14:textId="27A0529D"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4801AFDE" w14:textId="6AE8C129" w:rsidTr="00864576">
        <w:tc>
          <w:tcPr>
            <w:tcW w:w="10080" w:type="dxa"/>
          </w:tcPr>
          <w:p w14:paraId="6E72DFD4" w14:textId="0494A501"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The Partnership Agreement of the G</w:t>
            </w:r>
            <w:r w:rsidR="006E799D">
              <w:rPr>
                <w:rFonts w:ascii="Arial" w:hAnsi="Arial" w:cs="Arial"/>
                <w:sz w:val="18"/>
                <w:szCs w:val="18"/>
              </w:rPr>
              <w:t>eneral Partner</w:t>
            </w:r>
          </w:p>
        </w:tc>
        <w:sdt>
          <w:sdtPr>
            <w:rPr>
              <w:rFonts w:ascii="Arial" w:hAnsi="Arial" w:cs="Arial"/>
              <w:sz w:val="18"/>
              <w:szCs w:val="18"/>
            </w:rPr>
            <w:id w:val="-1726281973"/>
            <w14:checkbox>
              <w14:checked w14:val="0"/>
              <w14:checkedState w14:val="2612" w14:font="MS Gothic"/>
              <w14:uncheckedState w14:val="2610" w14:font="MS Gothic"/>
            </w14:checkbox>
          </w:sdtPr>
          <w:sdtEndPr/>
          <w:sdtContent>
            <w:tc>
              <w:tcPr>
                <w:tcW w:w="630" w:type="dxa"/>
                <w:vAlign w:val="center"/>
              </w:tcPr>
              <w:p w14:paraId="49B8C285" w14:textId="408CEBBA"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27072220"/>
            <w14:checkbox>
              <w14:checked w14:val="0"/>
              <w14:checkedState w14:val="2612" w14:font="MS Gothic"/>
              <w14:uncheckedState w14:val="2610" w14:font="MS Gothic"/>
            </w14:checkbox>
          </w:sdtPr>
          <w:sdtEndPr/>
          <w:sdtContent>
            <w:tc>
              <w:tcPr>
                <w:tcW w:w="630" w:type="dxa"/>
                <w:vAlign w:val="center"/>
              </w:tcPr>
              <w:p w14:paraId="7E473B0D" w14:textId="69FC5858"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2A756A1F" w14:textId="0DB156FD" w:rsidTr="00864576">
        <w:tc>
          <w:tcPr>
            <w:tcW w:w="10080" w:type="dxa"/>
          </w:tcPr>
          <w:p w14:paraId="03C4A833" w14:textId="0EF969E9"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 xml:space="preserve">All audited annual &amp; unaudited quarterly reporting packages sent to </w:t>
            </w:r>
            <w:r w:rsidR="00C80F91">
              <w:rPr>
                <w:rFonts w:ascii="Arial" w:hAnsi="Arial" w:cs="Arial"/>
                <w:sz w:val="18"/>
                <w:szCs w:val="18"/>
              </w:rPr>
              <w:t>L</w:t>
            </w:r>
            <w:r w:rsidRPr="008023DF">
              <w:rPr>
                <w:rFonts w:ascii="Arial" w:hAnsi="Arial" w:cs="Arial"/>
                <w:sz w:val="18"/>
                <w:szCs w:val="18"/>
              </w:rPr>
              <w:t xml:space="preserve">imited </w:t>
            </w:r>
            <w:r w:rsidR="00C80F91">
              <w:rPr>
                <w:rFonts w:ascii="Arial" w:hAnsi="Arial" w:cs="Arial"/>
                <w:sz w:val="18"/>
                <w:szCs w:val="18"/>
              </w:rPr>
              <w:t>P</w:t>
            </w:r>
            <w:r w:rsidRPr="008023DF">
              <w:rPr>
                <w:rFonts w:ascii="Arial" w:hAnsi="Arial" w:cs="Arial"/>
                <w:sz w:val="18"/>
                <w:szCs w:val="18"/>
              </w:rPr>
              <w:t xml:space="preserve">artners for each </w:t>
            </w:r>
            <w:r w:rsidRPr="00CF79D7">
              <w:rPr>
                <w:rFonts w:ascii="Arial" w:hAnsi="Arial" w:cs="Arial"/>
                <w:sz w:val="18"/>
                <w:szCs w:val="18"/>
              </w:rPr>
              <w:t>active pr</w:t>
            </w:r>
            <w:r w:rsidR="0071670D" w:rsidRPr="00CF79D7">
              <w:rPr>
                <w:rFonts w:ascii="Arial" w:hAnsi="Arial" w:cs="Arial"/>
                <w:sz w:val="18"/>
                <w:szCs w:val="18"/>
              </w:rPr>
              <w:t>edecessor</w:t>
            </w:r>
            <w:r w:rsidRPr="00CF79D7">
              <w:rPr>
                <w:rFonts w:ascii="Arial" w:hAnsi="Arial" w:cs="Arial"/>
                <w:sz w:val="18"/>
                <w:szCs w:val="18"/>
              </w:rPr>
              <w:t xml:space="preserve"> fund over the last five years</w:t>
            </w:r>
          </w:p>
        </w:tc>
        <w:sdt>
          <w:sdtPr>
            <w:rPr>
              <w:rFonts w:ascii="Arial" w:hAnsi="Arial" w:cs="Arial"/>
              <w:sz w:val="18"/>
              <w:szCs w:val="18"/>
            </w:rPr>
            <w:id w:val="564921340"/>
            <w14:checkbox>
              <w14:checked w14:val="0"/>
              <w14:checkedState w14:val="2612" w14:font="MS Gothic"/>
              <w14:uncheckedState w14:val="2610" w14:font="MS Gothic"/>
            </w14:checkbox>
          </w:sdtPr>
          <w:sdtEndPr/>
          <w:sdtContent>
            <w:tc>
              <w:tcPr>
                <w:tcW w:w="630" w:type="dxa"/>
                <w:vAlign w:val="center"/>
              </w:tcPr>
              <w:p w14:paraId="59BF582B" w14:textId="0C626168"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786692078"/>
            <w14:checkbox>
              <w14:checked w14:val="0"/>
              <w14:checkedState w14:val="2612" w14:font="MS Gothic"/>
              <w14:uncheckedState w14:val="2610" w14:font="MS Gothic"/>
            </w14:checkbox>
          </w:sdtPr>
          <w:sdtEndPr/>
          <w:sdtContent>
            <w:tc>
              <w:tcPr>
                <w:tcW w:w="630" w:type="dxa"/>
                <w:vAlign w:val="center"/>
              </w:tcPr>
              <w:p w14:paraId="6762E5B9" w14:textId="11507DE5"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20BE81E7" w14:textId="5813E4CA" w:rsidTr="00864576">
        <w:tc>
          <w:tcPr>
            <w:tcW w:w="10080" w:type="dxa"/>
          </w:tcPr>
          <w:p w14:paraId="7574E693" w14:textId="37ACF7C0"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The audited financial statements</w:t>
            </w:r>
            <w:r w:rsidR="00723D27">
              <w:rPr>
                <w:rFonts w:ascii="Arial" w:hAnsi="Arial" w:cs="Arial"/>
                <w:sz w:val="18"/>
                <w:szCs w:val="18"/>
              </w:rPr>
              <w:t xml:space="preserve">, including supplements, </w:t>
            </w:r>
            <w:r w:rsidRPr="008023DF">
              <w:rPr>
                <w:rFonts w:ascii="Arial" w:hAnsi="Arial" w:cs="Arial"/>
                <w:sz w:val="18"/>
                <w:szCs w:val="18"/>
              </w:rPr>
              <w:t>of the Firm for the last three years</w:t>
            </w:r>
          </w:p>
        </w:tc>
        <w:sdt>
          <w:sdtPr>
            <w:rPr>
              <w:rFonts w:ascii="Arial" w:hAnsi="Arial" w:cs="Arial"/>
              <w:sz w:val="18"/>
              <w:szCs w:val="18"/>
            </w:rPr>
            <w:id w:val="-1342931802"/>
            <w14:checkbox>
              <w14:checked w14:val="0"/>
              <w14:checkedState w14:val="2612" w14:font="MS Gothic"/>
              <w14:uncheckedState w14:val="2610" w14:font="MS Gothic"/>
            </w14:checkbox>
          </w:sdtPr>
          <w:sdtEndPr/>
          <w:sdtContent>
            <w:tc>
              <w:tcPr>
                <w:tcW w:w="630" w:type="dxa"/>
                <w:vAlign w:val="center"/>
              </w:tcPr>
              <w:p w14:paraId="34DAF07C" w14:textId="29088B30"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85321240"/>
            <w14:checkbox>
              <w14:checked w14:val="0"/>
              <w14:checkedState w14:val="2612" w14:font="MS Gothic"/>
              <w14:uncheckedState w14:val="2610" w14:font="MS Gothic"/>
            </w14:checkbox>
          </w:sdtPr>
          <w:sdtEndPr/>
          <w:sdtContent>
            <w:tc>
              <w:tcPr>
                <w:tcW w:w="630" w:type="dxa"/>
                <w:vAlign w:val="center"/>
              </w:tcPr>
              <w:p w14:paraId="0E3CF985" w14:textId="6A50D8CC"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1B39A955" w14:textId="543D1884" w:rsidTr="00864576">
        <w:tc>
          <w:tcPr>
            <w:tcW w:w="10080" w:type="dxa"/>
          </w:tcPr>
          <w:p w14:paraId="478A2EFE" w14:textId="77777777"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Examples of capital call and distribution notices</w:t>
            </w:r>
          </w:p>
        </w:tc>
        <w:sdt>
          <w:sdtPr>
            <w:rPr>
              <w:rFonts w:ascii="Arial" w:hAnsi="Arial" w:cs="Arial"/>
              <w:sz w:val="18"/>
              <w:szCs w:val="18"/>
            </w:rPr>
            <w:id w:val="1966309578"/>
            <w14:checkbox>
              <w14:checked w14:val="0"/>
              <w14:checkedState w14:val="2612" w14:font="MS Gothic"/>
              <w14:uncheckedState w14:val="2610" w14:font="MS Gothic"/>
            </w14:checkbox>
          </w:sdtPr>
          <w:sdtEndPr/>
          <w:sdtContent>
            <w:tc>
              <w:tcPr>
                <w:tcW w:w="630" w:type="dxa"/>
                <w:vAlign w:val="center"/>
              </w:tcPr>
              <w:p w14:paraId="50695A24" w14:textId="0D8AB493"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81197943"/>
            <w14:checkbox>
              <w14:checked w14:val="0"/>
              <w14:checkedState w14:val="2612" w14:font="MS Gothic"/>
              <w14:uncheckedState w14:val="2610" w14:font="MS Gothic"/>
            </w14:checkbox>
          </w:sdtPr>
          <w:sdtEndPr/>
          <w:sdtContent>
            <w:tc>
              <w:tcPr>
                <w:tcW w:w="630" w:type="dxa"/>
                <w:vAlign w:val="center"/>
              </w:tcPr>
              <w:p w14:paraId="46E25871" w14:textId="0B9E55F1"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43C08D32" w14:textId="7467D4BE" w:rsidTr="00864576">
        <w:tc>
          <w:tcPr>
            <w:tcW w:w="10080" w:type="dxa"/>
          </w:tcPr>
          <w:p w14:paraId="0E21DA4E" w14:textId="77777777" w:rsidR="008023DF" w:rsidRPr="008023DF" w:rsidRDefault="008023DF" w:rsidP="00182BD7">
            <w:pPr>
              <w:pStyle w:val="ListNumber"/>
              <w:numPr>
                <w:ilvl w:val="0"/>
                <w:numId w:val="78"/>
              </w:numPr>
              <w:spacing w:after="80"/>
              <w:jc w:val="both"/>
              <w:rPr>
                <w:rFonts w:ascii="Arial" w:hAnsi="Arial" w:cs="Arial"/>
                <w:sz w:val="18"/>
                <w:szCs w:val="18"/>
              </w:rPr>
            </w:pPr>
            <w:r w:rsidRPr="008023DF">
              <w:rPr>
                <w:rFonts w:ascii="Arial" w:hAnsi="Arial" w:cs="Arial"/>
                <w:sz w:val="18"/>
                <w:szCs w:val="18"/>
              </w:rPr>
              <w:t>The Investment Advisory Agreement between the Fund and the General Partner</w:t>
            </w:r>
          </w:p>
        </w:tc>
        <w:sdt>
          <w:sdtPr>
            <w:rPr>
              <w:rFonts w:ascii="Arial" w:hAnsi="Arial" w:cs="Arial"/>
              <w:sz w:val="18"/>
              <w:szCs w:val="18"/>
            </w:rPr>
            <w:id w:val="-1465495004"/>
            <w14:checkbox>
              <w14:checked w14:val="0"/>
              <w14:checkedState w14:val="2612" w14:font="MS Gothic"/>
              <w14:uncheckedState w14:val="2610" w14:font="MS Gothic"/>
            </w14:checkbox>
          </w:sdtPr>
          <w:sdtEndPr/>
          <w:sdtContent>
            <w:tc>
              <w:tcPr>
                <w:tcW w:w="630" w:type="dxa"/>
                <w:vAlign w:val="center"/>
              </w:tcPr>
              <w:p w14:paraId="35A9FEFE" w14:textId="4865B73E"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40331481"/>
            <w14:checkbox>
              <w14:checked w14:val="0"/>
              <w14:checkedState w14:val="2612" w14:font="MS Gothic"/>
              <w14:uncheckedState w14:val="2610" w14:font="MS Gothic"/>
            </w14:checkbox>
          </w:sdtPr>
          <w:sdtEndPr/>
          <w:sdtContent>
            <w:tc>
              <w:tcPr>
                <w:tcW w:w="630" w:type="dxa"/>
                <w:vAlign w:val="center"/>
              </w:tcPr>
              <w:p w14:paraId="4E597A3A" w14:textId="50941839"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03332BC4" w14:textId="59B2F0FD" w:rsidTr="00864576">
        <w:tc>
          <w:tcPr>
            <w:tcW w:w="10080" w:type="dxa"/>
          </w:tcPr>
          <w:p w14:paraId="4CF58D1B" w14:textId="5FDB37E3" w:rsidR="008023DF" w:rsidRPr="00CF79D7" w:rsidRDefault="008023DF" w:rsidP="00182BD7">
            <w:pPr>
              <w:pStyle w:val="ListNumber"/>
              <w:numPr>
                <w:ilvl w:val="0"/>
                <w:numId w:val="78"/>
              </w:numPr>
              <w:spacing w:after="80"/>
              <w:jc w:val="both"/>
              <w:rPr>
                <w:rFonts w:ascii="Arial" w:hAnsi="Arial" w:cs="Arial"/>
                <w:sz w:val="18"/>
                <w:szCs w:val="18"/>
              </w:rPr>
            </w:pPr>
            <w:bookmarkStart w:id="47" w:name="A12"/>
            <w:r w:rsidRPr="00CF79D7">
              <w:rPr>
                <w:rFonts w:ascii="Arial" w:hAnsi="Arial" w:cs="Arial"/>
                <w:sz w:val="18"/>
                <w:szCs w:val="18"/>
              </w:rPr>
              <w:t xml:space="preserve">Presentation materials </w:t>
            </w:r>
            <w:bookmarkEnd w:id="47"/>
            <w:r w:rsidRPr="00CF79D7">
              <w:rPr>
                <w:rFonts w:ascii="Arial" w:hAnsi="Arial" w:cs="Arial"/>
                <w:sz w:val="18"/>
                <w:szCs w:val="18"/>
              </w:rPr>
              <w:t xml:space="preserve">and minutes of all LPAC meetings held over the last </w:t>
            </w:r>
            <w:r w:rsidR="008869A5">
              <w:rPr>
                <w:rFonts w:ascii="Arial" w:hAnsi="Arial" w:cs="Arial"/>
                <w:sz w:val="18"/>
                <w:szCs w:val="18"/>
              </w:rPr>
              <w:t>two</w:t>
            </w:r>
            <w:r w:rsidRPr="00CF79D7">
              <w:rPr>
                <w:rFonts w:ascii="Arial" w:hAnsi="Arial" w:cs="Arial"/>
                <w:sz w:val="18"/>
                <w:szCs w:val="18"/>
              </w:rPr>
              <w:t xml:space="preserve"> years</w:t>
            </w:r>
          </w:p>
        </w:tc>
        <w:sdt>
          <w:sdtPr>
            <w:rPr>
              <w:rFonts w:ascii="Arial" w:hAnsi="Arial" w:cs="Arial"/>
              <w:sz w:val="18"/>
              <w:szCs w:val="18"/>
            </w:rPr>
            <w:id w:val="-1193066212"/>
            <w14:checkbox>
              <w14:checked w14:val="0"/>
              <w14:checkedState w14:val="2612" w14:font="MS Gothic"/>
              <w14:uncheckedState w14:val="2610" w14:font="MS Gothic"/>
            </w14:checkbox>
          </w:sdtPr>
          <w:sdtEndPr/>
          <w:sdtContent>
            <w:tc>
              <w:tcPr>
                <w:tcW w:w="630" w:type="dxa"/>
                <w:vAlign w:val="center"/>
              </w:tcPr>
              <w:p w14:paraId="2FE31EDD" w14:textId="176BEF8A"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68285059"/>
            <w14:checkbox>
              <w14:checked w14:val="0"/>
              <w14:checkedState w14:val="2612" w14:font="MS Gothic"/>
              <w14:uncheckedState w14:val="2610" w14:font="MS Gothic"/>
            </w14:checkbox>
          </w:sdtPr>
          <w:sdtEndPr/>
          <w:sdtContent>
            <w:tc>
              <w:tcPr>
                <w:tcW w:w="630" w:type="dxa"/>
                <w:vAlign w:val="center"/>
              </w:tcPr>
              <w:p w14:paraId="40D405A8" w14:textId="0BD84E59"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14948E15" w14:textId="20E9DF84" w:rsidTr="00864576">
        <w:tc>
          <w:tcPr>
            <w:tcW w:w="10080" w:type="dxa"/>
          </w:tcPr>
          <w:p w14:paraId="5D22A158" w14:textId="5EC9E6A0" w:rsidR="008023DF" w:rsidRPr="00CF79D7" w:rsidRDefault="008023DF" w:rsidP="00182BD7">
            <w:pPr>
              <w:pStyle w:val="ListNumber"/>
              <w:numPr>
                <w:ilvl w:val="0"/>
                <w:numId w:val="78"/>
              </w:numPr>
              <w:spacing w:after="80"/>
              <w:jc w:val="both"/>
              <w:rPr>
                <w:rFonts w:ascii="Arial" w:hAnsi="Arial" w:cs="Arial"/>
                <w:sz w:val="18"/>
                <w:szCs w:val="18"/>
              </w:rPr>
            </w:pPr>
            <w:bookmarkStart w:id="48" w:name="A13"/>
            <w:r w:rsidRPr="00CF79D7">
              <w:rPr>
                <w:rFonts w:ascii="Arial" w:hAnsi="Arial" w:cs="Arial"/>
                <w:sz w:val="18"/>
                <w:szCs w:val="18"/>
              </w:rPr>
              <w:t>Co</w:t>
            </w:r>
            <w:r w:rsidR="00CF79D7" w:rsidRPr="00CF79D7">
              <w:rPr>
                <w:rFonts w:ascii="Arial" w:hAnsi="Arial" w:cs="Arial"/>
                <w:sz w:val="18"/>
                <w:szCs w:val="18"/>
              </w:rPr>
              <w:t xml:space="preserve">py of the </w:t>
            </w:r>
            <w:bookmarkEnd w:id="48"/>
            <w:r w:rsidR="00CF79D7" w:rsidRPr="00CF79D7">
              <w:rPr>
                <w:rFonts w:ascii="Arial" w:hAnsi="Arial" w:cs="Arial"/>
                <w:sz w:val="18"/>
                <w:szCs w:val="18"/>
              </w:rPr>
              <w:t xml:space="preserve">terms provided </w:t>
            </w:r>
            <w:proofErr w:type="gramStart"/>
            <w:r w:rsidR="00CF79D7" w:rsidRPr="00CF79D7">
              <w:rPr>
                <w:rFonts w:ascii="Arial" w:hAnsi="Arial" w:cs="Arial"/>
                <w:sz w:val="18"/>
                <w:szCs w:val="18"/>
              </w:rPr>
              <w:t xml:space="preserve">in </w:t>
            </w:r>
            <w:r w:rsidRPr="00CF79D7">
              <w:rPr>
                <w:rFonts w:ascii="Arial" w:hAnsi="Arial" w:cs="Arial"/>
                <w:sz w:val="18"/>
                <w:szCs w:val="18"/>
              </w:rPr>
              <w:t>side</w:t>
            </w:r>
            <w:proofErr w:type="gramEnd"/>
            <w:r w:rsidRPr="00CF79D7">
              <w:rPr>
                <w:rFonts w:ascii="Arial" w:hAnsi="Arial" w:cs="Arial"/>
                <w:sz w:val="18"/>
                <w:szCs w:val="18"/>
              </w:rPr>
              <w:t xml:space="preserve"> agreements or rights (“side letters”) the Fund has entered into (</w:t>
            </w:r>
            <w:hyperlink w:anchor="Q12_4" w:history="1">
              <w:r w:rsidRPr="00B94E62">
                <w:rPr>
                  <w:rStyle w:val="Hyperlink"/>
                  <w:rFonts w:ascii="Arial" w:hAnsi="Arial" w:cs="Arial"/>
                  <w:color w:val="000000" w:themeColor="text1"/>
                  <w:sz w:val="18"/>
                  <w:szCs w:val="18"/>
                </w:rPr>
                <w:t xml:space="preserve">as referenced in </w:t>
              </w:r>
              <w:r w:rsidR="00CF79D7" w:rsidRPr="00B94E62">
                <w:rPr>
                  <w:rStyle w:val="Hyperlink"/>
                  <w:rFonts w:ascii="Arial" w:hAnsi="Arial" w:cs="Arial"/>
                  <w:color w:val="000000" w:themeColor="text1"/>
                  <w:sz w:val="18"/>
                  <w:szCs w:val="18"/>
                </w:rPr>
                <w:t>Question 12.4</w:t>
              </w:r>
            </w:hyperlink>
            <w:r w:rsidRPr="00B94E62">
              <w:rPr>
                <w:rFonts w:ascii="Arial" w:hAnsi="Arial" w:cs="Arial"/>
                <w:color w:val="000000" w:themeColor="text1"/>
                <w:sz w:val="18"/>
                <w:szCs w:val="18"/>
                <w:u w:val="single"/>
              </w:rPr>
              <w:t>)</w:t>
            </w:r>
          </w:p>
        </w:tc>
        <w:sdt>
          <w:sdtPr>
            <w:rPr>
              <w:rFonts w:ascii="Arial" w:hAnsi="Arial" w:cs="Arial"/>
              <w:sz w:val="18"/>
              <w:szCs w:val="18"/>
            </w:rPr>
            <w:id w:val="142933573"/>
            <w14:checkbox>
              <w14:checked w14:val="0"/>
              <w14:checkedState w14:val="2612" w14:font="MS Gothic"/>
              <w14:uncheckedState w14:val="2610" w14:font="MS Gothic"/>
            </w14:checkbox>
          </w:sdtPr>
          <w:sdtEndPr/>
          <w:sdtContent>
            <w:tc>
              <w:tcPr>
                <w:tcW w:w="630" w:type="dxa"/>
                <w:vAlign w:val="center"/>
              </w:tcPr>
              <w:p w14:paraId="75388CDD" w14:textId="0E1BDF46" w:rsidR="008023DF" w:rsidRPr="008023DF" w:rsidRDefault="008023DF" w:rsidP="00864576">
                <w:pPr>
                  <w:pStyle w:val="ListNumber"/>
                  <w:numPr>
                    <w:ilvl w:val="0"/>
                    <w:numId w:val="0"/>
                  </w:numPr>
                  <w:spacing w:after="80"/>
                  <w:jc w:val="center"/>
                  <w:rPr>
                    <w:rFonts w:ascii="Arial" w:hAnsi="Arial" w:cs="Arial"/>
                    <w:sz w:val="18"/>
                    <w:szCs w:val="18"/>
                    <w:highlight w:val="cyan"/>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130244714"/>
            <w14:checkbox>
              <w14:checked w14:val="0"/>
              <w14:checkedState w14:val="2612" w14:font="MS Gothic"/>
              <w14:uncheckedState w14:val="2610" w14:font="MS Gothic"/>
            </w14:checkbox>
          </w:sdtPr>
          <w:sdtEndPr/>
          <w:sdtContent>
            <w:tc>
              <w:tcPr>
                <w:tcW w:w="630" w:type="dxa"/>
                <w:vAlign w:val="center"/>
              </w:tcPr>
              <w:p w14:paraId="47308A7E" w14:textId="193ED03F" w:rsidR="008023DF" w:rsidRPr="008023DF" w:rsidRDefault="008023DF" w:rsidP="00864576">
                <w:pPr>
                  <w:pStyle w:val="ListNumber"/>
                  <w:numPr>
                    <w:ilvl w:val="0"/>
                    <w:numId w:val="0"/>
                  </w:numPr>
                  <w:spacing w:after="80"/>
                  <w:jc w:val="center"/>
                  <w:rPr>
                    <w:rFonts w:ascii="Arial" w:hAnsi="Arial" w:cs="Arial"/>
                    <w:sz w:val="18"/>
                    <w:szCs w:val="18"/>
                    <w:highlight w:val="cyan"/>
                  </w:rPr>
                </w:pPr>
                <w:r w:rsidRPr="00282D13">
                  <w:rPr>
                    <w:rFonts w:ascii="Segoe UI Symbol" w:eastAsia="MS Gothic" w:hAnsi="Segoe UI Symbol" w:cs="Segoe UI Symbol"/>
                    <w:sz w:val="18"/>
                    <w:szCs w:val="18"/>
                  </w:rPr>
                  <w:t>☐</w:t>
                </w:r>
              </w:p>
            </w:tc>
          </w:sdtContent>
        </w:sdt>
      </w:tr>
      <w:tr w:rsidR="008023DF" w:rsidRPr="008023DF" w14:paraId="118AD018" w14:textId="2C3DDED0" w:rsidTr="00864576">
        <w:tc>
          <w:tcPr>
            <w:tcW w:w="10080" w:type="dxa"/>
          </w:tcPr>
          <w:p w14:paraId="221B6F55" w14:textId="04D7A41C" w:rsidR="008023DF" w:rsidRPr="008023DF" w:rsidRDefault="008023DF" w:rsidP="00182BD7">
            <w:pPr>
              <w:pStyle w:val="ListNumber"/>
              <w:numPr>
                <w:ilvl w:val="0"/>
                <w:numId w:val="78"/>
              </w:numPr>
              <w:spacing w:after="80"/>
              <w:jc w:val="both"/>
              <w:rPr>
                <w:rFonts w:ascii="Arial" w:hAnsi="Arial" w:cs="Arial"/>
                <w:sz w:val="18"/>
                <w:szCs w:val="18"/>
              </w:rPr>
            </w:pPr>
            <w:bookmarkStart w:id="49" w:name="A14"/>
            <w:r w:rsidRPr="008023DF">
              <w:rPr>
                <w:rFonts w:ascii="Arial" w:hAnsi="Arial" w:cs="Arial"/>
                <w:sz w:val="18"/>
                <w:szCs w:val="18"/>
              </w:rPr>
              <w:t>Compliance</w:t>
            </w:r>
            <w:bookmarkEnd w:id="49"/>
            <w:r w:rsidRPr="008023DF">
              <w:rPr>
                <w:rFonts w:ascii="Arial" w:hAnsi="Arial" w:cs="Arial"/>
                <w:sz w:val="18"/>
                <w:szCs w:val="18"/>
              </w:rPr>
              <w:t xml:space="preserve"> Manual (</w:t>
            </w:r>
            <w:hyperlink w:anchor="Q1_29" w:history="1">
              <w:r w:rsidRPr="00B94E62">
                <w:rPr>
                  <w:rStyle w:val="Hyperlink"/>
                  <w:rFonts w:ascii="Arial" w:hAnsi="Arial" w:cs="Arial"/>
                  <w:color w:val="000000" w:themeColor="text1"/>
                  <w:sz w:val="18"/>
                  <w:szCs w:val="18"/>
                </w:rPr>
                <w:t xml:space="preserve">as referenced in </w:t>
              </w:r>
              <w:r w:rsidR="00210592" w:rsidRPr="00B94E62">
                <w:rPr>
                  <w:rStyle w:val="Hyperlink"/>
                  <w:rFonts w:ascii="Arial" w:hAnsi="Arial" w:cs="Arial"/>
                  <w:color w:val="000000" w:themeColor="text1"/>
                  <w:sz w:val="18"/>
                  <w:szCs w:val="18"/>
                </w:rPr>
                <w:t>Q</w:t>
              </w:r>
              <w:r w:rsidRPr="00B94E62">
                <w:rPr>
                  <w:rStyle w:val="Hyperlink"/>
                  <w:rFonts w:ascii="Arial" w:hAnsi="Arial" w:cs="Arial"/>
                  <w:color w:val="000000" w:themeColor="text1"/>
                  <w:sz w:val="18"/>
                  <w:szCs w:val="18"/>
                </w:rPr>
                <w:t>uestion 1.</w:t>
              </w:r>
              <w:r w:rsidR="00210592" w:rsidRPr="00B94E62">
                <w:rPr>
                  <w:rStyle w:val="Hyperlink"/>
                  <w:rFonts w:ascii="Arial" w:hAnsi="Arial" w:cs="Arial"/>
                  <w:color w:val="000000" w:themeColor="text1"/>
                  <w:sz w:val="18"/>
                  <w:szCs w:val="18"/>
                </w:rPr>
                <w:t>29</w:t>
              </w:r>
            </w:hyperlink>
            <w:r w:rsidRPr="008023DF">
              <w:rPr>
                <w:rFonts w:ascii="Arial" w:hAnsi="Arial" w:cs="Arial"/>
                <w:sz w:val="18"/>
                <w:szCs w:val="18"/>
              </w:rPr>
              <w:t>)</w:t>
            </w:r>
          </w:p>
        </w:tc>
        <w:sdt>
          <w:sdtPr>
            <w:rPr>
              <w:rFonts w:ascii="Arial" w:hAnsi="Arial" w:cs="Arial"/>
              <w:sz w:val="18"/>
              <w:szCs w:val="18"/>
            </w:rPr>
            <w:id w:val="865025966"/>
            <w14:checkbox>
              <w14:checked w14:val="0"/>
              <w14:checkedState w14:val="2612" w14:font="MS Gothic"/>
              <w14:uncheckedState w14:val="2610" w14:font="MS Gothic"/>
            </w14:checkbox>
          </w:sdtPr>
          <w:sdtEndPr/>
          <w:sdtContent>
            <w:tc>
              <w:tcPr>
                <w:tcW w:w="630" w:type="dxa"/>
                <w:vAlign w:val="center"/>
              </w:tcPr>
              <w:p w14:paraId="0FBA634C" w14:textId="2AAFD2D7"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819301009"/>
            <w14:checkbox>
              <w14:checked w14:val="0"/>
              <w14:checkedState w14:val="2612" w14:font="MS Gothic"/>
              <w14:uncheckedState w14:val="2610" w14:font="MS Gothic"/>
            </w14:checkbox>
          </w:sdtPr>
          <w:sdtEndPr/>
          <w:sdtContent>
            <w:tc>
              <w:tcPr>
                <w:tcW w:w="630" w:type="dxa"/>
                <w:vAlign w:val="center"/>
              </w:tcPr>
              <w:p w14:paraId="5C999FA3" w14:textId="4FC9BA85"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50A96FBC" w14:textId="0C8E1466" w:rsidTr="00864576">
        <w:tc>
          <w:tcPr>
            <w:tcW w:w="10080" w:type="dxa"/>
          </w:tcPr>
          <w:p w14:paraId="155DF5BF" w14:textId="7B919BB8" w:rsidR="008023DF" w:rsidRPr="008023DF" w:rsidRDefault="008023DF" w:rsidP="00182BD7">
            <w:pPr>
              <w:pStyle w:val="ListNumber"/>
              <w:numPr>
                <w:ilvl w:val="0"/>
                <w:numId w:val="78"/>
              </w:numPr>
              <w:spacing w:after="80"/>
              <w:jc w:val="both"/>
              <w:rPr>
                <w:rFonts w:ascii="Arial" w:hAnsi="Arial" w:cs="Arial"/>
                <w:sz w:val="18"/>
                <w:szCs w:val="18"/>
              </w:rPr>
            </w:pPr>
            <w:bookmarkStart w:id="50" w:name="A15"/>
            <w:r w:rsidRPr="008023DF">
              <w:rPr>
                <w:rFonts w:ascii="Arial" w:hAnsi="Arial" w:cs="Arial"/>
                <w:sz w:val="18"/>
                <w:szCs w:val="18"/>
              </w:rPr>
              <w:t>Compliance</w:t>
            </w:r>
            <w:bookmarkEnd w:id="50"/>
            <w:r w:rsidRPr="008023DF">
              <w:rPr>
                <w:rFonts w:ascii="Arial" w:hAnsi="Arial" w:cs="Arial"/>
                <w:sz w:val="18"/>
                <w:szCs w:val="18"/>
              </w:rPr>
              <w:t xml:space="preserve"> Manual for Portfolio Companies (</w:t>
            </w:r>
            <w:hyperlink w:anchor="Q1_29" w:history="1">
              <w:r w:rsidRPr="00B94E62">
                <w:rPr>
                  <w:rStyle w:val="Hyperlink"/>
                  <w:rFonts w:ascii="Arial" w:hAnsi="Arial" w:cs="Arial"/>
                  <w:color w:val="000000" w:themeColor="text1"/>
                  <w:sz w:val="18"/>
                  <w:szCs w:val="18"/>
                </w:rPr>
                <w:t xml:space="preserve">as referenced in </w:t>
              </w:r>
              <w:r w:rsidR="00210592" w:rsidRPr="00B94E62">
                <w:rPr>
                  <w:rStyle w:val="Hyperlink"/>
                  <w:rFonts w:ascii="Arial" w:hAnsi="Arial" w:cs="Arial"/>
                  <w:color w:val="000000" w:themeColor="text1"/>
                  <w:sz w:val="18"/>
                  <w:szCs w:val="18"/>
                </w:rPr>
                <w:t>Q</w:t>
              </w:r>
              <w:r w:rsidRPr="00B94E62">
                <w:rPr>
                  <w:rStyle w:val="Hyperlink"/>
                  <w:rFonts w:ascii="Arial" w:hAnsi="Arial" w:cs="Arial"/>
                  <w:color w:val="000000" w:themeColor="text1"/>
                  <w:sz w:val="18"/>
                  <w:szCs w:val="18"/>
                </w:rPr>
                <w:t xml:space="preserve">uestion </w:t>
              </w:r>
              <w:r w:rsidR="00210592" w:rsidRPr="00B94E62">
                <w:rPr>
                  <w:rStyle w:val="Hyperlink"/>
                  <w:rFonts w:ascii="Arial" w:hAnsi="Arial" w:cs="Arial"/>
                  <w:color w:val="000000" w:themeColor="text1"/>
                  <w:sz w:val="18"/>
                  <w:szCs w:val="18"/>
                </w:rPr>
                <w:t>1.29</w:t>
              </w:r>
            </w:hyperlink>
            <w:r w:rsidRPr="00B94E62">
              <w:rPr>
                <w:rFonts w:ascii="Arial" w:hAnsi="Arial" w:cs="Arial"/>
                <w:color w:val="000000" w:themeColor="text1"/>
                <w:sz w:val="18"/>
                <w:szCs w:val="18"/>
                <w:u w:val="single"/>
              </w:rPr>
              <w:t>)</w:t>
            </w:r>
          </w:p>
        </w:tc>
        <w:sdt>
          <w:sdtPr>
            <w:rPr>
              <w:rFonts w:ascii="Arial" w:hAnsi="Arial" w:cs="Arial"/>
              <w:sz w:val="18"/>
              <w:szCs w:val="18"/>
            </w:rPr>
            <w:id w:val="302668262"/>
            <w14:checkbox>
              <w14:checked w14:val="0"/>
              <w14:checkedState w14:val="2612" w14:font="MS Gothic"/>
              <w14:uncheckedState w14:val="2610" w14:font="MS Gothic"/>
            </w14:checkbox>
          </w:sdtPr>
          <w:sdtEndPr/>
          <w:sdtContent>
            <w:tc>
              <w:tcPr>
                <w:tcW w:w="630" w:type="dxa"/>
                <w:vAlign w:val="center"/>
              </w:tcPr>
              <w:p w14:paraId="5B272B71" w14:textId="0BFC2670"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961182671"/>
            <w14:checkbox>
              <w14:checked w14:val="0"/>
              <w14:checkedState w14:val="2612" w14:font="MS Gothic"/>
              <w14:uncheckedState w14:val="2610" w14:font="MS Gothic"/>
            </w14:checkbox>
          </w:sdtPr>
          <w:sdtEndPr/>
          <w:sdtContent>
            <w:tc>
              <w:tcPr>
                <w:tcW w:w="630" w:type="dxa"/>
                <w:vAlign w:val="center"/>
              </w:tcPr>
              <w:p w14:paraId="41B13AE9" w14:textId="5587DD97"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4EE66DB8" w14:textId="472DDCC7" w:rsidTr="00864576">
        <w:tc>
          <w:tcPr>
            <w:tcW w:w="10080" w:type="dxa"/>
          </w:tcPr>
          <w:p w14:paraId="0F3066DA" w14:textId="318C4D8F" w:rsidR="008023DF" w:rsidRPr="008023DF" w:rsidRDefault="008023DF" w:rsidP="00182BD7">
            <w:pPr>
              <w:pStyle w:val="ListNumber"/>
              <w:numPr>
                <w:ilvl w:val="0"/>
                <w:numId w:val="78"/>
              </w:numPr>
              <w:spacing w:after="80"/>
              <w:jc w:val="both"/>
              <w:rPr>
                <w:rFonts w:ascii="Arial" w:hAnsi="Arial" w:cs="Arial"/>
                <w:sz w:val="18"/>
                <w:szCs w:val="18"/>
              </w:rPr>
            </w:pPr>
            <w:bookmarkStart w:id="51" w:name="A16"/>
            <w:r w:rsidRPr="008023DF">
              <w:rPr>
                <w:rFonts w:ascii="Arial" w:hAnsi="Arial" w:cs="Arial"/>
                <w:sz w:val="18"/>
                <w:szCs w:val="18"/>
              </w:rPr>
              <w:t>Conflicts</w:t>
            </w:r>
            <w:bookmarkEnd w:id="51"/>
            <w:r w:rsidRPr="008023DF">
              <w:rPr>
                <w:rFonts w:ascii="Arial" w:hAnsi="Arial" w:cs="Arial"/>
                <w:sz w:val="18"/>
                <w:szCs w:val="18"/>
              </w:rPr>
              <w:t xml:space="preserve"> of Interest Policy (</w:t>
            </w:r>
            <w:hyperlink w:anchor="Q1_29" w:history="1">
              <w:r w:rsidRPr="0016794A">
                <w:rPr>
                  <w:rStyle w:val="Hyperlink"/>
                  <w:rFonts w:ascii="Arial" w:hAnsi="Arial" w:cs="Arial"/>
                  <w:color w:val="000000" w:themeColor="text1"/>
                  <w:sz w:val="18"/>
                  <w:szCs w:val="18"/>
                  <w:u w:val="none"/>
                </w:rPr>
                <w:t>as referenced in</w:t>
              </w:r>
              <w:r w:rsidRPr="00C00DF6">
                <w:rPr>
                  <w:rStyle w:val="Hyperlink"/>
                  <w:rFonts w:ascii="Arial" w:hAnsi="Arial" w:cs="Arial"/>
                  <w:color w:val="auto"/>
                  <w:sz w:val="18"/>
                  <w:szCs w:val="18"/>
                  <w:u w:val="none"/>
                </w:rPr>
                <w:t xml:space="preserve"> </w:t>
              </w:r>
              <w:r w:rsidR="00210592" w:rsidRPr="00C00DF6">
                <w:rPr>
                  <w:rStyle w:val="Hyperlink"/>
                  <w:rFonts w:ascii="Arial" w:hAnsi="Arial" w:cs="Arial"/>
                  <w:color w:val="auto"/>
                  <w:sz w:val="18"/>
                  <w:szCs w:val="18"/>
                </w:rPr>
                <w:t>Question 1.29</w:t>
              </w:r>
            </w:hyperlink>
            <w:r w:rsidRPr="008023DF">
              <w:rPr>
                <w:rFonts w:ascii="Arial" w:hAnsi="Arial" w:cs="Arial"/>
                <w:sz w:val="18"/>
                <w:szCs w:val="18"/>
              </w:rPr>
              <w:t>)</w:t>
            </w:r>
          </w:p>
        </w:tc>
        <w:sdt>
          <w:sdtPr>
            <w:rPr>
              <w:rFonts w:ascii="Arial" w:hAnsi="Arial" w:cs="Arial"/>
              <w:sz w:val="18"/>
              <w:szCs w:val="18"/>
            </w:rPr>
            <w:id w:val="-1332204610"/>
            <w14:checkbox>
              <w14:checked w14:val="0"/>
              <w14:checkedState w14:val="2612" w14:font="MS Gothic"/>
              <w14:uncheckedState w14:val="2610" w14:font="MS Gothic"/>
            </w14:checkbox>
          </w:sdtPr>
          <w:sdtEndPr/>
          <w:sdtContent>
            <w:tc>
              <w:tcPr>
                <w:tcW w:w="630" w:type="dxa"/>
                <w:vAlign w:val="center"/>
              </w:tcPr>
              <w:p w14:paraId="758900F5" w14:textId="30981B44"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1397431021"/>
            <w14:checkbox>
              <w14:checked w14:val="0"/>
              <w14:checkedState w14:val="2612" w14:font="MS Gothic"/>
              <w14:uncheckedState w14:val="2610" w14:font="MS Gothic"/>
            </w14:checkbox>
          </w:sdtPr>
          <w:sdtEndPr/>
          <w:sdtContent>
            <w:tc>
              <w:tcPr>
                <w:tcW w:w="630" w:type="dxa"/>
                <w:vAlign w:val="center"/>
              </w:tcPr>
              <w:p w14:paraId="457B99DB" w14:textId="343BC114"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5F28A663" w14:textId="31CA3F0D" w:rsidTr="00864576">
        <w:tc>
          <w:tcPr>
            <w:tcW w:w="10080" w:type="dxa"/>
          </w:tcPr>
          <w:p w14:paraId="790C1258" w14:textId="3186F5F3" w:rsidR="008023DF" w:rsidRPr="008023DF" w:rsidRDefault="008023DF" w:rsidP="00182BD7">
            <w:pPr>
              <w:pStyle w:val="ListNumber"/>
              <w:numPr>
                <w:ilvl w:val="0"/>
                <w:numId w:val="78"/>
              </w:numPr>
              <w:spacing w:after="80"/>
              <w:jc w:val="both"/>
              <w:rPr>
                <w:rFonts w:ascii="Arial" w:hAnsi="Arial" w:cs="Arial"/>
                <w:sz w:val="18"/>
                <w:szCs w:val="18"/>
              </w:rPr>
            </w:pPr>
            <w:bookmarkStart w:id="52" w:name="A17"/>
            <w:r w:rsidRPr="008023DF">
              <w:rPr>
                <w:rFonts w:ascii="Arial" w:hAnsi="Arial" w:cs="Arial"/>
                <w:sz w:val="18"/>
                <w:szCs w:val="18"/>
              </w:rPr>
              <w:t>Conflicts</w:t>
            </w:r>
            <w:bookmarkEnd w:id="52"/>
            <w:r w:rsidRPr="008023DF">
              <w:rPr>
                <w:rFonts w:ascii="Arial" w:hAnsi="Arial" w:cs="Arial"/>
                <w:sz w:val="18"/>
                <w:szCs w:val="18"/>
              </w:rPr>
              <w:t xml:space="preserve"> of Interest Policy for </w:t>
            </w:r>
            <w:r w:rsidRPr="0016794A">
              <w:rPr>
                <w:rFonts w:ascii="Arial" w:hAnsi="Arial" w:cs="Arial"/>
                <w:color w:val="000000" w:themeColor="text1"/>
                <w:sz w:val="18"/>
                <w:szCs w:val="18"/>
              </w:rPr>
              <w:t>Portfolio</w:t>
            </w:r>
            <w:r w:rsidRPr="008023DF">
              <w:rPr>
                <w:rFonts w:ascii="Arial" w:hAnsi="Arial" w:cs="Arial"/>
                <w:sz w:val="18"/>
                <w:szCs w:val="18"/>
              </w:rPr>
              <w:t xml:space="preserve"> Companies (</w:t>
            </w:r>
            <w:hyperlink w:anchor="Q1_29" w:history="1">
              <w:r w:rsidRPr="00C00DF6">
                <w:rPr>
                  <w:rStyle w:val="Hyperlink"/>
                  <w:rFonts w:ascii="Arial" w:hAnsi="Arial" w:cs="Arial"/>
                  <w:color w:val="auto"/>
                  <w:sz w:val="18"/>
                  <w:szCs w:val="18"/>
                  <w:u w:val="none"/>
                </w:rPr>
                <w:t xml:space="preserve">as referenced in </w:t>
              </w:r>
              <w:r w:rsidR="00210592" w:rsidRPr="00C00DF6">
                <w:rPr>
                  <w:rStyle w:val="Hyperlink"/>
                  <w:rFonts w:ascii="Arial" w:hAnsi="Arial" w:cs="Arial"/>
                  <w:color w:val="auto"/>
                  <w:sz w:val="18"/>
                  <w:szCs w:val="18"/>
                </w:rPr>
                <w:t>Q</w:t>
              </w:r>
              <w:r w:rsidRPr="00C00DF6">
                <w:rPr>
                  <w:rStyle w:val="Hyperlink"/>
                  <w:rFonts w:ascii="Arial" w:hAnsi="Arial" w:cs="Arial"/>
                  <w:color w:val="auto"/>
                  <w:sz w:val="18"/>
                  <w:szCs w:val="18"/>
                </w:rPr>
                <w:t xml:space="preserve">uestion </w:t>
              </w:r>
              <w:r w:rsidR="00210592" w:rsidRPr="00C00DF6">
                <w:rPr>
                  <w:rStyle w:val="Hyperlink"/>
                  <w:rFonts w:ascii="Arial" w:hAnsi="Arial" w:cs="Arial"/>
                  <w:color w:val="auto"/>
                  <w:sz w:val="18"/>
                  <w:szCs w:val="18"/>
                </w:rPr>
                <w:t>1.29</w:t>
              </w:r>
            </w:hyperlink>
            <w:r w:rsidRPr="008023DF">
              <w:rPr>
                <w:rFonts w:ascii="Arial" w:hAnsi="Arial" w:cs="Arial"/>
                <w:sz w:val="18"/>
                <w:szCs w:val="18"/>
              </w:rPr>
              <w:t>)</w:t>
            </w:r>
          </w:p>
        </w:tc>
        <w:sdt>
          <w:sdtPr>
            <w:rPr>
              <w:rFonts w:ascii="Arial" w:hAnsi="Arial" w:cs="Arial"/>
              <w:sz w:val="18"/>
              <w:szCs w:val="18"/>
            </w:rPr>
            <w:id w:val="-422261795"/>
            <w14:checkbox>
              <w14:checked w14:val="0"/>
              <w14:checkedState w14:val="2612" w14:font="MS Gothic"/>
              <w14:uncheckedState w14:val="2610" w14:font="MS Gothic"/>
            </w14:checkbox>
          </w:sdtPr>
          <w:sdtEndPr/>
          <w:sdtContent>
            <w:tc>
              <w:tcPr>
                <w:tcW w:w="630" w:type="dxa"/>
                <w:vAlign w:val="center"/>
              </w:tcPr>
              <w:p w14:paraId="4ABCBF8D" w14:textId="2BD5A956"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107312676"/>
            <w14:checkbox>
              <w14:checked w14:val="0"/>
              <w14:checkedState w14:val="2612" w14:font="MS Gothic"/>
              <w14:uncheckedState w14:val="2610" w14:font="MS Gothic"/>
            </w14:checkbox>
          </w:sdtPr>
          <w:sdtEndPr/>
          <w:sdtContent>
            <w:tc>
              <w:tcPr>
                <w:tcW w:w="630" w:type="dxa"/>
                <w:vAlign w:val="center"/>
              </w:tcPr>
              <w:p w14:paraId="36E19D0E" w14:textId="2F6EB599"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023DF" w:rsidRPr="008023DF" w14:paraId="287AE228" w14:textId="0852F8EE" w:rsidTr="00864576">
        <w:tc>
          <w:tcPr>
            <w:tcW w:w="10080" w:type="dxa"/>
          </w:tcPr>
          <w:p w14:paraId="35841DE0" w14:textId="30320E1E" w:rsidR="008023DF" w:rsidRPr="008023DF" w:rsidRDefault="008023DF" w:rsidP="00182BD7">
            <w:pPr>
              <w:pStyle w:val="ListNumber"/>
              <w:numPr>
                <w:ilvl w:val="0"/>
                <w:numId w:val="78"/>
              </w:numPr>
              <w:spacing w:after="80"/>
              <w:jc w:val="both"/>
              <w:rPr>
                <w:rFonts w:ascii="Arial" w:hAnsi="Arial" w:cs="Arial"/>
                <w:sz w:val="18"/>
                <w:szCs w:val="18"/>
              </w:rPr>
            </w:pPr>
            <w:bookmarkStart w:id="53" w:name="A18"/>
            <w:r w:rsidRPr="008023DF">
              <w:rPr>
                <w:rFonts w:ascii="Arial" w:hAnsi="Arial" w:cs="Arial"/>
                <w:sz w:val="18"/>
                <w:szCs w:val="18"/>
              </w:rPr>
              <w:t>Personal</w:t>
            </w:r>
            <w:bookmarkEnd w:id="53"/>
            <w:r w:rsidRPr="008023DF">
              <w:rPr>
                <w:rFonts w:ascii="Arial" w:hAnsi="Arial" w:cs="Arial"/>
                <w:sz w:val="18"/>
                <w:szCs w:val="18"/>
              </w:rPr>
              <w:t xml:space="preserve"> Trading Policy (</w:t>
            </w:r>
            <w:hyperlink w:anchor="Q1_29" w:history="1">
              <w:r w:rsidRPr="00B94E62">
                <w:rPr>
                  <w:rStyle w:val="Hyperlink"/>
                  <w:rFonts w:ascii="Arial" w:hAnsi="Arial" w:cs="Arial"/>
                  <w:color w:val="000000" w:themeColor="text1"/>
                  <w:sz w:val="18"/>
                  <w:szCs w:val="18"/>
                </w:rPr>
                <w:t xml:space="preserve">as referenced in </w:t>
              </w:r>
              <w:r w:rsidR="00210592" w:rsidRPr="00B94E62">
                <w:rPr>
                  <w:rStyle w:val="Hyperlink"/>
                  <w:rFonts w:ascii="Arial" w:hAnsi="Arial" w:cs="Arial"/>
                  <w:color w:val="000000" w:themeColor="text1"/>
                  <w:sz w:val="18"/>
                  <w:szCs w:val="18"/>
                </w:rPr>
                <w:t>Q</w:t>
              </w:r>
              <w:r w:rsidRPr="00B94E62">
                <w:rPr>
                  <w:rStyle w:val="Hyperlink"/>
                  <w:rFonts w:ascii="Arial" w:hAnsi="Arial" w:cs="Arial"/>
                  <w:color w:val="000000" w:themeColor="text1"/>
                  <w:sz w:val="18"/>
                  <w:szCs w:val="18"/>
                </w:rPr>
                <w:t>uestion 1.</w:t>
              </w:r>
              <w:r w:rsidR="00210592" w:rsidRPr="00B94E62">
                <w:rPr>
                  <w:rStyle w:val="Hyperlink"/>
                  <w:rFonts w:ascii="Arial" w:hAnsi="Arial" w:cs="Arial"/>
                  <w:color w:val="000000" w:themeColor="text1"/>
                  <w:sz w:val="18"/>
                  <w:szCs w:val="18"/>
                </w:rPr>
                <w:t>29</w:t>
              </w:r>
            </w:hyperlink>
            <w:r w:rsidRPr="00B94E62">
              <w:rPr>
                <w:rFonts w:ascii="Arial" w:hAnsi="Arial" w:cs="Arial"/>
                <w:color w:val="000000" w:themeColor="text1"/>
                <w:sz w:val="18"/>
                <w:szCs w:val="18"/>
                <w:u w:val="single"/>
              </w:rPr>
              <w:t>)</w:t>
            </w:r>
          </w:p>
        </w:tc>
        <w:sdt>
          <w:sdtPr>
            <w:rPr>
              <w:rFonts w:ascii="Arial" w:hAnsi="Arial" w:cs="Arial"/>
              <w:sz w:val="18"/>
              <w:szCs w:val="18"/>
            </w:rPr>
            <w:id w:val="-1972202572"/>
            <w14:checkbox>
              <w14:checked w14:val="0"/>
              <w14:checkedState w14:val="2612" w14:font="MS Gothic"/>
              <w14:uncheckedState w14:val="2610" w14:font="MS Gothic"/>
            </w14:checkbox>
          </w:sdtPr>
          <w:sdtEndPr/>
          <w:sdtContent>
            <w:tc>
              <w:tcPr>
                <w:tcW w:w="630" w:type="dxa"/>
                <w:vAlign w:val="center"/>
              </w:tcPr>
              <w:p w14:paraId="0C81DF19" w14:textId="5ACA314B" w:rsidR="008023DF" w:rsidRPr="008023DF" w:rsidRDefault="002E3ADD"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809444502"/>
            <w14:checkbox>
              <w14:checked w14:val="0"/>
              <w14:checkedState w14:val="2612" w14:font="MS Gothic"/>
              <w14:uncheckedState w14:val="2610" w14:font="MS Gothic"/>
            </w14:checkbox>
          </w:sdtPr>
          <w:sdtEndPr/>
          <w:sdtContent>
            <w:tc>
              <w:tcPr>
                <w:tcW w:w="630" w:type="dxa"/>
                <w:vAlign w:val="center"/>
              </w:tcPr>
              <w:p w14:paraId="722489F1" w14:textId="69473437" w:rsidR="008023DF" w:rsidRPr="008023DF" w:rsidRDefault="008023DF"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2E3ADD" w:rsidRPr="008023DF" w14:paraId="441B7637" w14:textId="77777777" w:rsidTr="00864576">
        <w:tc>
          <w:tcPr>
            <w:tcW w:w="10080" w:type="dxa"/>
          </w:tcPr>
          <w:p w14:paraId="7701DB69" w14:textId="3DADB60B" w:rsidR="002E3ADD" w:rsidRPr="008023DF" w:rsidRDefault="002E3ADD" w:rsidP="00182BD7">
            <w:pPr>
              <w:pStyle w:val="ListNumber"/>
              <w:numPr>
                <w:ilvl w:val="0"/>
                <w:numId w:val="78"/>
              </w:numPr>
              <w:spacing w:after="80"/>
              <w:jc w:val="both"/>
              <w:rPr>
                <w:rFonts w:ascii="Arial" w:hAnsi="Arial" w:cs="Arial"/>
                <w:sz w:val="18"/>
                <w:szCs w:val="18"/>
              </w:rPr>
            </w:pPr>
            <w:bookmarkStart w:id="54" w:name="A19"/>
            <w:r>
              <w:rPr>
                <w:rFonts w:ascii="Arial" w:hAnsi="Arial" w:cs="Arial"/>
                <w:sz w:val="18"/>
                <w:szCs w:val="18"/>
              </w:rPr>
              <w:t>Personal</w:t>
            </w:r>
            <w:bookmarkEnd w:id="54"/>
            <w:r>
              <w:rPr>
                <w:rFonts w:ascii="Arial" w:hAnsi="Arial" w:cs="Arial"/>
                <w:sz w:val="18"/>
                <w:szCs w:val="18"/>
              </w:rPr>
              <w:t xml:space="preserve"> Trading Policy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551771462"/>
            <w14:checkbox>
              <w14:checked w14:val="0"/>
              <w14:checkedState w14:val="2612" w14:font="MS Gothic"/>
              <w14:uncheckedState w14:val="2610" w14:font="MS Gothic"/>
            </w14:checkbox>
          </w:sdtPr>
          <w:sdtEndPr/>
          <w:sdtContent>
            <w:tc>
              <w:tcPr>
                <w:tcW w:w="630" w:type="dxa"/>
                <w:vAlign w:val="center"/>
              </w:tcPr>
              <w:p w14:paraId="1D4B3180" w14:textId="79E06DD4" w:rsidR="002E3ADD" w:rsidRDefault="002E3ADD"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33338961"/>
            <w14:checkbox>
              <w14:checked w14:val="0"/>
              <w14:checkedState w14:val="2612" w14:font="MS Gothic"/>
              <w14:uncheckedState w14:val="2610" w14:font="MS Gothic"/>
            </w14:checkbox>
          </w:sdtPr>
          <w:sdtEndPr/>
          <w:sdtContent>
            <w:tc>
              <w:tcPr>
                <w:tcW w:w="630" w:type="dxa"/>
                <w:vAlign w:val="center"/>
              </w:tcPr>
              <w:p w14:paraId="68B6B3C5" w14:textId="5FB9A228" w:rsidR="002E3ADD" w:rsidRDefault="002E3ADD"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2E3ADD" w:rsidRPr="008023DF" w14:paraId="5C6A3768" w14:textId="7ECCC753" w:rsidTr="00864576">
        <w:tc>
          <w:tcPr>
            <w:tcW w:w="10080" w:type="dxa"/>
          </w:tcPr>
          <w:p w14:paraId="0D42F2D3" w14:textId="681EC61A" w:rsidR="002E3ADD" w:rsidRPr="008023DF" w:rsidRDefault="004512DC" w:rsidP="00182BD7">
            <w:pPr>
              <w:pStyle w:val="ListNumber"/>
              <w:numPr>
                <w:ilvl w:val="0"/>
                <w:numId w:val="78"/>
              </w:numPr>
              <w:spacing w:after="80"/>
              <w:jc w:val="both"/>
              <w:rPr>
                <w:rFonts w:ascii="Arial" w:hAnsi="Arial" w:cs="Arial"/>
                <w:sz w:val="18"/>
                <w:szCs w:val="18"/>
              </w:rPr>
            </w:pPr>
            <w:bookmarkStart w:id="55" w:name="A20"/>
            <w:r>
              <w:rPr>
                <w:rFonts w:ascii="Arial" w:hAnsi="Arial" w:cs="Arial"/>
                <w:sz w:val="18"/>
                <w:szCs w:val="18"/>
              </w:rPr>
              <w:t>Policy</w:t>
            </w:r>
            <w:bookmarkEnd w:id="55"/>
            <w:r>
              <w:rPr>
                <w:rFonts w:ascii="Arial" w:hAnsi="Arial" w:cs="Arial"/>
                <w:sz w:val="18"/>
                <w:szCs w:val="18"/>
              </w:rPr>
              <w:t xml:space="preserve"> on the Handling and Safeguarding of Any Material Non-public Information</w:t>
            </w:r>
            <w:r w:rsidR="005470EE">
              <w:rPr>
                <w:rFonts w:ascii="Arial" w:hAnsi="Arial" w:cs="Arial"/>
                <w:sz w:val="18"/>
                <w:szCs w:val="18"/>
              </w:rPr>
              <w:t xml:space="preserve">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682281263"/>
            <w14:checkbox>
              <w14:checked w14:val="0"/>
              <w14:checkedState w14:val="2612" w14:font="MS Gothic"/>
              <w14:uncheckedState w14:val="2610" w14:font="MS Gothic"/>
            </w14:checkbox>
          </w:sdtPr>
          <w:sdtEndPr/>
          <w:sdtContent>
            <w:tc>
              <w:tcPr>
                <w:tcW w:w="630" w:type="dxa"/>
                <w:vAlign w:val="center"/>
              </w:tcPr>
              <w:p w14:paraId="742A318F" w14:textId="2E085C1C" w:rsidR="002E3ADD" w:rsidRPr="008023DF" w:rsidRDefault="000374F7"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97312657"/>
            <w14:checkbox>
              <w14:checked w14:val="0"/>
              <w14:checkedState w14:val="2612" w14:font="MS Gothic"/>
              <w14:uncheckedState w14:val="2610" w14:font="MS Gothic"/>
            </w14:checkbox>
          </w:sdtPr>
          <w:sdtEndPr/>
          <w:sdtContent>
            <w:tc>
              <w:tcPr>
                <w:tcW w:w="630" w:type="dxa"/>
                <w:vAlign w:val="center"/>
              </w:tcPr>
              <w:p w14:paraId="1107C732" w14:textId="08A0B0E4" w:rsidR="002E3ADD" w:rsidRPr="008023DF" w:rsidRDefault="002E3ADD"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485156CF" w14:textId="77777777" w:rsidTr="00864576">
        <w:tc>
          <w:tcPr>
            <w:tcW w:w="10080" w:type="dxa"/>
          </w:tcPr>
          <w:p w14:paraId="101A4408" w14:textId="0CD921E5" w:rsidR="00864576" w:rsidRPr="008023DF" w:rsidRDefault="00864576" w:rsidP="00182BD7">
            <w:pPr>
              <w:pStyle w:val="ListNumber"/>
              <w:numPr>
                <w:ilvl w:val="0"/>
                <w:numId w:val="78"/>
              </w:numPr>
              <w:spacing w:after="80"/>
              <w:jc w:val="both"/>
              <w:rPr>
                <w:rFonts w:ascii="Arial" w:hAnsi="Arial" w:cs="Arial"/>
                <w:sz w:val="18"/>
                <w:szCs w:val="18"/>
              </w:rPr>
            </w:pPr>
            <w:bookmarkStart w:id="56" w:name="A21"/>
            <w:r>
              <w:rPr>
                <w:rFonts w:ascii="Arial" w:hAnsi="Arial" w:cs="Arial"/>
                <w:sz w:val="18"/>
                <w:szCs w:val="18"/>
              </w:rPr>
              <w:t xml:space="preserve">Policy on the </w:t>
            </w:r>
            <w:bookmarkEnd w:id="56"/>
            <w:r>
              <w:rPr>
                <w:rFonts w:ascii="Arial" w:hAnsi="Arial" w:cs="Arial"/>
                <w:sz w:val="18"/>
                <w:szCs w:val="18"/>
              </w:rPr>
              <w:t xml:space="preserve">Handling and Safeguarding of Any Material Non-public Information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p>
        </w:tc>
        <w:sdt>
          <w:sdtPr>
            <w:rPr>
              <w:rFonts w:ascii="Arial" w:hAnsi="Arial" w:cs="Arial"/>
              <w:sz w:val="18"/>
              <w:szCs w:val="18"/>
            </w:rPr>
            <w:id w:val="2060360603"/>
            <w14:checkbox>
              <w14:checked w14:val="0"/>
              <w14:checkedState w14:val="2612" w14:font="MS Gothic"/>
              <w14:uncheckedState w14:val="2610" w14:font="MS Gothic"/>
            </w14:checkbox>
          </w:sdtPr>
          <w:sdtEndPr/>
          <w:sdtContent>
            <w:tc>
              <w:tcPr>
                <w:tcW w:w="630" w:type="dxa"/>
                <w:vAlign w:val="center"/>
              </w:tcPr>
              <w:p w14:paraId="5AB0A34C" w14:textId="47F12000"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76341703"/>
            <w14:checkbox>
              <w14:checked w14:val="0"/>
              <w14:checkedState w14:val="2612" w14:font="MS Gothic"/>
              <w14:uncheckedState w14:val="2610" w14:font="MS Gothic"/>
            </w14:checkbox>
          </w:sdtPr>
          <w:sdtEndPr/>
          <w:sdtContent>
            <w:tc>
              <w:tcPr>
                <w:tcW w:w="630" w:type="dxa"/>
                <w:vAlign w:val="center"/>
              </w:tcPr>
              <w:p w14:paraId="457583E2" w14:textId="398F8CCD"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5222FBB8" w14:textId="77777777" w:rsidTr="00864576">
        <w:tc>
          <w:tcPr>
            <w:tcW w:w="10080" w:type="dxa"/>
          </w:tcPr>
          <w:p w14:paraId="1725FA7A" w14:textId="750DEA3A" w:rsidR="00864576" w:rsidRPr="008023DF" w:rsidRDefault="00864576" w:rsidP="00182BD7">
            <w:pPr>
              <w:pStyle w:val="ListNumber"/>
              <w:numPr>
                <w:ilvl w:val="0"/>
                <w:numId w:val="78"/>
              </w:numPr>
              <w:spacing w:after="80"/>
              <w:jc w:val="both"/>
              <w:rPr>
                <w:rFonts w:ascii="Arial" w:hAnsi="Arial" w:cs="Arial"/>
                <w:sz w:val="18"/>
                <w:szCs w:val="18"/>
              </w:rPr>
            </w:pPr>
            <w:bookmarkStart w:id="57" w:name="A22"/>
            <w:r>
              <w:rPr>
                <w:rFonts w:ascii="Arial" w:hAnsi="Arial" w:cs="Arial"/>
                <w:sz w:val="18"/>
                <w:szCs w:val="18"/>
              </w:rPr>
              <w:t xml:space="preserve">Remote Work </w:t>
            </w:r>
            <w:bookmarkEnd w:id="57"/>
            <w:r>
              <w:rPr>
                <w:rFonts w:ascii="Arial" w:hAnsi="Arial" w:cs="Arial"/>
                <w:sz w:val="18"/>
                <w:szCs w:val="18"/>
              </w:rPr>
              <w:t xml:space="preserve">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1958639056"/>
            <w14:checkbox>
              <w14:checked w14:val="0"/>
              <w14:checkedState w14:val="2612" w14:font="MS Gothic"/>
              <w14:uncheckedState w14:val="2610" w14:font="MS Gothic"/>
            </w14:checkbox>
          </w:sdtPr>
          <w:sdtEndPr/>
          <w:sdtContent>
            <w:tc>
              <w:tcPr>
                <w:tcW w:w="630" w:type="dxa"/>
                <w:vAlign w:val="center"/>
              </w:tcPr>
              <w:p w14:paraId="2706CE06" w14:textId="76DF695A"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094237900"/>
            <w14:checkbox>
              <w14:checked w14:val="0"/>
              <w14:checkedState w14:val="2612" w14:font="MS Gothic"/>
              <w14:uncheckedState w14:val="2610" w14:font="MS Gothic"/>
            </w14:checkbox>
          </w:sdtPr>
          <w:sdtEndPr/>
          <w:sdtContent>
            <w:tc>
              <w:tcPr>
                <w:tcW w:w="630" w:type="dxa"/>
                <w:vAlign w:val="center"/>
              </w:tcPr>
              <w:p w14:paraId="4B1A7C65" w14:textId="73D99289"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4EFC3695" w14:textId="77777777" w:rsidTr="00864576">
        <w:tc>
          <w:tcPr>
            <w:tcW w:w="10080" w:type="dxa"/>
          </w:tcPr>
          <w:p w14:paraId="6EED21A1" w14:textId="2E292F7C" w:rsidR="00864576" w:rsidRPr="008023DF" w:rsidRDefault="00864576" w:rsidP="00182BD7">
            <w:pPr>
              <w:pStyle w:val="ListNumber"/>
              <w:numPr>
                <w:ilvl w:val="0"/>
                <w:numId w:val="78"/>
              </w:numPr>
              <w:spacing w:after="80"/>
              <w:jc w:val="both"/>
              <w:rPr>
                <w:rFonts w:ascii="Arial" w:hAnsi="Arial" w:cs="Arial"/>
                <w:sz w:val="18"/>
                <w:szCs w:val="18"/>
              </w:rPr>
            </w:pPr>
            <w:bookmarkStart w:id="58" w:name="A23"/>
            <w:r>
              <w:rPr>
                <w:rFonts w:ascii="Arial" w:hAnsi="Arial" w:cs="Arial"/>
                <w:sz w:val="18"/>
                <w:szCs w:val="18"/>
              </w:rPr>
              <w:t xml:space="preserve">Remote Work </w:t>
            </w:r>
            <w:bookmarkEnd w:id="58"/>
            <w:r>
              <w:rPr>
                <w:rFonts w:ascii="Arial" w:hAnsi="Arial" w:cs="Arial"/>
                <w:sz w:val="18"/>
                <w:szCs w:val="18"/>
              </w:rPr>
              <w:t xml:space="preserve">Policy for Portfolio Companies </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981962084"/>
            <w14:checkbox>
              <w14:checked w14:val="0"/>
              <w14:checkedState w14:val="2612" w14:font="MS Gothic"/>
              <w14:uncheckedState w14:val="2610" w14:font="MS Gothic"/>
            </w14:checkbox>
          </w:sdtPr>
          <w:sdtEndPr/>
          <w:sdtContent>
            <w:tc>
              <w:tcPr>
                <w:tcW w:w="630" w:type="dxa"/>
                <w:vAlign w:val="center"/>
              </w:tcPr>
              <w:p w14:paraId="1A3009EA" w14:textId="1FF43A26"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694529790"/>
            <w14:checkbox>
              <w14:checked w14:val="0"/>
              <w14:checkedState w14:val="2612" w14:font="MS Gothic"/>
              <w14:uncheckedState w14:val="2610" w14:font="MS Gothic"/>
            </w14:checkbox>
          </w:sdtPr>
          <w:sdtEndPr/>
          <w:sdtContent>
            <w:tc>
              <w:tcPr>
                <w:tcW w:w="630" w:type="dxa"/>
                <w:vAlign w:val="center"/>
              </w:tcPr>
              <w:p w14:paraId="3FF90331" w14:textId="77677FE5"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9BA5C15" w14:textId="77777777" w:rsidTr="00864576">
        <w:tc>
          <w:tcPr>
            <w:tcW w:w="10080" w:type="dxa"/>
          </w:tcPr>
          <w:p w14:paraId="0816CE04" w14:textId="4B1C60A1" w:rsidR="00864576" w:rsidRPr="005470EE" w:rsidRDefault="00864576" w:rsidP="00182BD7">
            <w:pPr>
              <w:pStyle w:val="ListNumber"/>
              <w:numPr>
                <w:ilvl w:val="0"/>
                <w:numId w:val="78"/>
              </w:numPr>
              <w:spacing w:after="80"/>
              <w:jc w:val="both"/>
              <w:rPr>
                <w:rFonts w:ascii="Arial" w:hAnsi="Arial" w:cs="Arial"/>
                <w:sz w:val="18"/>
                <w:szCs w:val="18"/>
              </w:rPr>
            </w:pPr>
            <w:bookmarkStart w:id="59" w:name="A24"/>
            <w:r>
              <w:rPr>
                <w:rFonts w:ascii="Arial" w:hAnsi="Arial" w:cs="Arial"/>
                <w:sz w:val="18"/>
                <w:szCs w:val="18"/>
              </w:rPr>
              <w:t xml:space="preserve">Political/Charitable </w:t>
            </w:r>
            <w:bookmarkEnd w:id="59"/>
            <w:r>
              <w:rPr>
                <w:rFonts w:ascii="Arial" w:hAnsi="Arial" w:cs="Arial"/>
                <w:sz w:val="18"/>
                <w:szCs w:val="18"/>
              </w:rPr>
              <w:t xml:space="preserve">Contributions 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sidRPr="0016794A">
              <w:rPr>
                <w:rFonts w:ascii="Arial" w:hAnsi="Arial" w:cs="Arial"/>
                <w:sz w:val="18"/>
                <w:szCs w:val="18"/>
                <w:u w:val="single"/>
              </w:rPr>
              <w:t>)</w:t>
            </w:r>
          </w:p>
        </w:tc>
        <w:sdt>
          <w:sdtPr>
            <w:rPr>
              <w:rFonts w:ascii="Arial" w:hAnsi="Arial" w:cs="Arial"/>
              <w:sz w:val="18"/>
              <w:szCs w:val="18"/>
            </w:rPr>
            <w:id w:val="-500899459"/>
            <w14:checkbox>
              <w14:checked w14:val="0"/>
              <w14:checkedState w14:val="2612" w14:font="MS Gothic"/>
              <w14:uncheckedState w14:val="2610" w14:font="MS Gothic"/>
            </w14:checkbox>
          </w:sdtPr>
          <w:sdtEndPr/>
          <w:sdtContent>
            <w:tc>
              <w:tcPr>
                <w:tcW w:w="630" w:type="dxa"/>
                <w:vAlign w:val="center"/>
              </w:tcPr>
              <w:p w14:paraId="6DEA2B05" w14:textId="10294D4D"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57289784"/>
            <w14:checkbox>
              <w14:checked w14:val="0"/>
              <w14:checkedState w14:val="2612" w14:font="MS Gothic"/>
              <w14:uncheckedState w14:val="2610" w14:font="MS Gothic"/>
            </w14:checkbox>
          </w:sdtPr>
          <w:sdtEndPr/>
          <w:sdtContent>
            <w:tc>
              <w:tcPr>
                <w:tcW w:w="630" w:type="dxa"/>
                <w:vAlign w:val="center"/>
              </w:tcPr>
              <w:p w14:paraId="4B81482A" w14:textId="1B873C85"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45C80FE5" w14:textId="77777777" w:rsidTr="00864576">
        <w:tc>
          <w:tcPr>
            <w:tcW w:w="10080" w:type="dxa"/>
          </w:tcPr>
          <w:p w14:paraId="6BBA90E8" w14:textId="4AFF6827" w:rsidR="00864576" w:rsidRPr="008023DF" w:rsidRDefault="00864576" w:rsidP="00182BD7">
            <w:pPr>
              <w:pStyle w:val="ListNumber"/>
              <w:numPr>
                <w:ilvl w:val="0"/>
                <w:numId w:val="78"/>
              </w:numPr>
              <w:spacing w:after="80"/>
              <w:jc w:val="both"/>
              <w:rPr>
                <w:rFonts w:ascii="Arial" w:hAnsi="Arial" w:cs="Arial"/>
                <w:sz w:val="18"/>
                <w:szCs w:val="18"/>
              </w:rPr>
            </w:pPr>
            <w:bookmarkStart w:id="60" w:name="A25"/>
            <w:r>
              <w:rPr>
                <w:rFonts w:ascii="Arial" w:hAnsi="Arial" w:cs="Arial"/>
                <w:sz w:val="18"/>
                <w:szCs w:val="18"/>
              </w:rPr>
              <w:t xml:space="preserve">Political/Charitable </w:t>
            </w:r>
            <w:bookmarkEnd w:id="60"/>
            <w:r>
              <w:rPr>
                <w:rFonts w:ascii="Arial" w:hAnsi="Arial" w:cs="Arial"/>
                <w:sz w:val="18"/>
                <w:szCs w:val="18"/>
              </w:rPr>
              <w:t xml:space="preserve">Contributions Policy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1893382955"/>
            <w14:checkbox>
              <w14:checked w14:val="0"/>
              <w14:checkedState w14:val="2612" w14:font="MS Gothic"/>
              <w14:uncheckedState w14:val="2610" w14:font="MS Gothic"/>
            </w14:checkbox>
          </w:sdtPr>
          <w:sdtEndPr/>
          <w:sdtContent>
            <w:tc>
              <w:tcPr>
                <w:tcW w:w="630" w:type="dxa"/>
                <w:vAlign w:val="center"/>
              </w:tcPr>
              <w:p w14:paraId="6F55F66F" w14:textId="4A962863"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808934520"/>
            <w14:checkbox>
              <w14:checked w14:val="0"/>
              <w14:checkedState w14:val="2612" w14:font="MS Gothic"/>
              <w14:uncheckedState w14:val="2610" w14:font="MS Gothic"/>
            </w14:checkbox>
          </w:sdtPr>
          <w:sdtEndPr/>
          <w:sdtContent>
            <w:tc>
              <w:tcPr>
                <w:tcW w:w="630" w:type="dxa"/>
                <w:vAlign w:val="center"/>
              </w:tcPr>
              <w:p w14:paraId="4FDBFEBA" w14:textId="7D983ACC"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2965160" w14:textId="77777777" w:rsidTr="00864576">
        <w:tc>
          <w:tcPr>
            <w:tcW w:w="10080" w:type="dxa"/>
          </w:tcPr>
          <w:p w14:paraId="690DDCB4" w14:textId="174DFEB4" w:rsidR="00864576" w:rsidRPr="008023DF" w:rsidRDefault="00864576" w:rsidP="00182BD7">
            <w:pPr>
              <w:pStyle w:val="ListNumber"/>
              <w:numPr>
                <w:ilvl w:val="0"/>
                <w:numId w:val="78"/>
              </w:numPr>
              <w:spacing w:after="80"/>
              <w:jc w:val="both"/>
              <w:rPr>
                <w:rFonts w:ascii="Arial" w:hAnsi="Arial" w:cs="Arial"/>
                <w:sz w:val="18"/>
                <w:szCs w:val="18"/>
              </w:rPr>
            </w:pPr>
            <w:bookmarkStart w:id="61" w:name="A26"/>
            <w:r>
              <w:rPr>
                <w:rFonts w:ascii="Arial" w:hAnsi="Arial" w:cs="Arial"/>
                <w:sz w:val="18"/>
                <w:szCs w:val="18"/>
              </w:rPr>
              <w:t xml:space="preserve">Lobbyist Policies </w:t>
            </w:r>
            <w:bookmarkEnd w:id="61"/>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709487994"/>
            <w14:checkbox>
              <w14:checked w14:val="0"/>
              <w14:checkedState w14:val="2612" w14:font="MS Gothic"/>
              <w14:uncheckedState w14:val="2610" w14:font="MS Gothic"/>
            </w14:checkbox>
          </w:sdtPr>
          <w:sdtEndPr/>
          <w:sdtContent>
            <w:tc>
              <w:tcPr>
                <w:tcW w:w="630" w:type="dxa"/>
                <w:vAlign w:val="center"/>
              </w:tcPr>
              <w:p w14:paraId="53D8E2BF" w14:textId="4476F598"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16355692"/>
            <w14:checkbox>
              <w14:checked w14:val="0"/>
              <w14:checkedState w14:val="2612" w14:font="MS Gothic"/>
              <w14:uncheckedState w14:val="2610" w14:font="MS Gothic"/>
            </w14:checkbox>
          </w:sdtPr>
          <w:sdtEndPr/>
          <w:sdtContent>
            <w:tc>
              <w:tcPr>
                <w:tcW w:w="630" w:type="dxa"/>
                <w:vAlign w:val="center"/>
              </w:tcPr>
              <w:p w14:paraId="427F8ECE" w14:textId="22B89D31"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7C4055D3" w14:textId="77777777" w:rsidTr="00864576">
        <w:tc>
          <w:tcPr>
            <w:tcW w:w="10080" w:type="dxa"/>
          </w:tcPr>
          <w:p w14:paraId="39706E38" w14:textId="209A65A9" w:rsidR="00864576" w:rsidRPr="008023DF" w:rsidRDefault="00864576" w:rsidP="00182BD7">
            <w:pPr>
              <w:pStyle w:val="ListNumber"/>
              <w:numPr>
                <w:ilvl w:val="0"/>
                <w:numId w:val="78"/>
              </w:numPr>
              <w:spacing w:after="80"/>
              <w:jc w:val="both"/>
              <w:rPr>
                <w:rFonts w:ascii="Arial" w:hAnsi="Arial" w:cs="Arial"/>
                <w:sz w:val="18"/>
                <w:szCs w:val="18"/>
              </w:rPr>
            </w:pPr>
            <w:bookmarkStart w:id="62" w:name="A27"/>
            <w:r>
              <w:rPr>
                <w:rFonts w:ascii="Arial" w:hAnsi="Arial" w:cs="Arial"/>
                <w:sz w:val="18"/>
                <w:szCs w:val="18"/>
              </w:rPr>
              <w:t xml:space="preserve">Lobbyist Policies </w:t>
            </w:r>
            <w:bookmarkEnd w:id="62"/>
            <w:r>
              <w:rPr>
                <w:rFonts w:ascii="Arial" w:hAnsi="Arial" w:cs="Arial"/>
                <w:sz w:val="18"/>
                <w:szCs w:val="18"/>
              </w:rPr>
              <w:t xml:space="preserve">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1905175389"/>
            <w14:checkbox>
              <w14:checked w14:val="0"/>
              <w14:checkedState w14:val="2612" w14:font="MS Gothic"/>
              <w14:uncheckedState w14:val="2610" w14:font="MS Gothic"/>
            </w14:checkbox>
          </w:sdtPr>
          <w:sdtEndPr/>
          <w:sdtContent>
            <w:tc>
              <w:tcPr>
                <w:tcW w:w="630" w:type="dxa"/>
                <w:vAlign w:val="center"/>
              </w:tcPr>
              <w:p w14:paraId="29413FCC" w14:textId="76E35522"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851517041"/>
            <w14:checkbox>
              <w14:checked w14:val="0"/>
              <w14:checkedState w14:val="2612" w14:font="MS Gothic"/>
              <w14:uncheckedState w14:val="2610" w14:font="MS Gothic"/>
            </w14:checkbox>
          </w:sdtPr>
          <w:sdtEndPr/>
          <w:sdtContent>
            <w:tc>
              <w:tcPr>
                <w:tcW w:w="630" w:type="dxa"/>
                <w:vAlign w:val="center"/>
              </w:tcPr>
              <w:p w14:paraId="47394CB3" w14:textId="0A45EC38"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80E9885" w14:textId="77777777" w:rsidTr="00864576">
        <w:tc>
          <w:tcPr>
            <w:tcW w:w="10080" w:type="dxa"/>
          </w:tcPr>
          <w:p w14:paraId="71C28DB2" w14:textId="4AC353CF" w:rsidR="00864576" w:rsidRPr="008023DF" w:rsidRDefault="00864576" w:rsidP="00182BD7">
            <w:pPr>
              <w:pStyle w:val="ListNumber"/>
              <w:numPr>
                <w:ilvl w:val="0"/>
                <w:numId w:val="78"/>
              </w:numPr>
              <w:spacing w:after="80"/>
              <w:jc w:val="both"/>
              <w:rPr>
                <w:rFonts w:ascii="Arial" w:hAnsi="Arial" w:cs="Arial"/>
                <w:sz w:val="18"/>
                <w:szCs w:val="18"/>
              </w:rPr>
            </w:pPr>
            <w:bookmarkStart w:id="63" w:name="A28"/>
            <w:r w:rsidRPr="008023DF">
              <w:rPr>
                <w:rFonts w:ascii="Arial" w:hAnsi="Arial" w:cs="Arial"/>
                <w:sz w:val="18"/>
                <w:szCs w:val="18"/>
              </w:rPr>
              <w:t xml:space="preserve">Risk Management </w:t>
            </w:r>
            <w:bookmarkEnd w:id="63"/>
            <w:r w:rsidRPr="008023DF">
              <w:rPr>
                <w:rFonts w:ascii="Arial" w:hAnsi="Arial" w:cs="Arial"/>
                <w:sz w:val="18"/>
                <w:szCs w:val="18"/>
              </w:rPr>
              <w:t xml:space="preserve">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sidRPr="008023DF">
              <w:rPr>
                <w:rFonts w:ascii="Arial" w:hAnsi="Arial" w:cs="Arial"/>
                <w:sz w:val="18"/>
                <w:szCs w:val="18"/>
              </w:rPr>
              <w:t>)</w:t>
            </w:r>
          </w:p>
        </w:tc>
        <w:sdt>
          <w:sdtPr>
            <w:rPr>
              <w:rFonts w:ascii="Arial" w:hAnsi="Arial" w:cs="Arial"/>
              <w:sz w:val="18"/>
              <w:szCs w:val="18"/>
            </w:rPr>
            <w:id w:val="181173872"/>
            <w14:checkbox>
              <w14:checked w14:val="0"/>
              <w14:checkedState w14:val="2612" w14:font="MS Gothic"/>
              <w14:uncheckedState w14:val="2610" w14:font="MS Gothic"/>
            </w14:checkbox>
          </w:sdtPr>
          <w:sdtEndPr/>
          <w:sdtContent>
            <w:tc>
              <w:tcPr>
                <w:tcW w:w="630" w:type="dxa"/>
                <w:vAlign w:val="center"/>
              </w:tcPr>
              <w:p w14:paraId="4FC2E6EA" w14:textId="0991422A"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547607599"/>
            <w14:checkbox>
              <w14:checked w14:val="0"/>
              <w14:checkedState w14:val="2612" w14:font="MS Gothic"/>
              <w14:uncheckedState w14:val="2610" w14:font="MS Gothic"/>
            </w14:checkbox>
          </w:sdtPr>
          <w:sdtEndPr/>
          <w:sdtContent>
            <w:tc>
              <w:tcPr>
                <w:tcW w:w="630" w:type="dxa"/>
                <w:vAlign w:val="center"/>
              </w:tcPr>
              <w:p w14:paraId="03218597" w14:textId="24A405A0"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0CEDD90F" w14:textId="77777777" w:rsidTr="00864576">
        <w:tc>
          <w:tcPr>
            <w:tcW w:w="10080" w:type="dxa"/>
          </w:tcPr>
          <w:p w14:paraId="7316F18F" w14:textId="464B3079" w:rsidR="00864576" w:rsidRPr="008023DF" w:rsidRDefault="00864576" w:rsidP="00182BD7">
            <w:pPr>
              <w:pStyle w:val="ListNumber"/>
              <w:numPr>
                <w:ilvl w:val="0"/>
                <w:numId w:val="78"/>
              </w:numPr>
              <w:spacing w:after="80"/>
              <w:jc w:val="both"/>
              <w:rPr>
                <w:rFonts w:ascii="Arial" w:hAnsi="Arial" w:cs="Arial"/>
                <w:sz w:val="18"/>
                <w:szCs w:val="18"/>
              </w:rPr>
            </w:pPr>
            <w:bookmarkStart w:id="64" w:name="A29"/>
            <w:r>
              <w:rPr>
                <w:rFonts w:ascii="Arial" w:hAnsi="Arial" w:cs="Arial"/>
                <w:sz w:val="18"/>
                <w:szCs w:val="18"/>
              </w:rPr>
              <w:t xml:space="preserve">Risk Management </w:t>
            </w:r>
            <w:bookmarkEnd w:id="64"/>
            <w:r>
              <w:rPr>
                <w:rFonts w:ascii="Arial" w:hAnsi="Arial" w:cs="Arial"/>
                <w:sz w:val="18"/>
                <w:szCs w:val="18"/>
              </w:rPr>
              <w:t xml:space="preserve">Policy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1140083660"/>
            <w14:checkbox>
              <w14:checked w14:val="0"/>
              <w14:checkedState w14:val="2612" w14:font="MS Gothic"/>
              <w14:uncheckedState w14:val="2610" w14:font="MS Gothic"/>
            </w14:checkbox>
          </w:sdtPr>
          <w:sdtEndPr/>
          <w:sdtContent>
            <w:tc>
              <w:tcPr>
                <w:tcW w:w="630" w:type="dxa"/>
                <w:vAlign w:val="center"/>
              </w:tcPr>
              <w:p w14:paraId="523E00D8" w14:textId="431B8B66"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20694004"/>
            <w14:checkbox>
              <w14:checked w14:val="0"/>
              <w14:checkedState w14:val="2612" w14:font="MS Gothic"/>
              <w14:uncheckedState w14:val="2610" w14:font="MS Gothic"/>
            </w14:checkbox>
          </w:sdtPr>
          <w:sdtEndPr/>
          <w:sdtContent>
            <w:tc>
              <w:tcPr>
                <w:tcW w:w="630" w:type="dxa"/>
                <w:vAlign w:val="center"/>
              </w:tcPr>
              <w:p w14:paraId="2FB34F16" w14:textId="12BFA053"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62EB5C19" w14:textId="77777777" w:rsidTr="00864576">
        <w:tc>
          <w:tcPr>
            <w:tcW w:w="10080" w:type="dxa"/>
          </w:tcPr>
          <w:p w14:paraId="6D445911" w14:textId="44017025" w:rsidR="00864576" w:rsidRPr="008023DF" w:rsidRDefault="00864576" w:rsidP="00182BD7">
            <w:pPr>
              <w:pStyle w:val="ListNumber"/>
              <w:numPr>
                <w:ilvl w:val="0"/>
                <w:numId w:val="78"/>
              </w:numPr>
              <w:spacing w:after="80"/>
              <w:jc w:val="both"/>
              <w:rPr>
                <w:rFonts w:ascii="Arial" w:hAnsi="Arial" w:cs="Arial"/>
                <w:sz w:val="18"/>
                <w:szCs w:val="18"/>
              </w:rPr>
            </w:pPr>
            <w:bookmarkStart w:id="65" w:name="A30"/>
            <w:r w:rsidRPr="008023DF">
              <w:rPr>
                <w:rFonts w:ascii="Arial" w:hAnsi="Arial" w:cs="Arial"/>
                <w:sz w:val="18"/>
                <w:szCs w:val="18"/>
              </w:rPr>
              <w:t>Whistle</w:t>
            </w:r>
            <w:r w:rsidR="005D0321">
              <w:rPr>
                <w:rFonts w:ascii="Arial" w:hAnsi="Arial" w:cs="Arial"/>
                <w:sz w:val="18"/>
                <w:szCs w:val="18"/>
              </w:rPr>
              <w:t>b</w:t>
            </w:r>
            <w:r w:rsidRPr="008023DF">
              <w:rPr>
                <w:rFonts w:ascii="Arial" w:hAnsi="Arial" w:cs="Arial"/>
                <w:sz w:val="18"/>
                <w:szCs w:val="18"/>
              </w:rPr>
              <w:t>low</w:t>
            </w:r>
            <w:r w:rsidR="00816FE5">
              <w:rPr>
                <w:rFonts w:ascii="Arial" w:hAnsi="Arial" w:cs="Arial"/>
                <w:sz w:val="18"/>
                <w:szCs w:val="18"/>
              </w:rPr>
              <w:t>er</w:t>
            </w:r>
            <w:r w:rsidRPr="008023DF">
              <w:rPr>
                <w:rFonts w:ascii="Arial" w:hAnsi="Arial" w:cs="Arial"/>
                <w:sz w:val="18"/>
                <w:szCs w:val="18"/>
              </w:rPr>
              <w:t xml:space="preserve"> </w:t>
            </w:r>
            <w:bookmarkEnd w:id="65"/>
            <w:r w:rsidRPr="008023DF">
              <w:rPr>
                <w:rFonts w:ascii="Arial" w:hAnsi="Arial" w:cs="Arial"/>
                <w:sz w:val="18"/>
                <w:szCs w:val="18"/>
              </w:rPr>
              <w:t xml:space="preserve">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sidRPr="008023DF">
              <w:rPr>
                <w:rFonts w:ascii="Arial" w:hAnsi="Arial" w:cs="Arial"/>
                <w:sz w:val="18"/>
                <w:szCs w:val="18"/>
              </w:rPr>
              <w:t>)</w:t>
            </w:r>
          </w:p>
        </w:tc>
        <w:sdt>
          <w:sdtPr>
            <w:rPr>
              <w:rFonts w:ascii="Arial" w:hAnsi="Arial" w:cs="Arial"/>
              <w:sz w:val="18"/>
              <w:szCs w:val="18"/>
            </w:rPr>
            <w:id w:val="2006786634"/>
            <w14:checkbox>
              <w14:checked w14:val="0"/>
              <w14:checkedState w14:val="2612" w14:font="MS Gothic"/>
              <w14:uncheckedState w14:val="2610" w14:font="MS Gothic"/>
            </w14:checkbox>
          </w:sdtPr>
          <w:sdtEndPr/>
          <w:sdtContent>
            <w:tc>
              <w:tcPr>
                <w:tcW w:w="630" w:type="dxa"/>
                <w:vAlign w:val="center"/>
              </w:tcPr>
              <w:p w14:paraId="7219D862" w14:textId="72B3906B"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09851283"/>
            <w14:checkbox>
              <w14:checked w14:val="0"/>
              <w14:checkedState w14:val="2612" w14:font="MS Gothic"/>
              <w14:uncheckedState w14:val="2610" w14:font="MS Gothic"/>
            </w14:checkbox>
          </w:sdtPr>
          <w:sdtEndPr/>
          <w:sdtContent>
            <w:tc>
              <w:tcPr>
                <w:tcW w:w="630" w:type="dxa"/>
                <w:vAlign w:val="center"/>
              </w:tcPr>
              <w:p w14:paraId="648F2781" w14:textId="6DB85E8A"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7F7F6FE" w14:textId="77777777" w:rsidTr="00864576">
        <w:tc>
          <w:tcPr>
            <w:tcW w:w="10080" w:type="dxa"/>
          </w:tcPr>
          <w:p w14:paraId="6C82758B" w14:textId="2E08A23F" w:rsidR="00864576" w:rsidRPr="008023DF" w:rsidRDefault="00864576" w:rsidP="00182BD7">
            <w:pPr>
              <w:pStyle w:val="ListNumber"/>
              <w:numPr>
                <w:ilvl w:val="0"/>
                <w:numId w:val="78"/>
              </w:numPr>
              <w:spacing w:after="80"/>
              <w:jc w:val="both"/>
              <w:rPr>
                <w:rFonts w:ascii="Arial" w:hAnsi="Arial" w:cs="Arial"/>
                <w:sz w:val="18"/>
                <w:szCs w:val="18"/>
              </w:rPr>
            </w:pPr>
            <w:bookmarkStart w:id="66" w:name="A31"/>
            <w:r>
              <w:rPr>
                <w:rFonts w:ascii="Arial" w:hAnsi="Arial" w:cs="Arial"/>
                <w:sz w:val="18"/>
                <w:szCs w:val="18"/>
              </w:rPr>
              <w:t>Whistle</w:t>
            </w:r>
            <w:r w:rsidR="005D0321">
              <w:rPr>
                <w:rFonts w:ascii="Arial" w:hAnsi="Arial" w:cs="Arial"/>
                <w:sz w:val="18"/>
                <w:szCs w:val="18"/>
              </w:rPr>
              <w:t>b</w:t>
            </w:r>
            <w:r>
              <w:rPr>
                <w:rFonts w:ascii="Arial" w:hAnsi="Arial" w:cs="Arial"/>
                <w:sz w:val="18"/>
                <w:szCs w:val="18"/>
              </w:rPr>
              <w:t>low</w:t>
            </w:r>
            <w:r w:rsidR="00816FE5">
              <w:rPr>
                <w:rFonts w:ascii="Arial" w:hAnsi="Arial" w:cs="Arial"/>
                <w:sz w:val="18"/>
                <w:szCs w:val="18"/>
              </w:rPr>
              <w:t>er</w:t>
            </w:r>
            <w:r>
              <w:rPr>
                <w:rFonts w:ascii="Arial" w:hAnsi="Arial" w:cs="Arial"/>
                <w:sz w:val="18"/>
                <w:szCs w:val="18"/>
              </w:rPr>
              <w:t xml:space="preserve"> </w:t>
            </w:r>
            <w:bookmarkEnd w:id="66"/>
            <w:r>
              <w:rPr>
                <w:rFonts w:ascii="Arial" w:hAnsi="Arial" w:cs="Arial"/>
                <w:sz w:val="18"/>
                <w:szCs w:val="18"/>
              </w:rPr>
              <w:t xml:space="preserve">Policy for Portfolio Companies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Pr>
                <w:rFonts w:ascii="Arial" w:hAnsi="Arial" w:cs="Arial"/>
                <w:sz w:val="18"/>
                <w:szCs w:val="18"/>
              </w:rPr>
              <w:t>)</w:t>
            </w:r>
          </w:p>
        </w:tc>
        <w:sdt>
          <w:sdtPr>
            <w:rPr>
              <w:rFonts w:ascii="Arial" w:hAnsi="Arial" w:cs="Arial"/>
              <w:sz w:val="18"/>
              <w:szCs w:val="18"/>
            </w:rPr>
            <w:id w:val="850071832"/>
            <w14:checkbox>
              <w14:checked w14:val="0"/>
              <w14:checkedState w14:val="2612" w14:font="MS Gothic"/>
              <w14:uncheckedState w14:val="2610" w14:font="MS Gothic"/>
            </w14:checkbox>
          </w:sdtPr>
          <w:sdtEndPr/>
          <w:sdtContent>
            <w:tc>
              <w:tcPr>
                <w:tcW w:w="630" w:type="dxa"/>
                <w:vAlign w:val="center"/>
              </w:tcPr>
              <w:p w14:paraId="63E43660" w14:textId="749642E0"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7745343"/>
            <w14:checkbox>
              <w14:checked w14:val="0"/>
              <w14:checkedState w14:val="2612" w14:font="MS Gothic"/>
              <w14:uncheckedState w14:val="2610" w14:font="MS Gothic"/>
            </w14:checkbox>
          </w:sdtPr>
          <w:sdtEndPr/>
          <w:sdtContent>
            <w:tc>
              <w:tcPr>
                <w:tcW w:w="630" w:type="dxa"/>
                <w:vAlign w:val="center"/>
              </w:tcPr>
              <w:p w14:paraId="4506FBD5" w14:textId="43907819"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5222231A" w14:textId="77777777" w:rsidTr="00864576">
        <w:tc>
          <w:tcPr>
            <w:tcW w:w="10080" w:type="dxa"/>
          </w:tcPr>
          <w:p w14:paraId="3C38279A" w14:textId="5859F7EA" w:rsidR="00864576" w:rsidRPr="008023DF" w:rsidRDefault="00AD17DB" w:rsidP="00182BD7">
            <w:pPr>
              <w:pStyle w:val="ListNumber"/>
              <w:numPr>
                <w:ilvl w:val="0"/>
                <w:numId w:val="78"/>
              </w:numPr>
              <w:spacing w:after="80"/>
              <w:jc w:val="both"/>
              <w:rPr>
                <w:rFonts w:ascii="Arial" w:hAnsi="Arial" w:cs="Arial"/>
                <w:sz w:val="18"/>
                <w:szCs w:val="18"/>
              </w:rPr>
            </w:pPr>
            <w:bookmarkStart w:id="67" w:name="A32"/>
            <w:r>
              <w:rPr>
                <w:rFonts w:ascii="Arial" w:hAnsi="Arial" w:cs="Arial"/>
                <w:sz w:val="18"/>
                <w:szCs w:val="18"/>
              </w:rPr>
              <w:t>Regulatory Exam</w:t>
            </w:r>
            <w:r w:rsidR="00864576" w:rsidRPr="008023DF">
              <w:rPr>
                <w:rFonts w:ascii="Arial" w:hAnsi="Arial" w:cs="Arial"/>
                <w:sz w:val="18"/>
                <w:szCs w:val="18"/>
              </w:rPr>
              <w:t xml:space="preserve"> Deficiency </w:t>
            </w:r>
            <w:bookmarkEnd w:id="67"/>
            <w:r w:rsidR="00864576" w:rsidRPr="008023DF">
              <w:rPr>
                <w:rFonts w:ascii="Arial" w:hAnsi="Arial" w:cs="Arial"/>
                <w:sz w:val="18"/>
                <w:szCs w:val="18"/>
              </w:rPr>
              <w:t>Letter</w:t>
            </w:r>
            <w:r>
              <w:rPr>
                <w:rFonts w:ascii="Arial" w:hAnsi="Arial" w:cs="Arial"/>
                <w:sz w:val="18"/>
                <w:szCs w:val="18"/>
              </w:rPr>
              <w:t xml:space="preserve"> (</w:t>
            </w:r>
            <w:proofErr w:type="gramStart"/>
            <w:r>
              <w:rPr>
                <w:rFonts w:ascii="Arial" w:hAnsi="Arial" w:cs="Arial"/>
                <w:sz w:val="18"/>
                <w:szCs w:val="18"/>
              </w:rPr>
              <w:t>e.g.</w:t>
            </w:r>
            <w:proofErr w:type="gramEnd"/>
            <w:r>
              <w:rPr>
                <w:rFonts w:ascii="Arial" w:hAnsi="Arial" w:cs="Arial"/>
                <w:sz w:val="18"/>
                <w:szCs w:val="18"/>
              </w:rPr>
              <w:t xml:space="preserve"> SEC Deficiency Letter)</w:t>
            </w:r>
            <w:r w:rsidR="00864576" w:rsidRPr="008023DF">
              <w:rPr>
                <w:rFonts w:ascii="Arial" w:hAnsi="Arial" w:cs="Arial"/>
                <w:sz w:val="18"/>
                <w:szCs w:val="18"/>
              </w:rPr>
              <w:t xml:space="preserve"> </w:t>
            </w:r>
            <w:r w:rsidR="00864576" w:rsidRPr="00B94E62">
              <w:rPr>
                <w:rFonts w:ascii="Arial" w:hAnsi="Arial" w:cs="Arial"/>
                <w:color w:val="000000" w:themeColor="text1"/>
                <w:sz w:val="18"/>
                <w:szCs w:val="18"/>
                <w:u w:val="single"/>
              </w:rPr>
              <w:t>(</w:t>
            </w:r>
            <w:hyperlink w:anchor="Q13_19" w:history="1">
              <w:r w:rsidR="00864576" w:rsidRPr="00B94E62">
                <w:rPr>
                  <w:rStyle w:val="Hyperlink"/>
                  <w:rFonts w:ascii="Arial" w:hAnsi="Arial" w:cs="Arial"/>
                  <w:color w:val="000000" w:themeColor="text1"/>
                  <w:sz w:val="18"/>
                  <w:szCs w:val="18"/>
                </w:rPr>
                <w:t>as referenced in Question 13.19</w:t>
              </w:r>
            </w:hyperlink>
            <w:r w:rsidR="00864576" w:rsidRPr="008023DF">
              <w:rPr>
                <w:rFonts w:ascii="Arial" w:hAnsi="Arial" w:cs="Arial"/>
                <w:sz w:val="18"/>
                <w:szCs w:val="18"/>
              </w:rPr>
              <w:t>)</w:t>
            </w:r>
          </w:p>
        </w:tc>
        <w:sdt>
          <w:sdtPr>
            <w:rPr>
              <w:rFonts w:ascii="Arial" w:hAnsi="Arial" w:cs="Arial"/>
              <w:sz w:val="18"/>
              <w:szCs w:val="18"/>
            </w:rPr>
            <w:id w:val="-556476865"/>
            <w14:checkbox>
              <w14:checked w14:val="0"/>
              <w14:checkedState w14:val="2612" w14:font="MS Gothic"/>
              <w14:uncheckedState w14:val="2610" w14:font="MS Gothic"/>
            </w14:checkbox>
          </w:sdtPr>
          <w:sdtEndPr/>
          <w:sdtContent>
            <w:tc>
              <w:tcPr>
                <w:tcW w:w="630" w:type="dxa"/>
                <w:vAlign w:val="center"/>
              </w:tcPr>
              <w:p w14:paraId="515404A1" w14:textId="4883F9B8"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67806509"/>
            <w14:checkbox>
              <w14:checked w14:val="0"/>
              <w14:checkedState w14:val="2612" w14:font="MS Gothic"/>
              <w14:uncheckedState w14:val="2610" w14:font="MS Gothic"/>
            </w14:checkbox>
          </w:sdtPr>
          <w:sdtEndPr/>
          <w:sdtContent>
            <w:tc>
              <w:tcPr>
                <w:tcW w:w="630" w:type="dxa"/>
                <w:vAlign w:val="center"/>
              </w:tcPr>
              <w:p w14:paraId="1F426B7B" w14:textId="0A0FE150"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66CF9B8C" w14:textId="77777777" w:rsidTr="00864576">
        <w:tc>
          <w:tcPr>
            <w:tcW w:w="10080" w:type="dxa"/>
          </w:tcPr>
          <w:p w14:paraId="1CF56BCF" w14:textId="02AB6C33" w:rsidR="00864576" w:rsidRPr="008023DF" w:rsidRDefault="00864576" w:rsidP="00182BD7">
            <w:pPr>
              <w:pStyle w:val="ListNumber"/>
              <w:numPr>
                <w:ilvl w:val="0"/>
                <w:numId w:val="78"/>
              </w:numPr>
              <w:spacing w:after="80"/>
              <w:jc w:val="both"/>
              <w:rPr>
                <w:rFonts w:ascii="Arial" w:hAnsi="Arial" w:cs="Arial"/>
                <w:sz w:val="18"/>
                <w:szCs w:val="18"/>
              </w:rPr>
            </w:pPr>
            <w:bookmarkStart w:id="68" w:name="A33"/>
            <w:r>
              <w:rPr>
                <w:rFonts w:ascii="Arial" w:hAnsi="Arial" w:cs="Arial"/>
                <w:sz w:val="18"/>
                <w:szCs w:val="18"/>
              </w:rPr>
              <w:t xml:space="preserve">Internal Control </w:t>
            </w:r>
            <w:bookmarkEnd w:id="68"/>
            <w:r>
              <w:rPr>
                <w:rFonts w:ascii="Arial" w:hAnsi="Arial" w:cs="Arial"/>
                <w:sz w:val="18"/>
                <w:szCs w:val="18"/>
              </w:rPr>
              <w:t xml:space="preserve">Reports (e.g., SSAE 18 or ISAE 3402) </w:t>
            </w:r>
            <w:r w:rsidRPr="00B94E62">
              <w:rPr>
                <w:rFonts w:ascii="Arial" w:hAnsi="Arial" w:cs="Arial"/>
                <w:color w:val="000000" w:themeColor="text1"/>
                <w:sz w:val="18"/>
                <w:szCs w:val="18"/>
                <w:u w:val="single"/>
              </w:rPr>
              <w:t>(</w:t>
            </w:r>
            <w:hyperlink w:anchor="Q13_22" w:history="1">
              <w:r w:rsidR="00274DD5">
                <w:rPr>
                  <w:rStyle w:val="Hyperlink"/>
                  <w:rFonts w:ascii="Arial" w:hAnsi="Arial" w:cs="Arial"/>
                  <w:color w:val="000000" w:themeColor="text1"/>
                  <w:sz w:val="18"/>
                  <w:szCs w:val="18"/>
                </w:rPr>
                <w:t>as referenced in Question 13.23</w:t>
              </w:r>
            </w:hyperlink>
            <w:r>
              <w:rPr>
                <w:rFonts w:ascii="Arial" w:hAnsi="Arial" w:cs="Arial"/>
                <w:sz w:val="18"/>
                <w:szCs w:val="18"/>
              </w:rPr>
              <w:t>)</w:t>
            </w:r>
          </w:p>
        </w:tc>
        <w:sdt>
          <w:sdtPr>
            <w:rPr>
              <w:rFonts w:ascii="Arial" w:hAnsi="Arial" w:cs="Arial"/>
              <w:sz w:val="18"/>
              <w:szCs w:val="18"/>
            </w:rPr>
            <w:id w:val="-432903860"/>
            <w14:checkbox>
              <w14:checked w14:val="0"/>
              <w14:checkedState w14:val="2612" w14:font="MS Gothic"/>
              <w14:uncheckedState w14:val="2610" w14:font="MS Gothic"/>
            </w14:checkbox>
          </w:sdtPr>
          <w:sdtEndPr/>
          <w:sdtContent>
            <w:tc>
              <w:tcPr>
                <w:tcW w:w="630" w:type="dxa"/>
                <w:vAlign w:val="center"/>
              </w:tcPr>
              <w:p w14:paraId="0E3595BB" w14:textId="68610C5A" w:rsidR="00864576" w:rsidRDefault="00864576" w:rsidP="00864576">
                <w:pPr>
                  <w:pStyle w:val="ListNumber"/>
                  <w:numPr>
                    <w:ilvl w:val="0"/>
                    <w:numId w:val="0"/>
                  </w:numPr>
                  <w:spacing w:after="80"/>
                  <w:jc w:val="center"/>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38942503"/>
            <w14:checkbox>
              <w14:checked w14:val="0"/>
              <w14:checkedState w14:val="2612" w14:font="MS Gothic"/>
              <w14:uncheckedState w14:val="2610" w14:font="MS Gothic"/>
            </w14:checkbox>
          </w:sdtPr>
          <w:sdtEndPr/>
          <w:sdtContent>
            <w:tc>
              <w:tcPr>
                <w:tcW w:w="630" w:type="dxa"/>
                <w:vAlign w:val="center"/>
              </w:tcPr>
              <w:p w14:paraId="38BDDCE2" w14:textId="62EF61A3" w:rsidR="00864576"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r w:rsidR="00864576" w:rsidRPr="008023DF" w14:paraId="31ED10AC" w14:textId="72718F5E" w:rsidTr="00864576">
        <w:tc>
          <w:tcPr>
            <w:tcW w:w="10080" w:type="dxa"/>
          </w:tcPr>
          <w:p w14:paraId="71DC77CE" w14:textId="6F1B9FAD" w:rsidR="00864576" w:rsidRPr="008023DF" w:rsidRDefault="00864576" w:rsidP="00182BD7">
            <w:pPr>
              <w:pStyle w:val="ListNumber"/>
              <w:numPr>
                <w:ilvl w:val="0"/>
                <w:numId w:val="78"/>
              </w:numPr>
              <w:spacing w:after="80"/>
              <w:jc w:val="both"/>
              <w:rPr>
                <w:rFonts w:ascii="Arial" w:hAnsi="Arial" w:cs="Arial"/>
                <w:sz w:val="18"/>
                <w:szCs w:val="18"/>
              </w:rPr>
            </w:pPr>
            <w:bookmarkStart w:id="69" w:name="A34"/>
            <w:r w:rsidRPr="008023DF">
              <w:rPr>
                <w:rFonts w:ascii="Arial" w:hAnsi="Arial" w:cs="Arial"/>
                <w:sz w:val="18"/>
                <w:szCs w:val="18"/>
              </w:rPr>
              <w:t xml:space="preserve">Internal Control </w:t>
            </w:r>
            <w:bookmarkEnd w:id="69"/>
            <w:r w:rsidRPr="008023DF">
              <w:rPr>
                <w:rFonts w:ascii="Arial" w:hAnsi="Arial" w:cs="Arial"/>
                <w:sz w:val="18"/>
                <w:szCs w:val="18"/>
              </w:rPr>
              <w:t xml:space="preserve">Reports (e.g., SSAE 18 or ISAE 3402) from Key Third-Party(s)/Suppliers </w:t>
            </w:r>
            <w:r w:rsidRPr="00B94E62">
              <w:rPr>
                <w:rFonts w:ascii="Arial" w:hAnsi="Arial" w:cs="Arial"/>
                <w:color w:val="000000" w:themeColor="text1"/>
                <w:sz w:val="18"/>
                <w:szCs w:val="18"/>
                <w:u w:val="single"/>
              </w:rPr>
              <w:t>(</w:t>
            </w:r>
            <w:hyperlink w:anchor="Q13_23" w:history="1">
              <w:r w:rsidR="00274DD5">
                <w:rPr>
                  <w:rStyle w:val="Hyperlink"/>
                  <w:rFonts w:ascii="Arial" w:hAnsi="Arial" w:cs="Arial"/>
                  <w:color w:val="000000" w:themeColor="text1"/>
                  <w:sz w:val="18"/>
                  <w:szCs w:val="18"/>
                </w:rPr>
                <w:t>as referenced in Question 13.24</w:t>
              </w:r>
            </w:hyperlink>
            <w:r w:rsidR="00274DD5">
              <w:rPr>
                <w:rFonts w:ascii="Arial" w:hAnsi="Arial" w:cs="Arial"/>
                <w:sz w:val="18"/>
                <w:szCs w:val="18"/>
              </w:rPr>
              <w:t>)</w:t>
            </w:r>
          </w:p>
        </w:tc>
        <w:sdt>
          <w:sdtPr>
            <w:rPr>
              <w:rFonts w:ascii="Arial" w:hAnsi="Arial" w:cs="Arial"/>
              <w:sz w:val="18"/>
              <w:szCs w:val="18"/>
            </w:rPr>
            <w:id w:val="794645421"/>
            <w14:checkbox>
              <w14:checked w14:val="0"/>
              <w14:checkedState w14:val="2612" w14:font="MS Gothic"/>
              <w14:uncheckedState w14:val="2610" w14:font="MS Gothic"/>
            </w14:checkbox>
          </w:sdtPr>
          <w:sdtEndPr/>
          <w:sdtContent>
            <w:tc>
              <w:tcPr>
                <w:tcW w:w="630" w:type="dxa"/>
                <w:vAlign w:val="center"/>
              </w:tcPr>
              <w:p w14:paraId="7D9214C6" w14:textId="2F4B55EF" w:rsidR="00864576" w:rsidRPr="008023DF"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sdt>
          <w:sdtPr>
            <w:rPr>
              <w:rFonts w:ascii="Arial" w:hAnsi="Arial" w:cs="Arial"/>
              <w:sz w:val="18"/>
              <w:szCs w:val="18"/>
            </w:rPr>
            <w:id w:val="-262618736"/>
            <w14:checkbox>
              <w14:checked w14:val="0"/>
              <w14:checkedState w14:val="2612" w14:font="MS Gothic"/>
              <w14:uncheckedState w14:val="2610" w14:font="MS Gothic"/>
            </w14:checkbox>
          </w:sdtPr>
          <w:sdtEndPr/>
          <w:sdtContent>
            <w:tc>
              <w:tcPr>
                <w:tcW w:w="630" w:type="dxa"/>
                <w:vAlign w:val="center"/>
              </w:tcPr>
              <w:p w14:paraId="099610EC" w14:textId="0BD4E972" w:rsidR="00864576" w:rsidRPr="008023DF" w:rsidRDefault="00864576" w:rsidP="00864576">
                <w:pPr>
                  <w:pStyle w:val="ListNumber"/>
                  <w:numPr>
                    <w:ilvl w:val="0"/>
                    <w:numId w:val="0"/>
                  </w:numPr>
                  <w:spacing w:after="80"/>
                  <w:jc w:val="center"/>
                  <w:rPr>
                    <w:rFonts w:ascii="Arial" w:hAnsi="Arial" w:cs="Arial"/>
                    <w:sz w:val="18"/>
                    <w:szCs w:val="18"/>
                  </w:rPr>
                </w:pPr>
                <w:r w:rsidRPr="00282D13">
                  <w:rPr>
                    <w:rFonts w:ascii="Segoe UI Symbol" w:eastAsia="MS Gothic" w:hAnsi="Segoe UI Symbol" w:cs="Segoe UI Symbol"/>
                    <w:sz w:val="18"/>
                    <w:szCs w:val="18"/>
                  </w:rPr>
                  <w:t>☐</w:t>
                </w:r>
              </w:p>
            </w:tc>
          </w:sdtContent>
        </w:sdt>
      </w:tr>
    </w:tbl>
    <w:p w14:paraId="52E3FF1C" w14:textId="77777777" w:rsidR="00864576" w:rsidRPr="000D2DA3" w:rsidRDefault="00864576" w:rsidP="00491AD7">
      <w:pPr>
        <w:pStyle w:val="Heading1"/>
      </w:pPr>
      <w:bookmarkStart w:id="70" w:name="_Toc86928451"/>
      <w:r w:rsidRPr="00FC794C">
        <w:lastRenderedPageBreak/>
        <w:t>Appendix A – Requested Documents (</w:t>
      </w:r>
      <w:proofErr w:type="gramStart"/>
      <w:r w:rsidRPr="00FC794C">
        <w:t>cont.)*</w:t>
      </w:r>
      <w:proofErr w:type="gramEnd"/>
      <w:r w:rsidRPr="00FC794C">
        <w:t>*</w:t>
      </w:r>
      <w:bookmarkEnd w:id="70"/>
    </w:p>
    <w:p w14:paraId="6D567B6D" w14:textId="77777777" w:rsidR="00864576" w:rsidRDefault="00864576"/>
    <w:tbl>
      <w:tblPr>
        <w:tblStyle w:val="TableGrid"/>
        <w:tblW w:w="11340" w:type="dxa"/>
        <w:tblInd w:w="-275" w:type="dxa"/>
        <w:tblLook w:val="04A0" w:firstRow="1" w:lastRow="0" w:firstColumn="1" w:lastColumn="0" w:noHBand="0" w:noVBand="1"/>
      </w:tblPr>
      <w:tblGrid>
        <w:gridCol w:w="10080"/>
        <w:gridCol w:w="630"/>
        <w:gridCol w:w="630"/>
      </w:tblGrid>
      <w:tr w:rsidR="00477D20" w:rsidRPr="008023DF" w14:paraId="3556BFDE" w14:textId="77777777" w:rsidTr="00477D20">
        <w:tc>
          <w:tcPr>
            <w:tcW w:w="10080" w:type="dxa"/>
            <w:shd w:val="clear" w:color="auto" w:fill="86C5C7"/>
            <w:vAlign w:val="center"/>
          </w:tcPr>
          <w:p w14:paraId="574FAD06" w14:textId="73C40162" w:rsidR="00477D20" w:rsidRPr="008023DF" w:rsidRDefault="00477D20" w:rsidP="00477D20">
            <w:pPr>
              <w:pStyle w:val="ListNumber"/>
              <w:numPr>
                <w:ilvl w:val="0"/>
                <w:numId w:val="0"/>
              </w:numPr>
              <w:spacing w:after="80"/>
              <w:jc w:val="both"/>
              <w:rPr>
                <w:rFonts w:ascii="Arial" w:hAnsi="Arial" w:cs="Arial"/>
                <w:sz w:val="18"/>
                <w:szCs w:val="18"/>
              </w:rPr>
            </w:pPr>
            <w:r>
              <w:rPr>
                <w:rFonts w:ascii="Arial" w:hAnsi="Arial" w:cs="Arial"/>
                <w:b/>
                <w:bCs/>
                <w:sz w:val="18"/>
                <w:szCs w:val="18"/>
              </w:rPr>
              <w:t>Included With Questionnaire</w:t>
            </w:r>
          </w:p>
        </w:tc>
        <w:tc>
          <w:tcPr>
            <w:tcW w:w="630" w:type="dxa"/>
            <w:shd w:val="clear" w:color="auto" w:fill="86C5C7"/>
            <w:vAlign w:val="center"/>
          </w:tcPr>
          <w:p w14:paraId="26ADA083" w14:textId="4175F4D4" w:rsidR="00477D20" w:rsidRDefault="00477D20" w:rsidP="00477D20">
            <w:pPr>
              <w:pStyle w:val="ListNumber"/>
              <w:numPr>
                <w:ilvl w:val="0"/>
                <w:numId w:val="0"/>
              </w:numPr>
              <w:spacing w:after="80"/>
              <w:jc w:val="center"/>
              <w:rPr>
                <w:rFonts w:ascii="Segoe UI" w:hAnsi="Segoe UI" w:cs="Segoe UI"/>
                <w:sz w:val="18"/>
                <w:szCs w:val="18"/>
              </w:rPr>
            </w:pPr>
            <w:r w:rsidRPr="00282D13">
              <w:rPr>
                <w:rFonts w:ascii="Arial" w:hAnsi="Arial" w:cs="Arial"/>
                <w:b/>
                <w:sz w:val="18"/>
                <w:szCs w:val="18"/>
              </w:rPr>
              <w:t>Yes</w:t>
            </w:r>
          </w:p>
        </w:tc>
        <w:tc>
          <w:tcPr>
            <w:tcW w:w="630" w:type="dxa"/>
            <w:shd w:val="clear" w:color="auto" w:fill="86C5C7"/>
            <w:vAlign w:val="center"/>
          </w:tcPr>
          <w:p w14:paraId="6DF3998E" w14:textId="653E35F7" w:rsidR="00477D20" w:rsidRDefault="00477D20" w:rsidP="00477D20">
            <w:pPr>
              <w:pStyle w:val="ListNumber"/>
              <w:numPr>
                <w:ilvl w:val="0"/>
                <w:numId w:val="0"/>
              </w:numPr>
              <w:spacing w:after="80"/>
              <w:jc w:val="center"/>
              <w:rPr>
                <w:rFonts w:ascii="Segoe UI" w:hAnsi="Segoe UI" w:cs="Segoe UI"/>
                <w:sz w:val="18"/>
                <w:szCs w:val="18"/>
              </w:rPr>
            </w:pPr>
            <w:r w:rsidRPr="00282D13">
              <w:rPr>
                <w:rFonts w:ascii="Arial" w:hAnsi="Arial" w:cs="Arial"/>
                <w:b/>
                <w:sz w:val="18"/>
                <w:szCs w:val="18"/>
              </w:rPr>
              <w:t>No</w:t>
            </w:r>
          </w:p>
        </w:tc>
      </w:tr>
      <w:tr w:rsidR="00864576" w:rsidRPr="008023DF" w14:paraId="058A93F2" w14:textId="77777777" w:rsidTr="008023DF">
        <w:tc>
          <w:tcPr>
            <w:tcW w:w="10080" w:type="dxa"/>
          </w:tcPr>
          <w:p w14:paraId="1143BC53" w14:textId="5EDA28A1" w:rsidR="00864576" w:rsidRDefault="00864576" w:rsidP="00182BD7">
            <w:pPr>
              <w:pStyle w:val="ListNumber"/>
              <w:numPr>
                <w:ilvl w:val="0"/>
                <w:numId w:val="78"/>
              </w:numPr>
              <w:spacing w:after="80"/>
              <w:jc w:val="both"/>
              <w:rPr>
                <w:rFonts w:ascii="Arial" w:hAnsi="Arial" w:cs="Arial"/>
                <w:sz w:val="18"/>
                <w:szCs w:val="18"/>
              </w:rPr>
            </w:pPr>
            <w:bookmarkStart w:id="71" w:name="A35"/>
            <w:r w:rsidRPr="008023DF">
              <w:rPr>
                <w:rFonts w:ascii="Arial" w:hAnsi="Arial" w:cs="Arial"/>
                <w:sz w:val="18"/>
                <w:szCs w:val="18"/>
              </w:rPr>
              <w:t xml:space="preserve">AML/CFT </w:t>
            </w:r>
            <w:bookmarkEnd w:id="71"/>
            <w:r w:rsidRPr="008023DF">
              <w:rPr>
                <w:rFonts w:ascii="Arial" w:hAnsi="Arial" w:cs="Arial"/>
                <w:sz w:val="18"/>
                <w:szCs w:val="18"/>
              </w:rPr>
              <w:t xml:space="preserve">Policy </w:t>
            </w:r>
            <w:r w:rsidRPr="00B94E62">
              <w:rPr>
                <w:rFonts w:ascii="Arial" w:hAnsi="Arial" w:cs="Arial"/>
                <w:color w:val="000000" w:themeColor="text1"/>
                <w:sz w:val="18"/>
                <w:szCs w:val="18"/>
                <w:u w:val="single"/>
              </w:rPr>
              <w:t>(</w:t>
            </w:r>
            <w:hyperlink w:anchor="Q1_29" w:history="1">
              <w:r w:rsidRPr="00B94E62">
                <w:rPr>
                  <w:rStyle w:val="Hyperlink"/>
                  <w:rFonts w:ascii="Arial" w:hAnsi="Arial" w:cs="Arial"/>
                  <w:color w:val="000000" w:themeColor="text1"/>
                  <w:sz w:val="18"/>
                  <w:szCs w:val="18"/>
                </w:rPr>
                <w:t>as referenced in Question 1.29</w:t>
              </w:r>
            </w:hyperlink>
            <w:r w:rsidRPr="008023DF">
              <w:rPr>
                <w:rFonts w:ascii="Arial" w:hAnsi="Arial" w:cs="Arial"/>
                <w:sz w:val="18"/>
                <w:szCs w:val="18"/>
              </w:rPr>
              <w:t>)</w:t>
            </w:r>
          </w:p>
        </w:tc>
        <w:sdt>
          <w:sdtPr>
            <w:rPr>
              <w:rFonts w:ascii="Segoe UI" w:hAnsi="Segoe UI" w:cs="Segoe UI"/>
              <w:sz w:val="18"/>
              <w:szCs w:val="18"/>
            </w:rPr>
            <w:id w:val="191585928"/>
            <w14:checkbox>
              <w14:checked w14:val="0"/>
              <w14:checkedState w14:val="2612" w14:font="MS Gothic"/>
              <w14:uncheckedState w14:val="2610" w14:font="MS Gothic"/>
            </w14:checkbox>
          </w:sdtPr>
          <w:sdtEndPr/>
          <w:sdtContent>
            <w:tc>
              <w:tcPr>
                <w:tcW w:w="630" w:type="dxa"/>
                <w:vAlign w:val="center"/>
              </w:tcPr>
              <w:p w14:paraId="6E9C6F2D" w14:textId="181901E2"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775549427"/>
            <w14:checkbox>
              <w14:checked w14:val="0"/>
              <w14:checkedState w14:val="2612" w14:font="MS Gothic"/>
              <w14:uncheckedState w14:val="2610" w14:font="MS Gothic"/>
            </w14:checkbox>
          </w:sdtPr>
          <w:sdtEndPr/>
          <w:sdtContent>
            <w:tc>
              <w:tcPr>
                <w:tcW w:w="630" w:type="dxa"/>
                <w:vAlign w:val="center"/>
              </w:tcPr>
              <w:p w14:paraId="026205F1" w14:textId="1269F3A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FE34193" w14:textId="77777777" w:rsidTr="008023DF">
        <w:tc>
          <w:tcPr>
            <w:tcW w:w="10080" w:type="dxa"/>
          </w:tcPr>
          <w:p w14:paraId="5A6C1C14" w14:textId="3C11EF43" w:rsidR="00864576" w:rsidRPr="008023DF" w:rsidRDefault="00864576" w:rsidP="00182BD7">
            <w:pPr>
              <w:pStyle w:val="ListNumber"/>
              <w:numPr>
                <w:ilvl w:val="0"/>
                <w:numId w:val="78"/>
              </w:numPr>
              <w:spacing w:after="80"/>
              <w:jc w:val="both"/>
              <w:rPr>
                <w:rFonts w:ascii="Arial" w:hAnsi="Arial" w:cs="Arial"/>
                <w:sz w:val="18"/>
                <w:szCs w:val="18"/>
              </w:rPr>
            </w:pPr>
            <w:bookmarkStart w:id="72" w:name="A36"/>
            <w:r>
              <w:rPr>
                <w:rFonts w:ascii="Arial" w:hAnsi="Arial" w:cs="Arial"/>
                <w:sz w:val="18"/>
                <w:szCs w:val="18"/>
              </w:rPr>
              <w:t xml:space="preserve">AML/CFT </w:t>
            </w:r>
            <w:bookmarkEnd w:id="72"/>
            <w:r>
              <w:rPr>
                <w:rFonts w:ascii="Arial" w:hAnsi="Arial" w:cs="Arial"/>
                <w:sz w:val="18"/>
                <w:szCs w:val="18"/>
              </w:rPr>
              <w:t xml:space="preserve">Policy for Portfolio </w:t>
            </w:r>
            <w:r w:rsidRPr="00B94E62">
              <w:rPr>
                <w:rFonts w:ascii="Arial" w:hAnsi="Arial" w:cs="Arial"/>
                <w:color w:val="000000" w:themeColor="text1"/>
                <w:sz w:val="18"/>
                <w:szCs w:val="18"/>
              </w:rPr>
              <w:t xml:space="preserve">Companies </w:t>
            </w:r>
            <w:hyperlink w:anchor="Q1_29" w:history="1">
              <w:r w:rsidRPr="00B94E62">
                <w:rPr>
                  <w:rStyle w:val="Hyperlink"/>
                  <w:rFonts w:ascii="Arial" w:hAnsi="Arial" w:cs="Arial"/>
                  <w:color w:val="000000" w:themeColor="text1"/>
                  <w:sz w:val="18"/>
                  <w:szCs w:val="18"/>
                </w:rPr>
                <w:t>(as referenced in Question 1.29)</w:t>
              </w:r>
            </w:hyperlink>
          </w:p>
        </w:tc>
        <w:sdt>
          <w:sdtPr>
            <w:rPr>
              <w:rFonts w:ascii="Segoe UI" w:hAnsi="Segoe UI" w:cs="Segoe UI"/>
              <w:sz w:val="18"/>
              <w:szCs w:val="18"/>
            </w:rPr>
            <w:id w:val="-320583691"/>
            <w14:checkbox>
              <w14:checked w14:val="0"/>
              <w14:checkedState w14:val="2612" w14:font="MS Gothic"/>
              <w14:uncheckedState w14:val="2610" w14:font="MS Gothic"/>
            </w14:checkbox>
          </w:sdtPr>
          <w:sdtEndPr/>
          <w:sdtContent>
            <w:tc>
              <w:tcPr>
                <w:tcW w:w="630" w:type="dxa"/>
                <w:vAlign w:val="center"/>
              </w:tcPr>
              <w:p w14:paraId="007E02B6" w14:textId="0E0A992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25715293"/>
            <w14:checkbox>
              <w14:checked w14:val="0"/>
              <w14:checkedState w14:val="2612" w14:font="MS Gothic"/>
              <w14:uncheckedState w14:val="2610" w14:font="MS Gothic"/>
            </w14:checkbox>
          </w:sdtPr>
          <w:sdtEndPr/>
          <w:sdtContent>
            <w:tc>
              <w:tcPr>
                <w:tcW w:w="630" w:type="dxa"/>
                <w:vAlign w:val="center"/>
              </w:tcPr>
              <w:p w14:paraId="7D3AB29E" w14:textId="1EC6C10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8B5CDE2" w14:textId="77B35ED6" w:rsidTr="008023DF">
        <w:tc>
          <w:tcPr>
            <w:tcW w:w="10080" w:type="dxa"/>
          </w:tcPr>
          <w:p w14:paraId="3AAE3862" w14:textId="6D06EFDD" w:rsidR="00864576" w:rsidRPr="008023DF" w:rsidRDefault="00864576" w:rsidP="00182BD7">
            <w:pPr>
              <w:pStyle w:val="ListNumber"/>
              <w:numPr>
                <w:ilvl w:val="0"/>
                <w:numId w:val="78"/>
              </w:numPr>
              <w:spacing w:after="80"/>
              <w:jc w:val="both"/>
              <w:rPr>
                <w:rFonts w:ascii="Arial" w:hAnsi="Arial" w:cs="Arial"/>
                <w:sz w:val="18"/>
                <w:szCs w:val="18"/>
              </w:rPr>
            </w:pPr>
            <w:bookmarkStart w:id="73" w:name="A37"/>
            <w:r w:rsidRPr="008023DF">
              <w:rPr>
                <w:rFonts w:ascii="Arial" w:hAnsi="Arial" w:cs="Arial"/>
                <w:sz w:val="18"/>
                <w:szCs w:val="18"/>
              </w:rPr>
              <w:t xml:space="preserve">Privacy Policy </w:t>
            </w:r>
            <w:bookmarkEnd w:id="73"/>
            <w:r w:rsidRPr="008023DF">
              <w:rPr>
                <w:rFonts w:ascii="Arial" w:hAnsi="Arial" w:cs="Arial"/>
                <w:sz w:val="18"/>
                <w:szCs w:val="18"/>
              </w:rPr>
              <w:t>(</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1011599716"/>
            <w14:checkbox>
              <w14:checked w14:val="0"/>
              <w14:checkedState w14:val="2612" w14:font="MS Gothic"/>
              <w14:uncheckedState w14:val="2610" w14:font="MS Gothic"/>
            </w14:checkbox>
          </w:sdtPr>
          <w:sdtEndPr/>
          <w:sdtContent>
            <w:tc>
              <w:tcPr>
                <w:tcW w:w="630" w:type="dxa"/>
                <w:vAlign w:val="center"/>
              </w:tcPr>
              <w:p w14:paraId="0F876445" w14:textId="2D6E79D6"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76106236"/>
            <w14:checkbox>
              <w14:checked w14:val="0"/>
              <w14:checkedState w14:val="2612" w14:font="MS Gothic"/>
              <w14:uncheckedState w14:val="2610" w14:font="MS Gothic"/>
            </w14:checkbox>
          </w:sdtPr>
          <w:sdtEndPr/>
          <w:sdtContent>
            <w:tc>
              <w:tcPr>
                <w:tcW w:w="630" w:type="dxa"/>
                <w:vAlign w:val="center"/>
              </w:tcPr>
              <w:p w14:paraId="374A1F72" w14:textId="52BEF45F"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6060B4B" w14:textId="77777777" w:rsidTr="008023DF">
        <w:tc>
          <w:tcPr>
            <w:tcW w:w="10080" w:type="dxa"/>
          </w:tcPr>
          <w:p w14:paraId="09C718E4" w14:textId="0DCFE0E8"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4" w:name="A38"/>
            <w:r w:rsidRPr="00B94E62">
              <w:rPr>
                <w:rFonts w:ascii="Arial" w:hAnsi="Arial" w:cs="Arial"/>
                <w:color w:val="000000" w:themeColor="text1"/>
                <w:sz w:val="18"/>
                <w:szCs w:val="18"/>
              </w:rPr>
              <w:t xml:space="preserve">Privacy Policy </w:t>
            </w:r>
            <w:bookmarkEnd w:id="74"/>
            <w:r w:rsidRPr="00B94E62">
              <w:rPr>
                <w:rFonts w:ascii="Arial" w:hAnsi="Arial" w:cs="Arial"/>
                <w:color w:val="000000" w:themeColor="text1"/>
                <w:sz w:val="18"/>
                <w:szCs w:val="18"/>
              </w:rPr>
              <w:t>for Portfolio Companies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2101062174"/>
            <w14:checkbox>
              <w14:checked w14:val="0"/>
              <w14:checkedState w14:val="2612" w14:font="MS Gothic"/>
              <w14:uncheckedState w14:val="2610" w14:font="MS Gothic"/>
            </w14:checkbox>
          </w:sdtPr>
          <w:sdtEndPr/>
          <w:sdtContent>
            <w:tc>
              <w:tcPr>
                <w:tcW w:w="630" w:type="dxa"/>
                <w:vAlign w:val="center"/>
              </w:tcPr>
              <w:p w14:paraId="3612A750" w14:textId="0FBBAE5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971280128"/>
            <w14:checkbox>
              <w14:checked w14:val="0"/>
              <w14:checkedState w14:val="2612" w14:font="MS Gothic"/>
              <w14:uncheckedState w14:val="2610" w14:font="MS Gothic"/>
            </w14:checkbox>
          </w:sdtPr>
          <w:sdtEndPr/>
          <w:sdtContent>
            <w:tc>
              <w:tcPr>
                <w:tcW w:w="630" w:type="dxa"/>
                <w:vAlign w:val="center"/>
              </w:tcPr>
              <w:p w14:paraId="04A982A8" w14:textId="380FF85A"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5B877238" w14:textId="0C0401A4" w:rsidTr="008023DF">
        <w:tc>
          <w:tcPr>
            <w:tcW w:w="10080" w:type="dxa"/>
          </w:tcPr>
          <w:p w14:paraId="5C91AC2F" w14:textId="03BFB432"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5" w:name="A39"/>
            <w:r w:rsidRPr="00B94E62">
              <w:rPr>
                <w:rFonts w:ascii="Arial" w:hAnsi="Arial" w:cs="Arial"/>
                <w:color w:val="000000" w:themeColor="text1"/>
                <w:sz w:val="18"/>
                <w:szCs w:val="18"/>
              </w:rPr>
              <w:t xml:space="preserve">Insurance Policy </w:t>
            </w:r>
            <w:bookmarkEnd w:id="75"/>
            <w:r w:rsidRPr="00B94E62">
              <w:rPr>
                <w:rFonts w:ascii="Arial" w:hAnsi="Arial" w:cs="Arial"/>
                <w:color w:val="000000" w:themeColor="text1"/>
                <w:sz w:val="18"/>
                <w:szCs w:val="18"/>
              </w:rPr>
              <w:t>(e.g., fidelity bond insurance, errors and omission insurance, director</w:t>
            </w:r>
            <w:r w:rsidR="00627234">
              <w:rPr>
                <w:rFonts w:ascii="Arial" w:hAnsi="Arial" w:cs="Arial"/>
                <w:color w:val="000000" w:themeColor="text1"/>
                <w:sz w:val="18"/>
                <w:szCs w:val="18"/>
              </w:rPr>
              <w:t>’</w:t>
            </w:r>
            <w:r w:rsidRPr="00B94E62">
              <w:rPr>
                <w:rFonts w:ascii="Arial" w:hAnsi="Arial" w:cs="Arial"/>
                <w:color w:val="000000" w:themeColor="text1"/>
                <w:sz w:val="18"/>
                <w:szCs w:val="18"/>
              </w:rPr>
              <w:t>s and officer</w:t>
            </w:r>
            <w:r w:rsidR="00627234">
              <w:rPr>
                <w:rFonts w:ascii="Arial" w:hAnsi="Arial" w:cs="Arial"/>
                <w:color w:val="000000" w:themeColor="text1"/>
                <w:sz w:val="18"/>
                <w:szCs w:val="18"/>
              </w:rPr>
              <w:t>’</w:t>
            </w:r>
            <w:r w:rsidRPr="00B94E62">
              <w:rPr>
                <w:rFonts w:ascii="Arial" w:hAnsi="Arial" w:cs="Arial"/>
                <w:color w:val="000000" w:themeColor="text1"/>
                <w:sz w:val="18"/>
                <w:szCs w:val="18"/>
              </w:rPr>
              <w:t>s insurance or cyber threats insurance)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1707147864"/>
            <w14:checkbox>
              <w14:checked w14:val="0"/>
              <w14:checkedState w14:val="2612" w14:font="MS Gothic"/>
              <w14:uncheckedState w14:val="2610" w14:font="MS Gothic"/>
            </w14:checkbox>
          </w:sdtPr>
          <w:sdtEndPr/>
          <w:sdtContent>
            <w:tc>
              <w:tcPr>
                <w:tcW w:w="630" w:type="dxa"/>
                <w:vAlign w:val="center"/>
              </w:tcPr>
              <w:p w14:paraId="631E23BD" w14:textId="105C881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850171101"/>
            <w14:checkbox>
              <w14:checked w14:val="0"/>
              <w14:checkedState w14:val="2612" w14:font="MS Gothic"/>
              <w14:uncheckedState w14:val="2610" w14:font="MS Gothic"/>
            </w14:checkbox>
          </w:sdtPr>
          <w:sdtEndPr/>
          <w:sdtContent>
            <w:tc>
              <w:tcPr>
                <w:tcW w:w="630" w:type="dxa"/>
                <w:vAlign w:val="center"/>
              </w:tcPr>
              <w:p w14:paraId="10BFAC60" w14:textId="0ACED47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7CBF359" w14:textId="24449068" w:rsidTr="008023DF">
        <w:tc>
          <w:tcPr>
            <w:tcW w:w="10080" w:type="dxa"/>
          </w:tcPr>
          <w:p w14:paraId="7635C4CD" w14:textId="676248B7"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6" w:name="A41"/>
            <w:r w:rsidRPr="00B94E62">
              <w:rPr>
                <w:rFonts w:ascii="Arial" w:hAnsi="Arial" w:cs="Arial"/>
                <w:color w:val="000000" w:themeColor="text1"/>
                <w:sz w:val="18"/>
                <w:szCs w:val="18"/>
              </w:rPr>
              <w:t xml:space="preserve">Valuation Policy </w:t>
            </w:r>
            <w:bookmarkEnd w:id="76"/>
            <w:r w:rsidRPr="00B94E62">
              <w:rPr>
                <w:rFonts w:ascii="Arial" w:hAnsi="Arial" w:cs="Arial"/>
                <w:color w:val="000000" w:themeColor="text1"/>
                <w:sz w:val="18"/>
                <w:szCs w:val="18"/>
              </w:rPr>
              <w:t>(</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2003856455"/>
            <w14:checkbox>
              <w14:checked w14:val="0"/>
              <w14:checkedState w14:val="2612" w14:font="MS Gothic"/>
              <w14:uncheckedState w14:val="2610" w14:font="MS Gothic"/>
            </w14:checkbox>
          </w:sdtPr>
          <w:sdtEndPr/>
          <w:sdtContent>
            <w:tc>
              <w:tcPr>
                <w:tcW w:w="630" w:type="dxa"/>
                <w:vAlign w:val="center"/>
              </w:tcPr>
              <w:p w14:paraId="4A47BBAE" w14:textId="21A0B908"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40172692"/>
            <w14:checkbox>
              <w14:checked w14:val="0"/>
              <w14:checkedState w14:val="2612" w14:font="MS Gothic"/>
              <w14:uncheckedState w14:val="2610" w14:font="MS Gothic"/>
            </w14:checkbox>
          </w:sdtPr>
          <w:sdtEndPr/>
          <w:sdtContent>
            <w:tc>
              <w:tcPr>
                <w:tcW w:w="630" w:type="dxa"/>
                <w:vAlign w:val="center"/>
              </w:tcPr>
              <w:p w14:paraId="75649BBA" w14:textId="12BE0F8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F3AE9F9" w14:textId="2FB72662" w:rsidTr="008023DF">
        <w:tc>
          <w:tcPr>
            <w:tcW w:w="10080" w:type="dxa"/>
          </w:tcPr>
          <w:p w14:paraId="36434F03" w14:textId="3663E846"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7" w:name="A42"/>
            <w:r w:rsidRPr="00B94E62">
              <w:rPr>
                <w:rFonts w:ascii="Arial" w:hAnsi="Arial" w:cs="Arial"/>
                <w:color w:val="000000" w:themeColor="text1"/>
                <w:sz w:val="18"/>
                <w:szCs w:val="18"/>
              </w:rPr>
              <w:t>GIPS</w:t>
            </w:r>
            <w:bookmarkEnd w:id="77"/>
            <w:r w:rsidRPr="00B94E62">
              <w:rPr>
                <w:rFonts w:ascii="Arial" w:hAnsi="Arial" w:cs="Arial"/>
                <w:color w:val="000000" w:themeColor="text1"/>
                <w:sz w:val="18"/>
                <w:szCs w:val="18"/>
              </w:rPr>
              <w:t xml:space="preserve"> Report (</w:t>
            </w:r>
            <w:hyperlink w:anchor="Q16_12" w:history="1">
              <w:r w:rsidRPr="00B94E62">
                <w:rPr>
                  <w:rStyle w:val="Hyperlink"/>
                  <w:rFonts w:ascii="Arial" w:hAnsi="Arial" w:cs="Arial"/>
                  <w:color w:val="000000" w:themeColor="text1"/>
                  <w:sz w:val="18"/>
                  <w:szCs w:val="18"/>
                </w:rPr>
                <w:t>as referenced in Question 16.12</w:t>
              </w:r>
            </w:hyperlink>
            <w:r w:rsidRPr="00B94E62">
              <w:rPr>
                <w:rFonts w:ascii="Arial" w:hAnsi="Arial" w:cs="Arial"/>
                <w:color w:val="000000" w:themeColor="text1"/>
                <w:sz w:val="18"/>
                <w:szCs w:val="18"/>
              </w:rPr>
              <w:t>)</w:t>
            </w:r>
          </w:p>
        </w:tc>
        <w:sdt>
          <w:sdtPr>
            <w:rPr>
              <w:rFonts w:ascii="Segoe UI" w:hAnsi="Segoe UI" w:cs="Segoe UI"/>
              <w:sz w:val="18"/>
              <w:szCs w:val="18"/>
            </w:rPr>
            <w:id w:val="1087273761"/>
            <w14:checkbox>
              <w14:checked w14:val="0"/>
              <w14:checkedState w14:val="2612" w14:font="MS Gothic"/>
              <w14:uncheckedState w14:val="2610" w14:font="MS Gothic"/>
            </w14:checkbox>
          </w:sdtPr>
          <w:sdtEndPr/>
          <w:sdtContent>
            <w:tc>
              <w:tcPr>
                <w:tcW w:w="630" w:type="dxa"/>
                <w:vAlign w:val="center"/>
              </w:tcPr>
              <w:p w14:paraId="0F0ECA60" w14:textId="010BBE1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963916192"/>
            <w14:checkbox>
              <w14:checked w14:val="0"/>
              <w14:checkedState w14:val="2612" w14:font="MS Gothic"/>
              <w14:uncheckedState w14:val="2610" w14:font="MS Gothic"/>
            </w14:checkbox>
          </w:sdtPr>
          <w:sdtEndPr/>
          <w:sdtContent>
            <w:tc>
              <w:tcPr>
                <w:tcW w:w="630" w:type="dxa"/>
                <w:vAlign w:val="center"/>
              </w:tcPr>
              <w:p w14:paraId="2048422A" w14:textId="4D7D479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C1502C6" w14:textId="0F1F0074" w:rsidTr="008023DF">
        <w:tc>
          <w:tcPr>
            <w:tcW w:w="10080" w:type="dxa"/>
          </w:tcPr>
          <w:p w14:paraId="222EE507" w14:textId="5B8A881A"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8" w:name="A43"/>
            <w:r w:rsidRPr="00B94E62">
              <w:rPr>
                <w:rFonts w:ascii="Arial" w:hAnsi="Arial" w:cs="Arial"/>
                <w:color w:val="000000" w:themeColor="text1"/>
                <w:sz w:val="18"/>
                <w:szCs w:val="18"/>
              </w:rPr>
              <w:t xml:space="preserve">Cyber/Information </w:t>
            </w:r>
            <w:bookmarkEnd w:id="78"/>
            <w:r w:rsidRPr="00B94E62">
              <w:rPr>
                <w:rFonts w:ascii="Arial" w:hAnsi="Arial" w:cs="Arial"/>
                <w:color w:val="000000" w:themeColor="text1"/>
                <w:sz w:val="18"/>
                <w:szCs w:val="18"/>
              </w:rPr>
              <w:t>Security Policy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1268848801"/>
            <w14:checkbox>
              <w14:checked w14:val="0"/>
              <w14:checkedState w14:val="2612" w14:font="MS Gothic"/>
              <w14:uncheckedState w14:val="2610" w14:font="MS Gothic"/>
            </w14:checkbox>
          </w:sdtPr>
          <w:sdtEndPr/>
          <w:sdtContent>
            <w:tc>
              <w:tcPr>
                <w:tcW w:w="630" w:type="dxa"/>
                <w:vAlign w:val="center"/>
              </w:tcPr>
              <w:p w14:paraId="6F49CB77" w14:textId="4297167F"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921900709"/>
            <w14:checkbox>
              <w14:checked w14:val="0"/>
              <w14:checkedState w14:val="2612" w14:font="MS Gothic"/>
              <w14:uncheckedState w14:val="2610" w14:font="MS Gothic"/>
            </w14:checkbox>
          </w:sdtPr>
          <w:sdtEndPr/>
          <w:sdtContent>
            <w:tc>
              <w:tcPr>
                <w:tcW w:w="630" w:type="dxa"/>
                <w:vAlign w:val="center"/>
              </w:tcPr>
              <w:p w14:paraId="336128A6" w14:textId="3AB721B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B2182F6" w14:textId="31613F39" w:rsidTr="008023DF">
        <w:tc>
          <w:tcPr>
            <w:tcW w:w="10080" w:type="dxa"/>
          </w:tcPr>
          <w:p w14:paraId="4D185FD6" w14:textId="4D1AA3CB"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79" w:name="A44"/>
            <w:r w:rsidRPr="00B94E62">
              <w:rPr>
                <w:rFonts w:ascii="Arial" w:hAnsi="Arial" w:cs="Arial"/>
                <w:color w:val="000000" w:themeColor="text1"/>
                <w:sz w:val="18"/>
                <w:szCs w:val="18"/>
              </w:rPr>
              <w:t xml:space="preserve">Cyber/Information </w:t>
            </w:r>
            <w:bookmarkEnd w:id="79"/>
            <w:r w:rsidRPr="00B94E62">
              <w:rPr>
                <w:rFonts w:ascii="Arial" w:hAnsi="Arial" w:cs="Arial"/>
                <w:color w:val="000000" w:themeColor="text1"/>
                <w:sz w:val="18"/>
                <w:szCs w:val="18"/>
              </w:rPr>
              <w:t>Security Policy for Portfolio Companies (</w:t>
            </w:r>
            <w:hyperlink w:anchor="Q1_29" w:history="1">
              <w:r w:rsidRPr="00B94E62">
                <w:rPr>
                  <w:rStyle w:val="Hyperlink"/>
                  <w:rFonts w:ascii="Arial" w:hAnsi="Arial" w:cs="Arial"/>
                  <w:color w:val="000000" w:themeColor="text1"/>
                  <w:sz w:val="18"/>
                  <w:szCs w:val="18"/>
                </w:rPr>
                <w:t>as referenced in Question 1.29)</w:t>
              </w:r>
            </w:hyperlink>
          </w:p>
        </w:tc>
        <w:sdt>
          <w:sdtPr>
            <w:rPr>
              <w:rFonts w:ascii="Segoe UI" w:hAnsi="Segoe UI" w:cs="Segoe UI"/>
              <w:sz w:val="18"/>
              <w:szCs w:val="18"/>
            </w:rPr>
            <w:id w:val="1026133602"/>
            <w14:checkbox>
              <w14:checked w14:val="0"/>
              <w14:checkedState w14:val="2612" w14:font="MS Gothic"/>
              <w14:uncheckedState w14:val="2610" w14:font="MS Gothic"/>
            </w14:checkbox>
          </w:sdtPr>
          <w:sdtEndPr/>
          <w:sdtContent>
            <w:tc>
              <w:tcPr>
                <w:tcW w:w="630" w:type="dxa"/>
                <w:vAlign w:val="center"/>
              </w:tcPr>
              <w:p w14:paraId="57B30F9B" w14:textId="52311CA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2108961548"/>
            <w14:checkbox>
              <w14:checked w14:val="0"/>
              <w14:checkedState w14:val="2612" w14:font="MS Gothic"/>
              <w14:uncheckedState w14:val="2610" w14:font="MS Gothic"/>
            </w14:checkbox>
          </w:sdtPr>
          <w:sdtEndPr/>
          <w:sdtContent>
            <w:tc>
              <w:tcPr>
                <w:tcW w:w="630" w:type="dxa"/>
                <w:vAlign w:val="center"/>
              </w:tcPr>
              <w:p w14:paraId="7AC33C27" w14:textId="0647288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6B3E320" w14:textId="2EE7AB31" w:rsidTr="008023DF">
        <w:tc>
          <w:tcPr>
            <w:tcW w:w="10080" w:type="dxa"/>
          </w:tcPr>
          <w:p w14:paraId="0FA9F8A1" w14:textId="40A71D6F"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0" w:name="A45"/>
            <w:r w:rsidRPr="00B94E62">
              <w:rPr>
                <w:rFonts w:ascii="Arial" w:hAnsi="Arial" w:cs="Arial"/>
                <w:color w:val="000000" w:themeColor="text1"/>
                <w:sz w:val="18"/>
                <w:szCs w:val="18"/>
              </w:rPr>
              <w:t xml:space="preserve">Business Continuity </w:t>
            </w:r>
            <w:bookmarkEnd w:id="80"/>
            <w:r w:rsidRPr="00B94E62">
              <w:rPr>
                <w:rFonts w:ascii="Arial" w:hAnsi="Arial" w:cs="Arial"/>
                <w:color w:val="000000" w:themeColor="text1"/>
                <w:sz w:val="18"/>
                <w:szCs w:val="18"/>
              </w:rPr>
              <w:t>Plan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439212199"/>
            <w14:checkbox>
              <w14:checked w14:val="0"/>
              <w14:checkedState w14:val="2612" w14:font="MS Gothic"/>
              <w14:uncheckedState w14:val="2610" w14:font="MS Gothic"/>
            </w14:checkbox>
          </w:sdtPr>
          <w:sdtEndPr/>
          <w:sdtContent>
            <w:tc>
              <w:tcPr>
                <w:tcW w:w="630" w:type="dxa"/>
                <w:vAlign w:val="center"/>
              </w:tcPr>
              <w:p w14:paraId="14F71EA1" w14:textId="6634BC7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42949073"/>
            <w14:checkbox>
              <w14:checked w14:val="0"/>
              <w14:checkedState w14:val="2612" w14:font="MS Gothic"/>
              <w14:uncheckedState w14:val="2610" w14:font="MS Gothic"/>
            </w14:checkbox>
          </w:sdtPr>
          <w:sdtEndPr/>
          <w:sdtContent>
            <w:tc>
              <w:tcPr>
                <w:tcW w:w="630" w:type="dxa"/>
                <w:vAlign w:val="center"/>
              </w:tcPr>
              <w:p w14:paraId="089F3692" w14:textId="663A7BFA"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8B3F786" w14:textId="77777777" w:rsidTr="008023DF">
        <w:tc>
          <w:tcPr>
            <w:tcW w:w="10080" w:type="dxa"/>
          </w:tcPr>
          <w:p w14:paraId="5B6565C6" w14:textId="5D1C8FF7"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1" w:name="A46"/>
            <w:r w:rsidRPr="00B94E62">
              <w:rPr>
                <w:rFonts w:ascii="Arial" w:hAnsi="Arial" w:cs="Arial"/>
                <w:color w:val="000000" w:themeColor="text1"/>
                <w:sz w:val="18"/>
                <w:szCs w:val="18"/>
              </w:rPr>
              <w:t xml:space="preserve">Business Continuity </w:t>
            </w:r>
            <w:bookmarkEnd w:id="81"/>
            <w:r w:rsidRPr="00B94E62">
              <w:rPr>
                <w:rFonts w:ascii="Arial" w:hAnsi="Arial" w:cs="Arial"/>
                <w:color w:val="000000" w:themeColor="text1"/>
                <w:sz w:val="18"/>
                <w:szCs w:val="18"/>
              </w:rPr>
              <w:t>Plan for Portfolio Companies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267079774"/>
            <w14:checkbox>
              <w14:checked w14:val="0"/>
              <w14:checkedState w14:val="2612" w14:font="MS Gothic"/>
              <w14:uncheckedState w14:val="2610" w14:font="MS Gothic"/>
            </w14:checkbox>
          </w:sdtPr>
          <w:sdtEndPr/>
          <w:sdtContent>
            <w:tc>
              <w:tcPr>
                <w:tcW w:w="630" w:type="dxa"/>
                <w:vAlign w:val="center"/>
              </w:tcPr>
              <w:p w14:paraId="5BFE43CE" w14:textId="23D7CC4A"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367952957"/>
            <w14:checkbox>
              <w14:checked w14:val="0"/>
              <w14:checkedState w14:val="2612" w14:font="MS Gothic"/>
              <w14:uncheckedState w14:val="2610" w14:font="MS Gothic"/>
            </w14:checkbox>
          </w:sdtPr>
          <w:sdtEndPr/>
          <w:sdtContent>
            <w:tc>
              <w:tcPr>
                <w:tcW w:w="630" w:type="dxa"/>
                <w:vAlign w:val="center"/>
              </w:tcPr>
              <w:p w14:paraId="447C1EBC" w14:textId="689FCA4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A225DB5" w14:textId="5EFD2241" w:rsidTr="008023DF">
        <w:tc>
          <w:tcPr>
            <w:tcW w:w="10080" w:type="dxa"/>
          </w:tcPr>
          <w:p w14:paraId="3E1D03AA" w14:textId="650FAFD0"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2" w:name="A47"/>
            <w:r w:rsidRPr="00B94E62">
              <w:rPr>
                <w:rFonts w:ascii="Arial" w:hAnsi="Arial" w:cs="Arial"/>
                <w:color w:val="000000" w:themeColor="text1"/>
                <w:sz w:val="18"/>
                <w:szCs w:val="18"/>
              </w:rPr>
              <w:t xml:space="preserve">Disaster Recovery Plan </w:t>
            </w:r>
            <w:bookmarkEnd w:id="82"/>
            <w:r w:rsidRPr="00B94E62">
              <w:rPr>
                <w:rFonts w:ascii="Arial" w:hAnsi="Arial" w:cs="Arial"/>
                <w:color w:val="000000" w:themeColor="text1"/>
                <w:sz w:val="18"/>
                <w:szCs w:val="18"/>
              </w:rPr>
              <w:t>(should include location of back-up data)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w:t>
            </w:r>
          </w:p>
        </w:tc>
        <w:sdt>
          <w:sdtPr>
            <w:rPr>
              <w:rFonts w:ascii="Segoe UI" w:hAnsi="Segoe UI" w:cs="Segoe UI"/>
              <w:sz w:val="18"/>
              <w:szCs w:val="18"/>
            </w:rPr>
            <w:id w:val="-647669047"/>
            <w14:checkbox>
              <w14:checked w14:val="0"/>
              <w14:checkedState w14:val="2612" w14:font="MS Gothic"/>
              <w14:uncheckedState w14:val="2610" w14:font="MS Gothic"/>
            </w14:checkbox>
          </w:sdtPr>
          <w:sdtEndPr/>
          <w:sdtContent>
            <w:tc>
              <w:tcPr>
                <w:tcW w:w="630" w:type="dxa"/>
                <w:vAlign w:val="center"/>
              </w:tcPr>
              <w:p w14:paraId="39757A5E" w14:textId="1BBA24EB"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639101446"/>
            <w14:checkbox>
              <w14:checked w14:val="0"/>
              <w14:checkedState w14:val="2612" w14:font="MS Gothic"/>
              <w14:uncheckedState w14:val="2610" w14:font="MS Gothic"/>
            </w14:checkbox>
          </w:sdtPr>
          <w:sdtEndPr/>
          <w:sdtContent>
            <w:tc>
              <w:tcPr>
                <w:tcW w:w="630" w:type="dxa"/>
                <w:vAlign w:val="center"/>
              </w:tcPr>
              <w:p w14:paraId="3017FFB1" w14:textId="7F1FC8C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4600597" w14:textId="77777777" w:rsidTr="008023DF">
        <w:tc>
          <w:tcPr>
            <w:tcW w:w="10080" w:type="dxa"/>
          </w:tcPr>
          <w:p w14:paraId="4C9A0C5C" w14:textId="79AFDCEB"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3" w:name="A48"/>
            <w:r w:rsidRPr="00B94E62">
              <w:rPr>
                <w:rFonts w:ascii="Arial" w:hAnsi="Arial" w:cs="Arial"/>
                <w:color w:val="000000" w:themeColor="text1"/>
                <w:sz w:val="18"/>
                <w:szCs w:val="18"/>
              </w:rPr>
              <w:t xml:space="preserve">Disaster Recovery </w:t>
            </w:r>
            <w:bookmarkEnd w:id="83"/>
            <w:r w:rsidRPr="00B94E62">
              <w:rPr>
                <w:rFonts w:ascii="Arial" w:hAnsi="Arial" w:cs="Arial"/>
                <w:color w:val="000000" w:themeColor="text1"/>
                <w:sz w:val="18"/>
                <w:szCs w:val="18"/>
              </w:rPr>
              <w:t>Plan (should include location of back-up data) for Portfolio Companies (</w:t>
            </w:r>
            <w:hyperlink w:anchor="Q1_29" w:history="1">
              <w:r w:rsidRPr="00B94E62">
                <w:rPr>
                  <w:rStyle w:val="Hyperlink"/>
                  <w:rFonts w:ascii="Arial" w:hAnsi="Arial" w:cs="Arial"/>
                  <w:color w:val="000000" w:themeColor="text1"/>
                  <w:sz w:val="18"/>
                  <w:szCs w:val="18"/>
                </w:rPr>
                <w:t>as referenced in Question 1.29)</w:t>
              </w:r>
            </w:hyperlink>
          </w:p>
        </w:tc>
        <w:sdt>
          <w:sdtPr>
            <w:rPr>
              <w:rFonts w:ascii="Segoe UI" w:hAnsi="Segoe UI" w:cs="Segoe UI"/>
              <w:sz w:val="18"/>
              <w:szCs w:val="18"/>
            </w:rPr>
            <w:id w:val="716012622"/>
            <w14:checkbox>
              <w14:checked w14:val="0"/>
              <w14:checkedState w14:val="2612" w14:font="MS Gothic"/>
              <w14:uncheckedState w14:val="2610" w14:font="MS Gothic"/>
            </w14:checkbox>
          </w:sdtPr>
          <w:sdtEndPr/>
          <w:sdtContent>
            <w:tc>
              <w:tcPr>
                <w:tcW w:w="630" w:type="dxa"/>
                <w:vAlign w:val="center"/>
              </w:tcPr>
              <w:p w14:paraId="4CD8FF2F" w14:textId="729428F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2575144"/>
            <w14:checkbox>
              <w14:checked w14:val="0"/>
              <w14:checkedState w14:val="2612" w14:font="MS Gothic"/>
              <w14:uncheckedState w14:val="2610" w14:font="MS Gothic"/>
            </w14:checkbox>
          </w:sdtPr>
          <w:sdtEndPr/>
          <w:sdtContent>
            <w:tc>
              <w:tcPr>
                <w:tcW w:w="630" w:type="dxa"/>
                <w:vAlign w:val="center"/>
              </w:tcPr>
              <w:p w14:paraId="3BC29F24" w14:textId="38F534BF"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11650EF6" w14:textId="23B8E83E" w:rsidTr="008023DF">
        <w:tc>
          <w:tcPr>
            <w:tcW w:w="10080" w:type="dxa"/>
          </w:tcPr>
          <w:p w14:paraId="1371D780" w14:textId="3CAB0D40"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4" w:name="A49"/>
            <w:r w:rsidRPr="00B94E62">
              <w:rPr>
                <w:rFonts w:ascii="Arial" w:hAnsi="Arial" w:cs="Arial"/>
                <w:color w:val="000000" w:themeColor="text1"/>
                <w:sz w:val="18"/>
                <w:szCs w:val="18"/>
              </w:rPr>
              <w:t xml:space="preserve">Responsible Investment </w:t>
            </w:r>
            <w:bookmarkEnd w:id="84"/>
            <w:r w:rsidRPr="00B94E62">
              <w:rPr>
                <w:rFonts w:ascii="Arial" w:hAnsi="Arial" w:cs="Arial"/>
                <w:color w:val="000000" w:themeColor="text1"/>
                <w:sz w:val="18"/>
                <w:szCs w:val="18"/>
              </w:rPr>
              <w:t>(RI) Policy (</w:t>
            </w:r>
            <w:hyperlink w:anchor="Q1_29" w:history="1">
              <w:r w:rsidRPr="00B94E62">
                <w:rPr>
                  <w:rStyle w:val="Hyperlink"/>
                  <w:rFonts w:ascii="Arial" w:hAnsi="Arial" w:cs="Arial"/>
                  <w:color w:val="000000" w:themeColor="text1"/>
                  <w:sz w:val="18"/>
                  <w:szCs w:val="18"/>
                </w:rPr>
                <w:t>as requested in Questions 1.29</w:t>
              </w:r>
            </w:hyperlink>
            <w:r w:rsidRPr="00B94E62">
              <w:rPr>
                <w:rFonts w:ascii="Arial" w:hAnsi="Arial" w:cs="Arial"/>
                <w:color w:val="000000" w:themeColor="text1"/>
                <w:sz w:val="18"/>
                <w:szCs w:val="18"/>
              </w:rPr>
              <w:t xml:space="preserve"> and19.1.1)</w:t>
            </w:r>
          </w:p>
        </w:tc>
        <w:sdt>
          <w:sdtPr>
            <w:rPr>
              <w:rFonts w:ascii="Segoe UI" w:hAnsi="Segoe UI" w:cs="Segoe UI"/>
              <w:sz w:val="18"/>
              <w:szCs w:val="18"/>
            </w:rPr>
            <w:id w:val="47111262"/>
            <w14:checkbox>
              <w14:checked w14:val="0"/>
              <w14:checkedState w14:val="2612" w14:font="MS Gothic"/>
              <w14:uncheckedState w14:val="2610" w14:font="MS Gothic"/>
            </w14:checkbox>
          </w:sdtPr>
          <w:sdtEndPr/>
          <w:sdtContent>
            <w:tc>
              <w:tcPr>
                <w:tcW w:w="630" w:type="dxa"/>
                <w:vAlign w:val="center"/>
              </w:tcPr>
              <w:p w14:paraId="4FDBAE91" w14:textId="2E1ED13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60252927"/>
            <w14:checkbox>
              <w14:checked w14:val="0"/>
              <w14:checkedState w14:val="2612" w14:font="MS Gothic"/>
              <w14:uncheckedState w14:val="2610" w14:font="MS Gothic"/>
            </w14:checkbox>
          </w:sdtPr>
          <w:sdtEndPr/>
          <w:sdtContent>
            <w:tc>
              <w:tcPr>
                <w:tcW w:w="630" w:type="dxa"/>
                <w:vAlign w:val="center"/>
              </w:tcPr>
              <w:p w14:paraId="07B25C2F" w14:textId="60353096"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F6D04ED" w14:textId="60871964" w:rsidTr="008023DF">
        <w:tc>
          <w:tcPr>
            <w:tcW w:w="10080" w:type="dxa"/>
          </w:tcPr>
          <w:p w14:paraId="6CFBB574" w14:textId="1E9ED91F"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5" w:name="A50"/>
            <w:r w:rsidRPr="00B94E62">
              <w:rPr>
                <w:rFonts w:ascii="Arial" w:hAnsi="Arial" w:cs="Arial"/>
                <w:color w:val="000000" w:themeColor="text1"/>
                <w:sz w:val="18"/>
                <w:szCs w:val="18"/>
              </w:rPr>
              <w:t xml:space="preserve">Sections of PPM </w:t>
            </w:r>
            <w:bookmarkEnd w:id="85"/>
            <w:r w:rsidRPr="00B94E62">
              <w:rPr>
                <w:rFonts w:ascii="Arial" w:hAnsi="Arial" w:cs="Arial"/>
                <w:color w:val="000000" w:themeColor="text1"/>
                <w:sz w:val="18"/>
                <w:szCs w:val="18"/>
              </w:rPr>
              <w:t>or other Marketing Materials relevant to ESG (</w:t>
            </w:r>
            <w:hyperlink w:anchor="Q19_2_1" w:history="1">
              <w:r w:rsidRPr="00B94E62">
                <w:rPr>
                  <w:rStyle w:val="Hyperlink"/>
                  <w:rFonts w:ascii="Arial" w:hAnsi="Arial" w:cs="Arial"/>
                  <w:color w:val="000000" w:themeColor="text1"/>
                  <w:sz w:val="18"/>
                  <w:szCs w:val="18"/>
                </w:rPr>
                <w:t>as requested in Question 19.2.1</w:t>
              </w:r>
            </w:hyperlink>
            <w:r w:rsidRPr="00B94E62">
              <w:rPr>
                <w:rFonts w:ascii="Arial" w:hAnsi="Arial" w:cs="Arial"/>
                <w:color w:val="000000" w:themeColor="text1"/>
                <w:sz w:val="18"/>
                <w:szCs w:val="18"/>
              </w:rPr>
              <w:t>)</w:t>
            </w:r>
          </w:p>
        </w:tc>
        <w:sdt>
          <w:sdtPr>
            <w:rPr>
              <w:rFonts w:ascii="Segoe UI" w:hAnsi="Segoe UI" w:cs="Segoe UI"/>
              <w:sz w:val="18"/>
              <w:szCs w:val="18"/>
            </w:rPr>
            <w:id w:val="-416632953"/>
            <w14:checkbox>
              <w14:checked w14:val="0"/>
              <w14:checkedState w14:val="2612" w14:font="MS Gothic"/>
              <w14:uncheckedState w14:val="2610" w14:font="MS Gothic"/>
            </w14:checkbox>
          </w:sdtPr>
          <w:sdtEndPr/>
          <w:sdtContent>
            <w:tc>
              <w:tcPr>
                <w:tcW w:w="630" w:type="dxa"/>
                <w:vAlign w:val="center"/>
              </w:tcPr>
              <w:p w14:paraId="4F09EB12" w14:textId="1CD4EA2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82099499"/>
            <w14:checkbox>
              <w14:checked w14:val="0"/>
              <w14:checkedState w14:val="2612" w14:font="MS Gothic"/>
              <w14:uncheckedState w14:val="2610" w14:font="MS Gothic"/>
            </w14:checkbox>
          </w:sdtPr>
          <w:sdtEndPr/>
          <w:sdtContent>
            <w:tc>
              <w:tcPr>
                <w:tcW w:w="630" w:type="dxa"/>
                <w:vAlign w:val="center"/>
              </w:tcPr>
              <w:p w14:paraId="39E5F283" w14:textId="51766A3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89C353B" w14:textId="4595559E" w:rsidTr="008023DF">
        <w:tc>
          <w:tcPr>
            <w:tcW w:w="10080" w:type="dxa"/>
          </w:tcPr>
          <w:p w14:paraId="6462AD38" w14:textId="082222CB"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6" w:name="A51"/>
            <w:r w:rsidRPr="00B94E62">
              <w:rPr>
                <w:rFonts w:ascii="Arial" w:hAnsi="Arial" w:cs="Arial"/>
                <w:color w:val="000000" w:themeColor="text1"/>
                <w:sz w:val="18"/>
                <w:szCs w:val="18"/>
              </w:rPr>
              <w:t xml:space="preserve">TCFD Report </w:t>
            </w:r>
            <w:bookmarkEnd w:id="86"/>
            <w:r w:rsidRPr="00B94E62">
              <w:rPr>
                <w:rFonts w:ascii="Arial" w:hAnsi="Arial" w:cs="Arial"/>
                <w:color w:val="000000" w:themeColor="text1"/>
                <w:sz w:val="18"/>
                <w:szCs w:val="18"/>
              </w:rPr>
              <w:t>(</w:t>
            </w:r>
            <w:hyperlink w:anchor="Q19_6_3" w:history="1">
              <w:r w:rsidRPr="00B94E62">
                <w:rPr>
                  <w:rStyle w:val="Hyperlink"/>
                  <w:rFonts w:ascii="Arial" w:hAnsi="Arial" w:cs="Arial"/>
                  <w:color w:val="000000" w:themeColor="text1"/>
                  <w:sz w:val="18"/>
                  <w:szCs w:val="18"/>
                </w:rPr>
                <w:t>as requested in Question 19.6.3</w:t>
              </w:r>
            </w:hyperlink>
            <w:r w:rsidRPr="00B94E62">
              <w:rPr>
                <w:rFonts w:ascii="Arial" w:hAnsi="Arial" w:cs="Arial"/>
                <w:color w:val="000000" w:themeColor="text1"/>
                <w:sz w:val="18"/>
                <w:szCs w:val="18"/>
              </w:rPr>
              <w:t>)</w:t>
            </w:r>
          </w:p>
        </w:tc>
        <w:sdt>
          <w:sdtPr>
            <w:rPr>
              <w:rFonts w:ascii="Segoe UI" w:hAnsi="Segoe UI" w:cs="Segoe UI"/>
              <w:sz w:val="18"/>
              <w:szCs w:val="18"/>
            </w:rPr>
            <w:id w:val="-1918318363"/>
            <w14:checkbox>
              <w14:checked w14:val="0"/>
              <w14:checkedState w14:val="2612" w14:font="MS Gothic"/>
              <w14:uncheckedState w14:val="2610" w14:font="MS Gothic"/>
            </w14:checkbox>
          </w:sdtPr>
          <w:sdtEndPr/>
          <w:sdtContent>
            <w:tc>
              <w:tcPr>
                <w:tcW w:w="630" w:type="dxa"/>
                <w:vAlign w:val="center"/>
              </w:tcPr>
              <w:p w14:paraId="76306A21" w14:textId="2FB290D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23013669"/>
            <w14:checkbox>
              <w14:checked w14:val="0"/>
              <w14:checkedState w14:val="2612" w14:font="MS Gothic"/>
              <w14:uncheckedState w14:val="2610" w14:font="MS Gothic"/>
            </w14:checkbox>
          </w:sdtPr>
          <w:sdtEndPr/>
          <w:sdtContent>
            <w:tc>
              <w:tcPr>
                <w:tcW w:w="630" w:type="dxa"/>
                <w:vAlign w:val="center"/>
              </w:tcPr>
              <w:p w14:paraId="0D0279ED" w14:textId="20491DB5"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A9EDB5F" w14:textId="77777777" w:rsidTr="008023DF">
        <w:tc>
          <w:tcPr>
            <w:tcW w:w="10080" w:type="dxa"/>
          </w:tcPr>
          <w:p w14:paraId="22F0D914" w14:textId="7CB0A3CD" w:rsidR="00864576" w:rsidRPr="00B94E62" w:rsidRDefault="001803AB" w:rsidP="00182BD7">
            <w:pPr>
              <w:pStyle w:val="ListNumber"/>
              <w:numPr>
                <w:ilvl w:val="0"/>
                <w:numId w:val="78"/>
              </w:numPr>
              <w:spacing w:after="80"/>
              <w:jc w:val="both"/>
              <w:rPr>
                <w:rFonts w:ascii="Arial" w:hAnsi="Arial" w:cs="Arial"/>
                <w:color w:val="000000" w:themeColor="text1"/>
                <w:sz w:val="18"/>
                <w:szCs w:val="18"/>
              </w:rPr>
            </w:pPr>
            <w:hyperlink r:id="rId76" w:history="1">
              <w:r w:rsidR="00864576" w:rsidRPr="00B94E62">
                <w:rPr>
                  <w:rStyle w:val="Hyperlink"/>
                  <w:rFonts w:ascii="Arial" w:hAnsi="Arial" w:cs="Arial"/>
                  <w:color w:val="000000" w:themeColor="text1"/>
                  <w:sz w:val="18"/>
                  <w:szCs w:val="18"/>
                </w:rPr>
                <w:t>ILPA Diversity Metrics Template</w:t>
              </w:r>
            </w:hyperlink>
            <w:r w:rsidR="00864576" w:rsidRPr="00B94E62">
              <w:rPr>
                <w:rFonts w:ascii="Arial" w:hAnsi="Arial" w:cs="Arial"/>
                <w:color w:val="000000" w:themeColor="text1"/>
                <w:sz w:val="18"/>
                <w:szCs w:val="18"/>
              </w:rPr>
              <w:t xml:space="preserve"> – </w:t>
            </w:r>
            <w:bookmarkStart w:id="87" w:name="A52"/>
            <w:r w:rsidR="00864576" w:rsidRPr="00B94E62">
              <w:rPr>
                <w:rFonts w:ascii="Arial" w:hAnsi="Arial" w:cs="Arial"/>
                <w:color w:val="000000" w:themeColor="text1"/>
                <w:sz w:val="18"/>
                <w:szCs w:val="18"/>
              </w:rPr>
              <w:t>Firm/Management Company</w:t>
            </w:r>
            <w:bookmarkEnd w:id="87"/>
            <w:r w:rsidR="00864576" w:rsidRPr="00B94E62">
              <w:rPr>
                <w:rFonts w:ascii="Arial" w:hAnsi="Arial" w:cs="Arial"/>
                <w:color w:val="000000" w:themeColor="text1"/>
                <w:sz w:val="18"/>
                <w:szCs w:val="18"/>
              </w:rPr>
              <w:t>, Staff Movement and Portfolio Companies (</w:t>
            </w:r>
            <w:hyperlink w:anchor="Q20_2" w:history="1">
              <w:r w:rsidR="00864576" w:rsidRPr="00B94E62">
                <w:rPr>
                  <w:rStyle w:val="Hyperlink"/>
                  <w:rFonts w:ascii="Arial" w:hAnsi="Arial" w:cs="Arial"/>
                  <w:color w:val="000000" w:themeColor="text1"/>
                  <w:sz w:val="18"/>
                  <w:szCs w:val="18"/>
                </w:rPr>
                <w:t>as referenced in Questions 20.2</w:t>
              </w:r>
            </w:hyperlink>
            <w:r w:rsidR="00864576" w:rsidRPr="00B94E62">
              <w:rPr>
                <w:rFonts w:ascii="Arial" w:hAnsi="Arial" w:cs="Arial"/>
                <w:color w:val="000000" w:themeColor="text1"/>
                <w:sz w:val="18"/>
                <w:szCs w:val="18"/>
              </w:rPr>
              <w:t xml:space="preserve"> </w:t>
            </w:r>
            <w:hyperlink w:anchor="Q20_3" w:history="1">
              <w:r w:rsidR="00864576" w:rsidRPr="00B94E62">
                <w:rPr>
                  <w:rStyle w:val="Hyperlink"/>
                  <w:rFonts w:ascii="Arial" w:hAnsi="Arial" w:cs="Arial"/>
                  <w:color w:val="000000" w:themeColor="text1"/>
                  <w:sz w:val="18"/>
                  <w:szCs w:val="18"/>
                </w:rPr>
                <w:t>and 20.3</w:t>
              </w:r>
            </w:hyperlink>
            <w:r w:rsidR="00864576" w:rsidRPr="00B94E62">
              <w:rPr>
                <w:rFonts w:ascii="Arial" w:hAnsi="Arial" w:cs="Arial"/>
                <w:color w:val="000000" w:themeColor="text1"/>
                <w:sz w:val="18"/>
                <w:szCs w:val="18"/>
              </w:rPr>
              <w:t>)</w:t>
            </w:r>
          </w:p>
        </w:tc>
        <w:sdt>
          <w:sdtPr>
            <w:rPr>
              <w:rFonts w:ascii="Segoe UI" w:hAnsi="Segoe UI" w:cs="Segoe UI"/>
              <w:sz w:val="18"/>
              <w:szCs w:val="18"/>
            </w:rPr>
            <w:id w:val="-172878516"/>
            <w14:checkbox>
              <w14:checked w14:val="0"/>
              <w14:checkedState w14:val="2612" w14:font="MS Gothic"/>
              <w14:uncheckedState w14:val="2610" w14:font="MS Gothic"/>
            </w14:checkbox>
          </w:sdtPr>
          <w:sdtEndPr/>
          <w:sdtContent>
            <w:tc>
              <w:tcPr>
                <w:tcW w:w="630" w:type="dxa"/>
                <w:vAlign w:val="center"/>
              </w:tcPr>
              <w:p w14:paraId="0CC4953B" w14:textId="4F2F3D34"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461381503"/>
            <w14:checkbox>
              <w14:checked w14:val="0"/>
              <w14:checkedState w14:val="2612" w14:font="MS Gothic"/>
              <w14:uncheckedState w14:val="2610" w14:font="MS Gothic"/>
            </w14:checkbox>
          </w:sdtPr>
          <w:sdtEndPr/>
          <w:sdtContent>
            <w:tc>
              <w:tcPr>
                <w:tcW w:w="630" w:type="dxa"/>
                <w:vAlign w:val="center"/>
              </w:tcPr>
              <w:p w14:paraId="6C9DBE6A" w14:textId="624BD585"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65E4C17" w14:textId="77777777" w:rsidTr="008023DF">
        <w:tc>
          <w:tcPr>
            <w:tcW w:w="10080" w:type="dxa"/>
          </w:tcPr>
          <w:p w14:paraId="032E7FB3" w14:textId="5B2E8F9E"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8" w:name="A53"/>
            <w:r w:rsidRPr="00B94E62">
              <w:rPr>
                <w:rFonts w:ascii="Arial" w:hAnsi="Arial" w:cs="Arial"/>
                <w:color w:val="000000" w:themeColor="text1"/>
                <w:sz w:val="18"/>
                <w:szCs w:val="18"/>
              </w:rPr>
              <w:t xml:space="preserve">Diversity, Equity </w:t>
            </w:r>
            <w:bookmarkEnd w:id="88"/>
            <w:r w:rsidRPr="00B94E62">
              <w:rPr>
                <w:rFonts w:ascii="Arial" w:hAnsi="Arial" w:cs="Arial"/>
                <w:color w:val="000000" w:themeColor="text1"/>
                <w:sz w:val="18"/>
                <w:szCs w:val="18"/>
              </w:rPr>
              <w:t>and Inclusion Policy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418072611"/>
            <w14:checkbox>
              <w14:checked w14:val="0"/>
              <w14:checkedState w14:val="2612" w14:font="MS Gothic"/>
              <w14:uncheckedState w14:val="2610" w14:font="MS Gothic"/>
            </w14:checkbox>
          </w:sdtPr>
          <w:sdtEndPr/>
          <w:sdtContent>
            <w:tc>
              <w:tcPr>
                <w:tcW w:w="630" w:type="dxa"/>
                <w:vAlign w:val="center"/>
              </w:tcPr>
              <w:p w14:paraId="29E5AFB9" w14:textId="2E34FFB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317103811"/>
            <w14:checkbox>
              <w14:checked w14:val="0"/>
              <w14:checkedState w14:val="2612" w14:font="MS Gothic"/>
              <w14:uncheckedState w14:val="2610" w14:font="MS Gothic"/>
            </w14:checkbox>
          </w:sdtPr>
          <w:sdtEndPr/>
          <w:sdtContent>
            <w:tc>
              <w:tcPr>
                <w:tcW w:w="630" w:type="dxa"/>
                <w:vAlign w:val="center"/>
              </w:tcPr>
              <w:p w14:paraId="6B9320CD" w14:textId="4243ED65"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1561BAC" w14:textId="77777777" w:rsidTr="008023DF">
        <w:tc>
          <w:tcPr>
            <w:tcW w:w="10080" w:type="dxa"/>
          </w:tcPr>
          <w:p w14:paraId="16E74927" w14:textId="043E5C4C"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89" w:name="A54"/>
            <w:r w:rsidRPr="00B94E62">
              <w:rPr>
                <w:rFonts w:ascii="Arial" w:hAnsi="Arial" w:cs="Arial"/>
                <w:color w:val="000000" w:themeColor="text1"/>
                <w:sz w:val="18"/>
                <w:szCs w:val="18"/>
              </w:rPr>
              <w:t xml:space="preserve">Diversity, Equity </w:t>
            </w:r>
            <w:bookmarkEnd w:id="89"/>
            <w:r w:rsidRPr="00B94E62">
              <w:rPr>
                <w:rFonts w:ascii="Arial" w:hAnsi="Arial" w:cs="Arial"/>
                <w:color w:val="000000" w:themeColor="text1"/>
                <w:sz w:val="18"/>
                <w:szCs w:val="18"/>
              </w:rPr>
              <w:t>and Inclusion Policy for Portfolio Companies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547800133"/>
            <w14:checkbox>
              <w14:checked w14:val="0"/>
              <w14:checkedState w14:val="2612" w14:font="MS Gothic"/>
              <w14:uncheckedState w14:val="2610" w14:font="MS Gothic"/>
            </w14:checkbox>
          </w:sdtPr>
          <w:sdtEndPr/>
          <w:sdtContent>
            <w:tc>
              <w:tcPr>
                <w:tcW w:w="630" w:type="dxa"/>
                <w:vAlign w:val="center"/>
              </w:tcPr>
              <w:p w14:paraId="41EE0840" w14:textId="460D4A0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52726281"/>
            <w14:checkbox>
              <w14:checked w14:val="0"/>
              <w14:checkedState w14:val="2612" w14:font="MS Gothic"/>
              <w14:uncheckedState w14:val="2610" w14:font="MS Gothic"/>
            </w14:checkbox>
          </w:sdtPr>
          <w:sdtEndPr/>
          <w:sdtContent>
            <w:tc>
              <w:tcPr>
                <w:tcW w:w="630" w:type="dxa"/>
                <w:vAlign w:val="center"/>
              </w:tcPr>
              <w:p w14:paraId="63BF6A19" w14:textId="06DCE26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8EBF7FE" w14:textId="77777777" w:rsidTr="008023DF">
        <w:tc>
          <w:tcPr>
            <w:tcW w:w="10080" w:type="dxa"/>
          </w:tcPr>
          <w:p w14:paraId="523DA70F" w14:textId="63A22C4E"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0" w:name="A55"/>
            <w:r w:rsidRPr="00B94E62">
              <w:rPr>
                <w:rFonts w:ascii="Arial" w:hAnsi="Arial" w:cs="Arial"/>
                <w:color w:val="000000" w:themeColor="text1"/>
                <w:sz w:val="18"/>
                <w:szCs w:val="18"/>
              </w:rPr>
              <w:t>Code of Conduct</w:t>
            </w:r>
            <w:bookmarkEnd w:id="90"/>
            <w:r w:rsidRPr="00B94E62">
              <w:rPr>
                <w:rFonts w:ascii="Arial" w:hAnsi="Arial" w:cs="Arial"/>
                <w:color w:val="000000" w:themeColor="text1"/>
                <w:sz w:val="18"/>
                <w:szCs w:val="18"/>
              </w:rPr>
              <w:t>/Code of Ethics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8271430"/>
            <w14:checkbox>
              <w14:checked w14:val="0"/>
              <w14:checkedState w14:val="2612" w14:font="MS Gothic"/>
              <w14:uncheckedState w14:val="2610" w14:font="MS Gothic"/>
            </w14:checkbox>
          </w:sdtPr>
          <w:sdtEndPr/>
          <w:sdtContent>
            <w:tc>
              <w:tcPr>
                <w:tcW w:w="630" w:type="dxa"/>
                <w:vAlign w:val="center"/>
              </w:tcPr>
              <w:p w14:paraId="223ECE8E" w14:textId="73F7373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70072051"/>
            <w14:checkbox>
              <w14:checked w14:val="0"/>
              <w14:checkedState w14:val="2612" w14:font="MS Gothic"/>
              <w14:uncheckedState w14:val="2610" w14:font="MS Gothic"/>
            </w14:checkbox>
          </w:sdtPr>
          <w:sdtEndPr/>
          <w:sdtContent>
            <w:tc>
              <w:tcPr>
                <w:tcW w:w="630" w:type="dxa"/>
                <w:vAlign w:val="center"/>
              </w:tcPr>
              <w:p w14:paraId="5E86EAD6" w14:textId="6E0E6D4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43BDB20" w14:textId="77777777" w:rsidTr="008023DF">
        <w:tc>
          <w:tcPr>
            <w:tcW w:w="10080" w:type="dxa"/>
          </w:tcPr>
          <w:p w14:paraId="42439286" w14:textId="313905CC"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1" w:name="A56"/>
            <w:r w:rsidRPr="00B94E62">
              <w:rPr>
                <w:rFonts w:ascii="Arial" w:hAnsi="Arial" w:cs="Arial"/>
                <w:color w:val="000000" w:themeColor="text1"/>
                <w:sz w:val="18"/>
                <w:szCs w:val="18"/>
              </w:rPr>
              <w:t xml:space="preserve">Code of Conduct/Code </w:t>
            </w:r>
            <w:bookmarkEnd w:id="91"/>
            <w:r w:rsidRPr="00B94E62">
              <w:rPr>
                <w:rFonts w:ascii="Arial" w:hAnsi="Arial" w:cs="Arial"/>
                <w:color w:val="000000" w:themeColor="text1"/>
                <w:sz w:val="18"/>
                <w:szCs w:val="18"/>
              </w:rPr>
              <w:t>of Ethics for Portfolio Companies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1719480735"/>
            <w14:checkbox>
              <w14:checked w14:val="0"/>
              <w14:checkedState w14:val="2612" w14:font="MS Gothic"/>
              <w14:uncheckedState w14:val="2610" w14:font="MS Gothic"/>
            </w14:checkbox>
          </w:sdtPr>
          <w:sdtEndPr/>
          <w:sdtContent>
            <w:tc>
              <w:tcPr>
                <w:tcW w:w="630" w:type="dxa"/>
                <w:vAlign w:val="center"/>
              </w:tcPr>
              <w:p w14:paraId="355903A6" w14:textId="3F9B8218"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83614180"/>
            <w14:checkbox>
              <w14:checked w14:val="0"/>
              <w14:checkedState w14:val="2612" w14:font="MS Gothic"/>
              <w14:uncheckedState w14:val="2610" w14:font="MS Gothic"/>
            </w14:checkbox>
          </w:sdtPr>
          <w:sdtEndPr/>
          <w:sdtContent>
            <w:tc>
              <w:tcPr>
                <w:tcW w:w="630" w:type="dxa"/>
                <w:vAlign w:val="center"/>
              </w:tcPr>
              <w:p w14:paraId="32EDB4BF" w14:textId="4BDAA2D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D674F51" w14:textId="77777777" w:rsidTr="008023DF">
        <w:tc>
          <w:tcPr>
            <w:tcW w:w="10080" w:type="dxa"/>
          </w:tcPr>
          <w:p w14:paraId="05DEB2B9" w14:textId="0316FA82"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2" w:name="A57"/>
            <w:r w:rsidRPr="00B94E62">
              <w:rPr>
                <w:rFonts w:ascii="Arial" w:hAnsi="Arial" w:cs="Arial"/>
                <w:color w:val="000000" w:themeColor="text1"/>
                <w:sz w:val="18"/>
                <w:szCs w:val="18"/>
              </w:rPr>
              <w:t xml:space="preserve">Family Leave </w:t>
            </w:r>
            <w:bookmarkEnd w:id="92"/>
            <w:r w:rsidRPr="00B94E62">
              <w:rPr>
                <w:rFonts w:ascii="Arial" w:hAnsi="Arial" w:cs="Arial"/>
                <w:color w:val="000000" w:themeColor="text1"/>
                <w:sz w:val="18"/>
                <w:szCs w:val="18"/>
              </w:rPr>
              <w:t>Policy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624571133"/>
            <w14:checkbox>
              <w14:checked w14:val="0"/>
              <w14:checkedState w14:val="2612" w14:font="MS Gothic"/>
              <w14:uncheckedState w14:val="2610" w14:font="MS Gothic"/>
            </w14:checkbox>
          </w:sdtPr>
          <w:sdtEndPr/>
          <w:sdtContent>
            <w:tc>
              <w:tcPr>
                <w:tcW w:w="630" w:type="dxa"/>
                <w:vAlign w:val="center"/>
              </w:tcPr>
              <w:p w14:paraId="4B7B0A52" w14:textId="695E9808"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309408459"/>
            <w14:checkbox>
              <w14:checked w14:val="0"/>
              <w14:checkedState w14:val="2612" w14:font="MS Gothic"/>
              <w14:uncheckedState w14:val="2610" w14:font="MS Gothic"/>
            </w14:checkbox>
          </w:sdtPr>
          <w:sdtEndPr/>
          <w:sdtContent>
            <w:tc>
              <w:tcPr>
                <w:tcW w:w="630" w:type="dxa"/>
                <w:vAlign w:val="center"/>
              </w:tcPr>
              <w:p w14:paraId="4A47BE96" w14:textId="6CFB5A7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5CD658D" w14:textId="77777777" w:rsidTr="008023DF">
        <w:tc>
          <w:tcPr>
            <w:tcW w:w="10080" w:type="dxa"/>
          </w:tcPr>
          <w:p w14:paraId="75D195D9" w14:textId="68BBD3F9"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3" w:name="A58"/>
            <w:r w:rsidRPr="00B94E62">
              <w:rPr>
                <w:rFonts w:ascii="Arial" w:hAnsi="Arial" w:cs="Arial"/>
                <w:color w:val="000000" w:themeColor="text1"/>
                <w:sz w:val="18"/>
                <w:szCs w:val="18"/>
              </w:rPr>
              <w:t xml:space="preserve">Family Leave </w:t>
            </w:r>
            <w:bookmarkEnd w:id="93"/>
            <w:r w:rsidRPr="00B94E62">
              <w:rPr>
                <w:rFonts w:ascii="Arial" w:hAnsi="Arial" w:cs="Arial"/>
                <w:color w:val="000000" w:themeColor="text1"/>
                <w:sz w:val="18"/>
                <w:szCs w:val="18"/>
              </w:rPr>
              <w:t>Policy for Portfolio Companies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447556692"/>
            <w14:checkbox>
              <w14:checked w14:val="0"/>
              <w14:checkedState w14:val="2612" w14:font="MS Gothic"/>
              <w14:uncheckedState w14:val="2610" w14:font="MS Gothic"/>
            </w14:checkbox>
          </w:sdtPr>
          <w:sdtEndPr/>
          <w:sdtContent>
            <w:tc>
              <w:tcPr>
                <w:tcW w:w="630" w:type="dxa"/>
                <w:vAlign w:val="center"/>
              </w:tcPr>
              <w:p w14:paraId="046E9674" w14:textId="1EAAA62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447774420"/>
            <w14:checkbox>
              <w14:checked w14:val="0"/>
              <w14:checkedState w14:val="2612" w14:font="MS Gothic"/>
              <w14:uncheckedState w14:val="2610" w14:font="MS Gothic"/>
            </w14:checkbox>
          </w:sdtPr>
          <w:sdtEndPr/>
          <w:sdtContent>
            <w:tc>
              <w:tcPr>
                <w:tcW w:w="630" w:type="dxa"/>
                <w:vAlign w:val="center"/>
              </w:tcPr>
              <w:p w14:paraId="218E93EB" w14:textId="13B457A5"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317BC153" w14:textId="77777777" w:rsidTr="008023DF">
        <w:tc>
          <w:tcPr>
            <w:tcW w:w="10080" w:type="dxa"/>
          </w:tcPr>
          <w:p w14:paraId="26061BCC" w14:textId="57E531E4"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4" w:name="A59"/>
            <w:r w:rsidRPr="00B94E62">
              <w:rPr>
                <w:rFonts w:ascii="Arial" w:hAnsi="Arial" w:cs="Arial"/>
                <w:color w:val="000000" w:themeColor="text1"/>
                <w:sz w:val="18"/>
                <w:szCs w:val="18"/>
              </w:rPr>
              <w:t xml:space="preserve">Recruiting Process </w:t>
            </w:r>
            <w:bookmarkEnd w:id="94"/>
            <w:r w:rsidRPr="00B94E62">
              <w:rPr>
                <w:rFonts w:ascii="Arial" w:hAnsi="Arial" w:cs="Arial"/>
                <w:color w:val="000000" w:themeColor="text1"/>
                <w:sz w:val="18"/>
                <w:szCs w:val="18"/>
              </w:rPr>
              <w:t xml:space="preserve">and Policy </w:t>
            </w:r>
            <w:r w:rsidRPr="00EC7172">
              <w:rPr>
                <w:rFonts w:ascii="Arial" w:hAnsi="Arial" w:cs="Arial"/>
                <w:sz w:val="18"/>
                <w:szCs w:val="18"/>
              </w:rPr>
              <w:t>(</w:t>
            </w:r>
            <w:hyperlink w:anchor="Q1_29" w:history="1">
              <w:r w:rsidRPr="00EC7172">
                <w:rPr>
                  <w:rStyle w:val="Hyperlink"/>
                  <w:rFonts w:ascii="Arial" w:hAnsi="Arial" w:cs="Arial"/>
                  <w:color w:val="000000" w:themeColor="text1"/>
                  <w:sz w:val="18"/>
                  <w:szCs w:val="18"/>
                </w:rPr>
                <w:t>as referenced in Questions 1.29</w:t>
              </w:r>
            </w:hyperlink>
            <w:r w:rsidRPr="00EC7172">
              <w:rPr>
                <w:rFonts w:ascii="Arial" w:hAnsi="Arial" w:cs="Arial"/>
                <w:color w:val="000000" w:themeColor="text1"/>
                <w:sz w:val="18"/>
                <w:szCs w:val="18"/>
              </w:rPr>
              <w:t xml:space="preserve"> </w:t>
            </w:r>
            <w:hyperlink w:anchor="Q20_4" w:history="1">
              <w:r w:rsidRPr="00EC7172">
                <w:rPr>
                  <w:rStyle w:val="Hyperlink"/>
                  <w:rFonts w:ascii="Arial" w:hAnsi="Arial" w:cs="Arial"/>
                  <w:color w:val="000000" w:themeColor="text1"/>
                  <w:sz w:val="18"/>
                  <w:szCs w:val="18"/>
                </w:rPr>
                <w:t>and 20.4</w:t>
              </w:r>
            </w:hyperlink>
            <w:r w:rsidRPr="00EC7172">
              <w:rPr>
                <w:rFonts w:ascii="Arial" w:hAnsi="Arial" w:cs="Arial"/>
                <w:color w:val="000000" w:themeColor="text1"/>
                <w:sz w:val="18"/>
                <w:szCs w:val="18"/>
              </w:rPr>
              <w:t>)</w:t>
            </w:r>
          </w:p>
        </w:tc>
        <w:sdt>
          <w:sdtPr>
            <w:rPr>
              <w:rFonts w:ascii="Segoe UI" w:hAnsi="Segoe UI" w:cs="Segoe UI"/>
              <w:sz w:val="18"/>
              <w:szCs w:val="18"/>
            </w:rPr>
            <w:id w:val="-572970894"/>
            <w14:checkbox>
              <w14:checked w14:val="0"/>
              <w14:checkedState w14:val="2612" w14:font="MS Gothic"/>
              <w14:uncheckedState w14:val="2610" w14:font="MS Gothic"/>
            </w14:checkbox>
          </w:sdtPr>
          <w:sdtEndPr/>
          <w:sdtContent>
            <w:tc>
              <w:tcPr>
                <w:tcW w:w="630" w:type="dxa"/>
                <w:vAlign w:val="center"/>
              </w:tcPr>
              <w:p w14:paraId="53653A7F" w14:textId="4789D406"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70046692"/>
            <w14:checkbox>
              <w14:checked w14:val="0"/>
              <w14:checkedState w14:val="2612" w14:font="MS Gothic"/>
              <w14:uncheckedState w14:val="2610" w14:font="MS Gothic"/>
            </w14:checkbox>
          </w:sdtPr>
          <w:sdtEndPr/>
          <w:sdtContent>
            <w:tc>
              <w:tcPr>
                <w:tcW w:w="630" w:type="dxa"/>
                <w:vAlign w:val="center"/>
              </w:tcPr>
              <w:p w14:paraId="6D820EB9" w14:textId="0D97C03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C6FE951" w14:textId="77777777" w:rsidTr="008023DF">
        <w:tc>
          <w:tcPr>
            <w:tcW w:w="10080" w:type="dxa"/>
          </w:tcPr>
          <w:p w14:paraId="75AFC8FE" w14:textId="5EBA2AC2"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5" w:name="A60"/>
            <w:r w:rsidRPr="00B94E62">
              <w:rPr>
                <w:rFonts w:ascii="Arial" w:hAnsi="Arial" w:cs="Arial"/>
                <w:color w:val="000000" w:themeColor="text1"/>
                <w:sz w:val="18"/>
                <w:szCs w:val="18"/>
              </w:rPr>
              <w:t xml:space="preserve">Recruiting Process </w:t>
            </w:r>
            <w:bookmarkEnd w:id="95"/>
            <w:r w:rsidRPr="00B94E62">
              <w:rPr>
                <w:rFonts w:ascii="Arial" w:hAnsi="Arial" w:cs="Arial"/>
                <w:color w:val="000000" w:themeColor="text1"/>
                <w:sz w:val="18"/>
                <w:szCs w:val="18"/>
              </w:rPr>
              <w:t>and Policy for Portfolio Companies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591551002"/>
            <w14:checkbox>
              <w14:checked w14:val="0"/>
              <w14:checkedState w14:val="2612" w14:font="MS Gothic"/>
              <w14:uncheckedState w14:val="2610" w14:font="MS Gothic"/>
            </w14:checkbox>
          </w:sdtPr>
          <w:sdtEndPr/>
          <w:sdtContent>
            <w:tc>
              <w:tcPr>
                <w:tcW w:w="630" w:type="dxa"/>
                <w:vAlign w:val="center"/>
              </w:tcPr>
              <w:p w14:paraId="73BE9DF3" w14:textId="4F32FD5B"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619833764"/>
            <w14:checkbox>
              <w14:checked w14:val="0"/>
              <w14:checkedState w14:val="2612" w14:font="MS Gothic"/>
              <w14:uncheckedState w14:val="2610" w14:font="MS Gothic"/>
            </w14:checkbox>
          </w:sdtPr>
          <w:sdtEndPr/>
          <w:sdtContent>
            <w:tc>
              <w:tcPr>
                <w:tcW w:w="630" w:type="dxa"/>
                <w:vAlign w:val="center"/>
              </w:tcPr>
              <w:p w14:paraId="72BE5FD8" w14:textId="722E7209"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74E5924" w14:textId="77777777" w:rsidTr="008023DF">
        <w:tc>
          <w:tcPr>
            <w:tcW w:w="10080" w:type="dxa"/>
          </w:tcPr>
          <w:p w14:paraId="46440FB9" w14:textId="651ED282" w:rsidR="00864576" w:rsidRPr="00B94E62" w:rsidRDefault="001803AB" w:rsidP="00182BD7">
            <w:pPr>
              <w:pStyle w:val="ListNumber"/>
              <w:numPr>
                <w:ilvl w:val="0"/>
                <w:numId w:val="78"/>
              </w:numPr>
              <w:spacing w:after="80"/>
              <w:jc w:val="both"/>
              <w:rPr>
                <w:rFonts w:ascii="Arial" w:hAnsi="Arial" w:cs="Arial"/>
                <w:color w:val="000000" w:themeColor="text1"/>
                <w:sz w:val="18"/>
                <w:szCs w:val="18"/>
              </w:rPr>
            </w:pPr>
            <w:hyperlink r:id="rId77" w:history="1">
              <w:r w:rsidR="00864576" w:rsidRPr="00B94E62">
                <w:rPr>
                  <w:rStyle w:val="Hyperlink"/>
                  <w:rFonts w:ascii="Arial" w:hAnsi="Arial" w:cs="Arial"/>
                  <w:color w:val="000000" w:themeColor="text1"/>
                  <w:sz w:val="18"/>
                  <w:szCs w:val="18"/>
                </w:rPr>
                <w:t>ILPA Diversity Metrics Template</w:t>
              </w:r>
            </w:hyperlink>
            <w:r w:rsidR="00864576" w:rsidRPr="00B94E62">
              <w:rPr>
                <w:rFonts w:ascii="Arial" w:hAnsi="Arial" w:cs="Arial"/>
                <w:color w:val="000000" w:themeColor="text1"/>
                <w:sz w:val="18"/>
                <w:szCs w:val="18"/>
              </w:rPr>
              <w:t xml:space="preserve"> – </w:t>
            </w:r>
            <w:bookmarkStart w:id="96" w:name="A61"/>
            <w:r w:rsidR="00864576" w:rsidRPr="00B94E62">
              <w:rPr>
                <w:rFonts w:ascii="Arial" w:hAnsi="Arial" w:cs="Arial"/>
                <w:color w:val="000000" w:themeColor="text1"/>
                <w:sz w:val="18"/>
                <w:szCs w:val="18"/>
              </w:rPr>
              <w:t>Firm/Management Company</w:t>
            </w:r>
            <w:bookmarkEnd w:id="96"/>
            <w:r w:rsidR="00864576" w:rsidRPr="00B94E62">
              <w:rPr>
                <w:rFonts w:ascii="Arial" w:hAnsi="Arial" w:cs="Arial"/>
                <w:color w:val="000000" w:themeColor="text1"/>
                <w:sz w:val="18"/>
                <w:szCs w:val="18"/>
              </w:rPr>
              <w:t>, Staff Movement and Portfolio Companies (</w:t>
            </w:r>
            <w:hyperlink w:anchor="Q20_2" w:history="1">
              <w:r w:rsidR="00864576" w:rsidRPr="00B94E62">
                <w:rPr>
                  <w:rStyle w:val="Hyperlink"/>
                  <w:rFonts w:ascii="Arial" w:hAnsi="Arial" w:cs="Arial"/>
                  <w:color w:val="000000" w:themeColor="text1"/>
                  <w:sz w:val="18"/>
                  <w:szCs w:val="18"/>
                </w:rPr>
                <w:t>as referenced in Questions 20.2</w:t>
              </w:r>
            </w:hyperlink>
            <w:r w:rsidR="00864576" w:rsidRPr="00B94E62">
              <w:rPr>
                <w:rFonts w:ascii="Arial" w:hAnsi="Arial" w:cs="Arial"/>
                <w:color w:val="000000" w:themeColor="text1"/>
                <w:sz w:val="18"/>
                <w:szCs w:val="18"/>
              </w:rPr>
              <w:t xml:space="preserve"> </w:t>
            </w:r>
            <w:hyperlink w:anchor="Q20_3" w:history="1">
              <w:r w:rsidR="00864576" w:rsidRPr="00B94E62">
                <w:rPr>
                  <w:rStyle w:val="Hyperlink"/>
                  <w:rFonts w:ascii="Arial" w:hAnsi="Arial" w:cs="Arial"/>
                  <w:color w:val="000000" w:themeColor="text1"/>
                  <w:sz w:val="18"/>
                  <w:szCs w:val="18"/>
                </w:rPr>
                <w:t>and 20.3</w:t>
              </w:r>
            </w:hyperlink>
            <w:r w:rsidR="00864576" w:rsidRPr="00B94E62">
              <w:rPr>
                <w:rFonts w:ascii="Arial" w:hAnsi="Arial" w:cs="Arial"/>
                <w:color w:val="000000" w:themeColor="text1"/>
                <w:sz w:val="18"/>
                <w:szCs w:val="18"/>
              </w:rPr>
              <w:t>)</w:t>
            </w:r>
          </w:p>
        </w:tc>
        <w:sdt>
          <w:sdtPr>
            <w:rPr>
              <w:rFonts w:ascii="Segoe UI" w:hAnsi="Segoe UI" w:cs="Segoe UI"/>
              <w:sz w:val="18"/>
              <w:szCs w:val="18"/>
            </w:rPr>
            <w:id w:val="-551773987"/>
            <w14:checkbox>
              <w14:checked w14:val="0"/>
              <w14:checkedState w14:val="2612" w14:font="MS Gothic"/>
              <w14:uncheckedState w14:val="2610" w14:font="MS Gothic"/>
            </w14:checkbox>
          </w:sdtPr>
          <w:sdtEndPr/>
          <w:sdtContent>
            <w:tc>
              <w:tcPr>
                <w:tcW w:w="630" w:type="dxa"/>
                <w:vAlign w:val="center"/>
              </w:tcPr>
              <w:p w14:paraId="3C1C0DB0" w14:textId="288B5F1B"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125837677"/>
            <w14:checkbox>
              <w14:checked w14:val="0"/>
              <w14:checkedState w14:val="2612" w14:font="MS Gothic"/>
              <w14:uncheckedState w14:val="2610" w14:font="MS Gothic"/>
            </w14:checkbox>
          </w:sdtPr>
          <w:sdtEndPr/>
          <w:sdtContent>
            <w:tc>
              <w:tcPr>
                <w:tcW w:w="630" w:type="dxa"/>
                <w:vAlign w:val="center"/>
              </w:tcPr>
              <w:p w14:paraId="1B45FED8" w14:textId="05CC56D2"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C7BE106" w14:textId="77777777" w:rsidTr="008023DF">
        <w:tc>
          <w:tcPr>
            <w:tcW w:w="10080" w:type="dxa"/>
          </w:tcPr>
          <w:p w14:paraId="0DF9EF2D" w14:textId="593EABD2"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7" w:name="A62"/>
            <w:r w:rsidRPr="00B94E62">
              <w:rPr>
                <w:rFonts w:ascii="Arial" w:hAnsi="Arial" w:cs="Arial"/>
                <w:color w:val="000000" w:themeColor="text1"/>
                <w:sz w:val="18"/>
                <w:szCs w:val="18"/>
              </w:rPr>
              <w:t xml:space="preserve">Diversity, Equity </w:t>
            </w:r>
            <w:bookmarkEnd w:id="97"/>
            <w:r w:rsidRPr="00B94E62">
              <w:rPr>
                <w:rFonts w:ascii="Arial" w:hAnsi="Arial" w:cs="Arial"/>
                <w:color w:val="000000" w:themeColor="text1"/>
                <w:sz w:val="18"/>
                <w:szCs w:val="18"/>
              </w:rPr>
              <w:t>and Inclusion Policy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556697117"/>
            <w14:checkbox>
              <w14:checked w14:val="0"/>
              <w14:checkedState w14:val="2612" w14:font="MS Gothic"/>
              <w14:uncheckedState w14:val="2610" w14:font="MS Gothic"/>
            </w14:checkbox>
          </w:sdtPr>
          <w:sdtEndPr/>
          <w:sdtContent>
            <w:tc>
              <w:tcPr>
                <w:tcW w:w="630" w:type="dxa"/>
                <w:vAlign w:val="center"/>
              </w:tcPr>
              <w:p w14:paraId="4859468C" w14:textId="68884E66"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93250345"/>
            <w14:checkbox>
              <w14:checked w14:val="0"/>
              <w14:checkedState w14:val="2612" w14:font="MS Gothic"/>
              <w14:uncheckedState w14:val="2610" w14:font="MS Gothic"/>
            </w14:checkbox>
          </w:sdtPr>
          <w:sdtEndPr/>
          <w:sdtContent>
            <w:tc>
              <w:tcPr>
                <w:tcW w:w="630" w:type="dxa"/>
                <w:vAlign w:val="center"/>
              </w:tcPr>
              <w:p w14:paraId="23F4415A" w14:textId="50348AF3"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55A627BA" w14:textId="77777777" w:rsidTr="008023DF">
        <w:tc>
          <w:tcPr>
            <w:tcW w:w="10080" w:type="dxa"/>
          </w:tcPr>
          <w:p w14:paraId="11141560" w14:textId="09A29CE9"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8" w:name="A63"/>
            <w:r w:rsidRPr="00B94E62">
              <w:rPr>
                <w:rFonts w:ascii="Arial" w:hAnsi="Arial" w:cs="Arial"/>
                <w:color w:val="000000" w:themeColor="text1"/>
                <w:sz w:val="18"/>
                <w:szCs w:val="18"/>
              </w:rPr>
              <w:t xml:space="preserve">Diversity, Equity </w:t>
            </w:r>
            <w:bookmarkEnd w:id="98"/>
            <w:r w:rsidRPr="00B94E62">
              <w:rPr>
                <w:rFonts w:ascii="Arial" w:hAnsi="Arial" w:cs="Arial"/>
                <w:color w:val="000000" w:themeColor="text1"/>
                <w:sz w:val="18"/>
                <w:szCs w:val="18"/>
              </w:rPr>
              <w:t>and Inclusion Policy for Portfolio Companies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517376856"/>
            <w14:checkbox>
              <w14:checked w14:val="0"/>
              <w14:checkedState w14:val="2612" w14:font="MS Gothic"/>
              <w14:uncheckedState w14:val="2610" w14:font="MS Gothic"/>
            </w14:checkbox>
          </w:sdtPr>
          <w:sdtEndPr/>
          <w:sdtContent>
            <w:tc>
              <w:tcPr>
                <w:tcW w:w="630" w:type="dxa"/>
                <w:vAlign w:val="center"/>
              </w:tcPr>
              <w:p w14:paraId="4A84BAA6" w14:textId="613D00F0"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595583849"/>
            <w14:checkbox>
              <w14:checked w14:val="0"/>
              <w14:checkedState w14:val="2612" w14:font="MS Gothic"/>
              <w14:uncheckedState w14:val="2610" w14:font="MS Gothic"/>
            </w14:checkbox>
          </w:sdtPr>
          <w:sdtEndPr/>
          <w:sdtContent>
            <w:tc>
              <w:tcPr>
                <w:tcW w:w="630" w:type="dxa"/>
                <w:vAlign w:val="center"/>
              </w:tcPr>
              <w:p w14:paraId="60F943AD" w14:textId="7C59E494"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75EE7089" w14:textId="77777777" w:rsidTr="008023DF">
        <w:tc>
          <w:tcPr>
            <w:tcW w:w="10080" w:type="dxa"/>
          </w:tcPr>
          <w:p w14:paraId="691516D4" w14:textId="6A27CDA4"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99" w:name="A64"/>
            <w:r w:rsidRPr="00B94E62">
              <w:rPr>
                <w:rFonts w:ascii="Arial" w:hAnsi="Arial" w:cs="Arial"/>
                <w:color w:val="000000" w:themeColor="text1"/>
                <w:sz w:val="18"/>
                <w:szCs w:val="18"/>
              </w:rPr>
              <w:t>Code of Conduct</w:t>
            </w:r>
            <w:bookmarkEnd w:id="99"/>
            <w:r w:rsidRPr="00B94E62">
              <w:rPr>
                <w:rFonts w:ascii="Arial" w:hAnsi="Arial" w:cs="Arial"/>
                <w:color w:val="000000" w:themeColor="text1"/>
                <w:sz w:val="18"/>
                <w:szCs w:val="18"/>
              </w:rPr>
              <w:t>/Code of Ethics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57174403"/>
            <w14:checkbox>
              <w14:checked w14:val="0"/>
              <w14:checkedState w14:val="2612" w14:font="MS Gothic"/>
              <w14:uncheckedState w14:val="2610" w14:font="MS Gothic"/>
            </w14:checkbox>
          </w:sdtPr>
          <w:sdtEndPr/>
          <w:sdtContent>
            <w:tc>
              <w:tcPr>
                <w:tcW w:w="630" w:type="dxa"/>
                <w:vAlign w:val="center"/>
              </w:tcPr>
              <w:p w14:paraId="6919B667" w14:textId="68D16D87"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694066461"/>
            <w14:checkbox>
              <w14:checked w14:val="0"/>
              <w14:checkedState w14:val="2612" w14:font="MS Gothic"/>
              <w14:uncheckedState w14:val="2610" w14:font="MS Gothic"/>
            </w14:checkbox>
          </w:sdtPr>
          <w:sdtEndPr/>
          <w:sdtContent>
            <w:tc>
              <w:tcPr>
                <w:tcW w:w="630" w:type="dxa"/>
                <w:vAlign w:val="center"/>
              </w:tcPr>
              <w:p w14:paraId="1A778322" w14:textId="4563C39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59894A1" w14:textId="77777777" w:rsidTr="008023DF">
        <w:tc>
          <w:tcPr>
            <w:tcW w:w="10080" w:type="dxa"/>
          </w:tcPr>
          <w:p w14:paraId="2176A832" w14:textId="022E0AD7"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100" w:name="A65"/>
            <w:r w:rsidRPr="00B94E62">
              <w:rPr>
                <w:rFonts w:ascii="Arial" w:hAnsi="Arial" w:cs="Arial"/>
                <w:color w:val="000000" w:themeColor="text1"/>
                <w:sz w:val="18"/>
                <w:szCs w:val="18"/>
              </w:rPr>
              <w:t>Code of Conduct</w:t>
            </w:r>
            <w:bookmarkEnd w:id="100"/>
            <w:r w:rsidRPr="00B94E62">
              <w:rPr>
                <w:rFonts w:ascii="Arial" w:hAnsi="Arial" w:cs="Arial"/>
                <w:color w:val="000000" w:themeColor="text1"/>
                <w:sz w:val="18"/>
                <w:szCs w:val="18"/>
              </w:rPr>
              <w:t>/Code of Ethics for Portfolio Companies (</w:t>
            </w:r>
            <w:hyperlink w:anchor="Q1_29" w:history="1">
              <w:r w:rsidRPr="00B94E62">
                <w:rPr>
                  <w:rStyle w:val="Hyperlink"/>
                  <w:rFonts w:ascii="Arial" w:hAnsi="Arial" w:cs="Arial"/>
                  <w:color w:val="000000" w:themeColor="text1"/>
                  <w:sz w:val="18"/>
                  <w:szCs w:val="18"/>
                </w:rPr>
                <w:t>as referenced in Question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1528552555"/>
            <w14:checkbox>
              <w14:checked w14:val="0"/>
              <w14:checkedState w14:val="2612" w14:font="MS Gothic"/>
              <w14:uncheckedState w14:val="2610" w14:font="MS Gothic"/>
            </w14:checkbox>
          </w:sdtPr>
          <w:sdtEndPr/>
          <w:sdtContent>
            <w:tc>
              <w:tcPr>
                <w:tcW w:w="630" w:type="dxa"/>
                <w:vAlign w:val="center"/>
              </w:tcPr>
              <w:p w14:paraId="601F475A" w14:textId="36B10BD1"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499236214"/>
            <w14:checkbox>
              <w14:checked w14:val="0"/>
              <w14:checkedState w14:val="2612" w14:font="MS Gothic"/>
              <w14:uncheckedState w14:val="2610" w14:font="MS Gothic"/>
            </w14:checkbox>
          </w:sdtPr>
          <w:sdtEndPr/>
          <w:sdtContent>
            <w:tc>
              <w:tcPr>
                <w:tcW w:w="630" w:type="dxa"/>
                <w:vAlign w:val="center"/>
              </w:tcPr>
              <w:p w14:paraId="2B012296" w14:textId="411F2B5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02C204C2" w14:textId="77777777" w:rsidTr="008023DF">
        <w:tc>
          <w:tcPr>
            <w:tcW w:w="10080" w:type="dxa"/>
          </w:tcPr>
          <w:p w14:paraId="0BBE4588" w14:textId="1A82846E"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101" w:name="A66"/>
            <w:r w:rsidRPr="00B94E62">
              <w:rPr>
                <w:rFonts w:ascii="Arial" w:hAnsi="Arial" w:cs="Arial"/>
                <w:color w:val="000000" w:themeColor="text1"/>
                <w:sz w:val="18"/>
                <w:szCs w:val="18"/>
              </w:rPr>
              <w:t xml:space="preserve">Family Leave </w:t>
            </w:r>
            <w:bookmarkEnd w:id="101"/>
            <w:r w:rsidRPr="00B94E62">
              <w:rPr>
                <w:rFonts w:ascii="Arial" w:hAnsi="Arial" w:cs="Arial"/>
                <w:color w:val="000000" w:themeColor="text1"/>
                <w:sz w:val="18"/>
                <w:szCs w:val="18"/>
              </w:rPr>
              <w:t>Policy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671156708"/>
            <w14:checkbox>
              <w14:checked w14:val="0"/>
              <w14:checkedState w14:val="2612" w14:font="MS Gothic"/>
              <w14:uncheckedState w14:val="2610" w14:font="MS Gothic"/>
            </w14:checkbox>
          </w:sdtPr>
          <w:sdtEndPr/>
          <w:sdtContent>
            <w:tc>
              <w:tcPr>
                <w:tcW w:w="630" w:type="dxa"/>
                <w:vAlign w:val="center"/>
              </w:tcPr>
              <w:p w14:paraId="1D7E20CA" w14:textId="7F20B30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099868724"/>
            <w14:checkbox>
              <w14:checked w14:val="0"/>
              <w14:checkedState w14:val="2612" w14:font="MS Gothic"/>
              <w14:uncheckedState w14:val="2610" w14:font="MS Gothic"/>
            </w14:checkbox>
          </w:sdtPr>
          <w:sdtEndPr/>
          <w:sdtContent>
            <w:tc>
              <w:tcPr>
                <w:tcW w:w="630" w:type="dxa"/>
                <w:vAlign w:val="center"/>
              </w:tcPr>
              <w:p w14:paraId="0ABCA992" w14:textId="2481CFAB"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3EAF9FB" w14:textId="77777777" w:rsidTr="008023DF">
        <w:tc>
          <w:tcPr>
            <w:tcW w:w="10080" w:type="dxa"/>
          </w:tcPr>
          <w:p w14:paraId="2445C91D" w14:textId="0683C9D5"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Family Leave Policy for Portfolio Companies (</w:t>
            </w:r>
            <w:hyperlink w:anchor="Q20_4" w:history="1">
              <w:r w:rsidRPr="00B94E62">
                <w:rPr>
                  <w:rStyle w:val="Hyperlink"/>
                  <w:rFonts w:ascii="Arial" w:hAnsi="Arial" w:cs="Arial"/>
                  <w:color w:val="000000" w:themeColor="text1"/>
                  <w:sz w:val="18"/>
                  <w:szCs w:val="18"/>
                </w:rPr>
                <w:t>as referenced in Question 20.4</w:t>
              </w:r>
            </w:hyperlink>
            <w:r w:rsidRPr="00B94E62">
              <w:rPr>
                <w:rFonts w:ascii="Arial" w:hAnsi="Arial" w:cs="Arial"/>
                <w:color w:val="000000" w:themeColor="text1"/>
                <w:sz w:val="18"/>
                <w:szCs w:val="18"/>
              </w:rPr>
              <w:t>)</w:t>
            </w:r>
          </w:p>
        </w:tc>
        <w:sdt>
          <w:sdtPr>
            <w:rPr>
              <w:rFonts w:ascii="Segoe UI" w:hAnsi="Segoe UI" w:cs="Segoe UI"/>
              <w:sz w:val="18"/>
              <w:szCs w:val="18"/>
            </w:rPr>
            <w:id w:val="-1014302563"/>
            <w14:checkbox>
              <w14:checked w14:val="0"/>
              <w14:checkedState w14:val="2612" w14:font="MS Gothic"/>
              <w14:uncheckedState w14:val="2610" w14:font="MS Gothic"/>
            </w14:checkbox>
          </w:sdtPr>
          <w:sdtEndPr/>
          <w:sdtContent>
            <w:tc>
              <w:tcPr>
                <w:tcW w:w="630" w:type="dxa"/>
                <w:vAlign w:val="center"/>
              </w:tcPr>
              <w:p w14:paraId="2441149C" w14:textId="5C74FCC2"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410816966"/>
            <w14:checkbox>
              <w14:checked w14:val="0"/>
              <w14:checkedState w14:val="2612" w14:font="MS Gothic"/>
              <w14:uncheckedState w14:val="2610" w14:font="MS Gothic"/>
            </w14:checkbox>
          </w:sdtPr>
          <w:sdtEndPr/>
          <w:sdtContent>
            <w:tc>
              <w:tcPr>
                <w:tcW w:w="630" w:type="dxa"/>
                <w:vAlign w:val="center"/>
              </w:tcPr>
              <w:p w14:paraId="6FC06B8D" w14:textId="0F118847"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60A9821D" w14:textId="77777777" w:rsidTr="008023DF">
        <w:tc>
          <w:tcPr>
            <w:tcW w:w="10080" w:type="dxa"/>
          </w:tcPr>
          <w:p w14:paraId="65BF7927" w14:textId="47FD5643"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Recruiting Process and Policy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20.4</w:t>
              </w:r>
            </w:hyperlink>
            <w:r w:rsidRPr="00B94E62">
              <w:rPr>
                <w:rFonts w:ascii="Arial" w:hAnsi="Arial" w:cs="Arial"/>
                <w:color w:val="000000" w:themeColor="text1"/>
                <w:sz w:val="18"/>
                <w:szCs w:val="18"/>
              </w:rPr>
              <w:t>)</w:t>
            </w:r>
          </w:p>
        </w:tc>
        <w:sdt>
          <w:sdtPr>
            <w:rPr>
              <w:rFonts w:ascii="Segoe UI" w:hAnsi="Segoe UI" w:cs="Segoe UI"/>
              <w:sz w:val="18"/>
              <w:szCs w:val="18"/>
            </w:rPr>
            <w:id w:val="-1455712808"/>
            <w14:checkbox>
              <w14:checked w14:val="0"/>
              <w14:checkedState w14:val="2612" w14:font="MS Gothic"/>
              <w14:uncheckedState w14:val="2610" w14:font="MS Gothic"/>
            </w14:checkbox>
          </w:sdtPr>
          <w:sdtEndPr/>
          <w:sdtContent>
            <w:tc>
              <w:tcPr>
                <w:tcW w:w="630" w:type="dxa"/>
                <w:vAlign w:val="center"/>
              </w:tcPr>
              <w:p w14:paraId="7D97C354" w14:textId="7CC5985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839080283"/>
            <w14:checkbox>
              <w14:checked w14:val="0"/>
              <w14:checkedState w14:val="2612" w14:font="MS Gothic"/>
              <w14:uncheckedState w14:val="2610" w14:font="MS Gothic"/>
            </w14:checkbox>
          </w:sdtPr>
          <w:sdtEndPr/>
          <w:sdtContent>
            <w:tc>
              <w:tcPr>
                <w:tcW w:w="630" w:type="dxa"/>
                <w:vAlign w:val="center"/>
              </w:tcPr>
              <w:p w14:paraId="422D5883" w14:textId="4373516C"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864576" w:rsidRPr="008023DF" w14:paraId="4DBC663F" w14:textId="77777777" w:rsidTr="008023DF">
        <w:tc>
          <w:tcPr>
            <w:tcW w:w="10080" w:type="dxa"/>
          </w:tcPr>
          <w:p w14:paraId="4001B1D3" w14:textId="4B86F57F" w:rsidR="00864576" w:rsidRPr="00B94E62" w:rsidRDefault="00864576" w:rsidP="00182BD7">
            <w:pPr>
              <w:pStyle w:val="ListNumber"/>
              <w:numPr>
                <w:ilvl w:val="0"/>
                <w:numId w:val="78"/>
              </w:numPr>
              <w:spacing w:after="80"/>
              <w:jc w:val="both"/>
              <w:rPr>
                <w:rFonts w:ascii="Arial" w:hAnsi="Arial" w:cs="Arial"/>
                <w:color w:val="000000" w:themeColor="text1"/>
                <w:sz w:val="18"/>
                <w:szCs w:val="18"/>
              </w:rPr>
            </w:pPr>
            <w:bookmarkStart w:id="102" w:name="A69"/>
            <w:r w:rsidRPr="00B94E62">
              <w:rPr>
                <w:rFonts w:ascii="Arial" w:hAnsi="Arial" w:cs="Arial"/>
                <w:color w:val="000000" w:themeColor="text1"/>
                <w:sz w:val="18"/>
                <w:szCs w:val="18"/>
              </w:rPr>
              <w:t xml:space="preserve">Recruiting Process </w:t>
            </w:r>
            <w:bookmarkEnd w:id="102"/>
            <w:r w:rsidRPr="00B94E62">
              <w:rPr>
                <w:rFonts w:ascii="Arial" w:hAnsi="Arial" w:cs="Arial"/>
                <w:color w:val="000000" w:themeColor="text1"/>
                <w:sz w:val="18"/>
                <w:szCs w:val="18"/>
              </w:rPr>
              <w:t>and Policy for Portfolio Companies (</w:t>
            </w:r>
            <w:hyperlink w:anchor="Q1_29" w:history="1">
              <w:r w:rsidRPr="00B94E62">
                <w:rPr>
                  <w:rStyle w:val="Hyperlink"/>
                  <w:rFonts w:ascii="Arial" w:hAnsi="Arial" w:cs="Arial"/>
                  <w:color w:val="000000" w:themeColor="text1"/>
                  <w:sz w:val="18"/>
                  <w:szCs w:val="18"/>
                </w:rPr>
                <w:t>as referenced in Questions 1.29</w:t>
              </w:r>
            </w:hyperlink>
            <w:r w:rsidRPr="00B94E62">
              <w:rPr>
                <w:rFonts w:ascii="Arial" w:hAnsi="Arial" w:cs="Arial"/>
                <w:color w:val="000000" w:themeColor="text1"/>
                <w:sz w:val="18"/>
                <w:szCs w:val="18"/>
              </w:rPr>
              <w:t xml:space="preserve"> </w:t>
            </w:r>
            <w:hyperlink w:anchor="Q20_4" w:history="1">
              <w:r w:rsidRPr="00B94E62">
                <w:rPr>
                  <w:rStyle w:val="Hyperlink"/>
                  <w:rFonts w:ascii="Arial" w:hAnsi="Arial" w:cs="Arial"/>
                  <w:color w:val="000000" w:themeColor="text1"/>
                  <w:sz w:val="18"/>
                  <w:szCs w:val="18"/>
                </w:rPr>
                <w:t>and 20.</w:t>
              </w:r>
            </w:hyperlink>
            <w:r w:rsidRPr="00B94E62">
              <w:rPr>
                <w:rFonts w:ascii="Arial" w:hAnsi="Arial" w:cs="Arial"/>
                <w:color w:val="000000" w:themeColor="text1"/>
                <w:sz w:val="18"/>
                <w:szCs w:val="18"/>
              </w:rPr>
              <w:t>4)</w:t>
            </w:r>
          </w:p>
        </w:tc>
        <w:sdt>
          <w:sdtPr>
            <w:rPr>
              <w:rFonts w:ascii="Segoe UI" w:hAnsi="Segoe UI" w:cs="Segoe UI"/>
              <w:sz w:val="18"/>
              <w:szCs w:val="18"/>
            </w:rPr>
            <w:id w:val="1791080199"/>
            <w14:checkbox>
              <w14:checked w14:val="0"/>
              <w14:checkedState w14:val="2612" w14:font="MS Gothic"/>
              <w14:uncheckedState w14:val="2610" w14:font="MS Gothic"/>
            </w14:checkbox>
          </w:sdtPr>
          <w:sdtEndPr/>
          <w:sdtContent>
            <w:tc>
              <w:tcPr>
                <w:tcW w:w="630" w:type="dxa"/>
                <w:vAlign w:val="center"/>
              </w:tcPr>
              <w:p w14:paraId="1C0FD395" w14:textId="100AEBAD"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42518884"/>
            <w14:checkbox>
              <w14:checked w14:val="0"/>
              <w14:checkedState w14:val="2612" w14:font="MS Gothic"/>
              <w14:uncheckedState w14:val="2610" w14:font="MS Gothic"/>
            </w14:checkbox>
          </w:sdtPr>
          <w:sdtEndPr/>
          <w:sdtContent>
            <w:tc>
              <w:tcPr>
                <w:tcW w:w="630" w:type="dxa"/>
                <w:vAlign w:val="center"/>
              </w:tcPr>
              <w:p w14:paraId="2634AC22" w14:textId="0DFFFA4E" w:rsidR="00864576" w:rsidRPr="00B65F8C" w:rsidRDefault="00864576" w:rsidP="00864576">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bl>
    <w:p w14:paraId="70DA07AB" w14:textId="77777777" w:rsidR="00C77B92" w:rsidRDefault="00C77B92" w:rsidP="00491AD7">
      <w:pPr>
        <w:pStyle w:val="Heading1"/>
        <w:sectPr w:rsidR="00C77B92" w:rsidSect="00231E48">
          <w:footerReference w:type="default" r:id="rId78"/>
          <w:footerReference w:type="first" r:id="rId79"/>
          <w:pgSz w:w="12240" w:h="15840"/>
          <w:pgMar w:top="1440" w:right="720" w:bottom="1440" w:left="720" w:header="288" w:footer="288" w:gutter="0"/>
          <w:pgNumType w:fmt="upperLetter" w:start="1"/>
          <w:cols w:space="720"/>
          <w:titlePg/>
          <w:docGrid w:linePitch="360"/>
        </w:sectPr>
      </w:pPr>
      <w:bookmarkStart w:id="103" w:name="_Toc86928452"/>
    </w:p>
    <w:p w14:paraId="744DC3E9" w14:textId="17F0181E" w:rsidR="00864576" w:rsidRPr="000D2DA3" w:rsidRDefault="00864576" w:rsidP="00491AD7">
      <w:pPr>
        <w:pStyle w:val="Heading1"/>
      </w:pPr>
      <w:r w:rsidRPr="00FC794C">
        <w:lastRenderedPageBreak/>
        <w:t>Appendix A – Requested Documents (</w:t>
      </w:r>
      <w:proofErr w:type="gramStart"/>
      <w:r w:rsidRPr="00FC794C">
        <w:t>cont.)*</w:t>
      </w:r>
      <w:proofErr w:type="gramEnd"/>
      <w:r w:rsidRPr="00FC794C">
        <w:t>*</w:t>
      </w:r>
      <w:bookmarkEnd w:id="103"/>
    </w:p>
    <w:p w14:paraId="4653421F" w14:textId="77777777" w:rsidR="00864576" w:rsidRDefault="00864576" w:rsidP="008D3FEB">
      <w:pPr>
        <w:pStyle w:val="ListNumber"/>
        <w:numPr>
          <w:ilvl w:val="0"/>
          <w:numId w:val="0"/>
        </w:numPr>
        <w:spacing w:after="80"/>
        <w:ind w:left="360"/>
        <w:jc w:val="both"/>
        <w:rPr>
          <w:rFonts w:ascii="Arial" w:hAnsi="Arial" w:cs="Arial"/>
          <w:sz w:val="18"/>
          <w:szCs w:val="18"/>
        </w:rPr>
      </w:pPr>
    </w:p>
    <w:tbl>
      <w:tblPr>
        <w:tblStyle w:val="TableGrid"/>
        <w:tblW w:w="11340" w:type="dxa"/>
        <w:tblInd w:w="-275" w:type="dxa"/>
        <w:tblLook w:val="04A0" w:firstRow="1" w:lastRow="0" w:firstColumn="1" w:lastColumn="0" w:noHBand="0" w:noVBand="1"/>
      </w:tblPr>
      <w:tblGrid>
        <w:gridCol w:w="10080"/>
        <w:gridCol w:w="630"/>
        <w:gridCol w:w="630"/>
      </w:tblGrid>
      <w:tr w:rsidR="00EB4581" w:rsidRPr="008023DF" w14:paraId="679D816B" w14:textId="77777777" w:rsidTr="00EB4581">
        <w:tc>
          <w:tcPr>
            <w:tcW w:w="10080" w:type="dxa"/>
            <w:shd w:val="clear" w:color="auto" w:fill="86C5C7"/>
          </w:tcPr>
          <w:p w14:paraId="7F006C1F" w14:textId="70223C93" w:rsidR="00EB4581" w:rsidRPr="008023DF" w:rsidRDefault="00EB4581" w:rsidP="00EB4581">
            <w:pPr>
              <w:pStyle w:val="ListNumber"/>
              <w:numPr>
                <w:ilvl w:val="0"/>
                <w:numId w:val="0"/>
              </w:numPr>
              <w:spacing w:after="80"/>
              <w:jc w:val="both"/>
              <w:rPr>
                <w:rFonts w:ascii="Arial" w:hAnsi="Arial" w:cs="Arial"/>
                <w:sz w:val="18"/>
                <w:szCs w:val="18"/>
              </w:rPr>
            </w:pPr>
            <w:r>
              <w:rPr>
                <w:rFonts w:ascii="Arial" w:hAnsi="Arial" w:cs="Arial"/>
                <w:b/>
                <w:bCs/>
                <w:sz w:val="18"/>
                <w:szCs w:val="18"/>
              </w:rPr>
              <w:t>Included With Questionnaire</w:t>
            </w:r>
          </w:p>
        </w:tc>
        <w:tc>
          <w:tcPr>
            <w:tcW w:w="630" w:type="dxa"/>
            <w:shd w:val="clear" w:color="auto" w:fill="86C5C7"/>
            <w:vAlign w:val="bottom"/>
          </w:tcPr>
          <w:p w14:paraId="4E40D447" w14:textId="6C7ABF39" w:rsidR="00EB4581" w:rsidRPr="00282D13" w:rsidRDefault="00EB4581" w:rsidP="00EB4581">
            <w:pPr>
              <w:pStyle w:val="ListNumber"/>
              <w:numPr>
                <w:ilvl w:val="0"/>
                <w:numId w:val="0"/>
              </w:numPr>
              <w:spacing w:after="80"/>
              <w:jc w:val="both"/>
              <w:rPr>
                <w:rFonts w:ascii="Arial" w:hAnsi="Arial" w:cs="Arial"/>
                <w:sz w:val="18"/>
                <w:szCs w:val="18"/>
              </w:rPr>
            </w:pPr>
            <w:r w:rsidRPr="00282D13">
              <w:rPr>
                <w:rFonts w:ascii="Arial" w:hAnsi="Arial" w:cs="Arial"/>
                <w:b/>
                <w:sz w:val="18"/>
                <w:szCs w:val="18"/>
              </w:rPr>
              <w:t>Yes</w:t>
            </w:r>
          </w:p>
        </w:tc>
        <w:tc>
          <w:tcPr>
            <w:tcW w:w="630" w:type="dxa"/>
            <w:shd w:val="clear" w:color="auto" w:fill="86C5C7"/>
            <w:vAlign w:val="bottom"/>
          </w:tcPr>
          <w:p w14:paraId="281C7ABE" w14:textId="3C06D63C" w:rsidR="00EB4581" w:rsidRPr="00282D13" w:rsidRDefault="00EB4581" w:rsidP="00EB4581">
            <w:pPr>
              <w:pStyle w:val="ListNumber"/>
              <w:numPr>
                <w:ilvl w:val="0"/>
                <w:numId w:val="0"/>
              </w:numPr>
              <w:spacing w:after="80"/>
              <w:jc w:val="both"/>
              <w:rPr>
                <w:rFonts w:ascii="Arial" w:hAnsi="Arial" w:cs="Arial"/>
                <w:sz w:val="18"/>
                <w:szCs w:val="18"/>
              </w:rPr>
            </w:pPr>
            <w:r w:rsidRPr="00282D13">
              <w:rPr>
                <w:rFonts w:ascii="Arial" w:hAnsi="Arial" w:cs="Arial"/>
                <w:b/>
                <w:sz w:val="18"/>
                <w:szCs w:val="18"/>
              </w:rPr>
              <w:t>No</w:t>
            </w:r>
          </w:p>
        </w:tc>
      </w:tr>
      <w:tr w:rsidR="0028601C" w:rsidRPr="008023DF" w14:paraId="1FB66863" w14:textId="77777777" w:rsidTr="00B65F8C">
        <w:tc>
          <w:tcPr>
            <w:tcW w:w="10080" w:type="dxa"/>
          </w:tcPr>
          <w:p w14:paraId="661BC9BA" w14:textId="6AB925FA"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4" w:name="A70"/>
            <w:r w:rsidRPr="00B94E62">
              <w:rPr>
                <w:rFonts w:ascii="Arial" w:hAnsi="Arial" w:cs="Arial"/>
                <w:color w:val="000000" w:themeColor="text1"/>
                <w:sz w:val="18"/>
                <w:szCs w:val="18"/>
              </w:rPr>
              <w:t xml:space="preserve">Equitable Pay </w:t>
            </w:r>
            <w:bookmarkEnd w:id="104"/>
            <w:r w:rsidRPr="00B94E62">
              <w:rPr>
                <w:rFonts w:ascii="Arial" w:hAnsi="Arial" w:cs="Arial"/>
                <w:color w:val="000000" w:themeColor="text1"/>
                <w:sz w:val="18"/>
                <w:szCs w:val="18"/>
              </w:rPr>
              <w:t>Policy (</w:t>
            </w:r>
            <w:r w:rsidRPr="00B94E62">
              <w:rPr>
                <w:rFonts w:ascii="Arial" w:hAnsi="Arial" w:cs="Arial"/>
                <w:color w:val="000000" w:themeColor="text1"/>
                <w:sz w:val="18"/>
                <w:szCs w:val="18"/>
                <w:u w:val="single"/>
              </w:rPr>
              <w:t>a</w:t>
            </w:r>
            <w:hyperlink w:anchor="Q20_4" w:history="1">
              <w:r w:rsidRPr="00B94E62">
                <w:rPr>
                  <w:rStyle w:val="Hyperlink"/>
                  <w:rFonts w:ascii="Arial" w:hAnsi="Arial" w:cs="Arial"/>
                  <w:color w:val="000000" w:themeColor="text1"/>
                  <w:sz w:val="18"/>
                  <w:szCs w:val="18"/>
                </w:rPr>
                <w:t>s referenced in Question 20.4)</w:t>
              </w:r>
            </w:hyperlink>
          </w:p>
        </w:tc>
        <w:sdt>
          <w:sdtPr>
            <w:rPr>
              <w:rFonts w:ascii="Segoe UI" w:hAnsi="Segoe UI" w:cs="Segoe UI"/>
              <w:sz w:val="18"/>
              <w:szCs w:val="18"/>
            </w:rPr>
            <w:id w:val="259571907"/>
            <w14:checkbox>
              <w14:checked w14:val="0"/>
              <w14:checkedState w14:val="2612" w14:font="MS Gothic"/>
              <w14:uncheckedState w14:val="2610" w14:font="MS Gothic"/>
            </w14:checkbox>
          </w:sdtPr>
          <w:sdtEndPr/>
          <w:sdtContent>
            <w:tc>
              <w:tcPr>
                <w:tcW w:w="630" w:type="dxa"/>
                <w:vAlign w:val="center"/>
              </w:tcPr>
              <w:p w14:paraId="5316CAB2" w14:textId="607ED4ED"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438943146"/>
            <w14:checkbox>
              <w14:checked w14:val="0"/>
              <w14:checkedState w14:val="2612" w14:font="MS Gothic"/>
              <w14:uncheckedState w14:val="2610" w14:font="MS Gothic"/>
            </w14:checkbox>
          </w:sdtPr>
          <w:sdtEndPr/>
          <w:sdtContent>
            <w:tc>
              <w:tcPr>
                <w:tcW w:w="630" w:type="dxa"/>
                <w:vAlign w:val="center"/>
              </w:tcPr>
              <w:p w14:paraId="2C6AFE9C" w14:textId="7CBB76C3"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28601C" w:rsidRPr="008023DF" w14:paraId="5C61862E" w14:textId="77777777" w:rsidTr="00B65F8C">
        <w:tc>
          <w:tcPr>
            <w:tcW w:w="10080" w:type="dxa"/>
          </w:tcPr>
          <w:p w14:paraId="42DA6614" w14:textId="6DDFE271"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5" w:name="A71"/>
            <w:r w:rsidRPr="00B94E62">
              <w:rPr>
                <w:rFonts w:ascii="Arial" w:hAnsi="Arial" w:cs="Arial"/>
                <w:color w:val="000000" w:themeColor="text1"/>
                <w:sz w:val="18"/>
                <w:szCs w:val="18"/>
              </w:rPr>
              <w:t xml:space="preserve">Equitable Pay </w:t>
            </w:r>
            <w:bookmarkEnd w:id="105"/>
            <w:r w:rsidRPr="00B94E62">
              <w:rPr>
                <w:rFonts w:ascii="Arial" w:hAnsi="Arial" w:cs="Arial"/>
                <w:color w:val="000000" w:themeColor="text1"/>
                <w:sz w:val="18"/>
                <w:szCs w:val="18"/>
              </w:rPr>
              <w:t>Policy for Portfolio Companies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46766727"/>
            <w14:checkbox>
              <w14:checked w14:val="0"/>
              <w14:checkedState w14:val="2612" w14:font="MS Gothic"/>
              <w14:uncheckedState w14:val="2610" w14:font="MS Gothic"/>
            </w14:checkbox>
          </w:sdtPr>
          <w:sdtEndPr/>
          <w:sdtContent>
            <w:tc>
              <w:tcPr>
                <w:tcW w:w="630" w:type="dxa"/>
                <w:vAlign w:val="center"/>
              </w:tcPr>
              <w:p w14:paraId="4F8AE707" w14:textId="33C23AE2"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607401051"/>
            <w14:checkbox>
              <w14:checked w14:val="0"/>
              <w14:checkedState w14:val="2612" w14:font="MS Gothic"/>
              <w14:uncheckedState w14:val="2610" w14:font="MS Gothic"/>
            </w14:checkbox>
          </w:sdtPr>
          <w:sdtEndPr/>
          <w:sdtContent>
            <w:tc>
              <w:tcPr>
                <w:tcW w:w="630" w:type="dxa"/>
                <w:vAlign w:val="center"/>
              </w:tcPr>
              <w:p w14:paraId="1ECDE89D" w14:textId="3D59B21D"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28601C" w:rsidRPr="008023DF" w14:paraId="7E5F2263" w14:textId="77777777" w:rsidTr="00B65F8C">
        <w:tc>
          <w:tcPr>
            <w:tcW w:w="10080" w:type="dxa"/>
          </w:tcPr>
          <w:p w14:paraId="3C49EB73" w14:textId="75B7F50C"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6" w:name="A72"/>
            <w:r w:rsidRPr="00B94E62">
              <w:rPr>
                <w:rFonts w:ascii="Arial" w:hAnsi="Arial" w:cs="Arial"/>
                <w:color w:val="000000" w:themeColor="text1"/>
                <w:sz w:val="18"/>
                <w:szCs w:val="18"/>
              </w:rPr>
              <w:t xml:space="preserve">Performance appraisal </w:t>
            </w:r>
            <w:bookmarkEnd w:id="106"/>
            <w:r w:rsidRPr="00B94E62">
              <w:rPr>
                <w:rFonts w:ascii="Arial" w:hAnsi="Arial" w:cs="Arial"/>
                <w:color w:val="000000" w:themeColor="text1"/>
                <w:sz w:val="18"/>
                <w:szCs w:val="18"/>
              </w:rPr>
              <w:t>process specific to relevant contributions towards advancing DEI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1692911284"/>
            <w14:checkbox>
              <w14:checked w14:val="0"/>
              <w14:checkedState w14:val="2612" w14:font="MS Gothic"/>
              <w14:uncheckedState w14:val="2610" w14:font="MS Gothic"/>
            </w14:checkbox>
          </w:sdtPr>
          <w:sdtEndPr/>
          <w:sdtContent>
            <w:tc>
              <w:tcPr>
                <w:tcW w:w="630" w:type="dxa"/>
                <w:vAlign w:val="center"/>
              </w:tcPr>
              <w:p w14:paraId="7ADA6747" w14:textId="31B03290"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625232335"/>
            <w14:checkbox>
              <w14:checked w14:val="0"/>
              <w14:checkedState w14:val="2612" w14:font="MS Gothic"/>
              <w14:uncheckedState w14:val="2610" w14:font="MS Gothic"/>
            </w14:checkbox>
          </w:sdtPr>
          <w:sdtEndPr/>
          <w:sdtContent>
            <w:tc>
              <w:tcPr>
                <w:tcW w:w="630" w:type="dxa"/>
                <w:vAlign w:val="center"/>
              </w:tcPr>
              <w:p w14:paraId="27B8FA18" w14:textId="3DB2E258"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28601C" w:rsidRPr="008023DF" w14:paraId="30786F61" w14:textId="77777777" w:rsidTr="00B65F8C">
        <w:tc>
          <w:tcPr>
            <w:tcW w:w="10080" w:type="dxa"/>
          </w:tcPr>
          <w:p w14:paraId="6DC18C65" w14:textId="0143B94D"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7" w:name="A73"/>
            <w:r w:rsidRPr="00B94E62">
              <w:rPr>
                <w:rFonts w:ascii="Arial" w:hAnsi="Arial" w:cs="Arial"/>
                <w:color w:val="000000" w:themeColor="text1"/>
                <w:sz w:val="18"/>
                <w:szCs w:val="18"/>
              </w:rPr>
              <w:t xml:space="preserve">Performance appraisal </w:t>
            </w:r>
            <w:bookmarkEnd w:id="107"/>
            <w:r w:rsidRPr="00B94E62">
              <w:rPr>
                <w:rFonts w:ascii="Arial" w:hAnsi="Arial" w:cs="Arial"/>
                <w:color w:val="000000" w:themeColor="text1"/>
                <w:sz w:val="18"/>
                <w:szCs w:val="18"/>
              </w:rPr>
              <w:t>process specific to relevant contributions towards advancing DEI for Portfolio Companies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69007289"/>
            <w14:checkbox>
              <w14:checked w14:val="0"/>
              <w14:checkedState w14:val="2612" w14:font="MS Gothic"/>
              <w14:uncheckedState w14:val="2610" w14:font="MS Gothic"/>
            </w14:checkbox>
          </w:sdtPr>
          <w:sdtEndPr/>
          <w:sdtContent>
            <w:tc>
              <w:tcPr>
                <w:tcW w:w="630" w:type="dxa"/>
                <w:vAlign w:val="center"/>
              </w:tcPr>
              <w:p w14:paraId="35340078" w14:textId="5CFC8E6E"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704790045"/>
            <w14:checkbox>
              <w14:checked w14:val="0"/>
              <w14:checkedState w14:val="2612" w14:font="MS Gothic"/>
              <w14:uncheckedState w14:val="2610" w14:font="MS Gothic"/>
            </w14:checkbox>
          </w:sdtPr>
          <w:sdtEndPr/>
          <w:sdtContent>
            <w:tc>
              <w:tcPr>
                <w:tcW w:w="630" w:type="dxa"/>
                <w:vAlign w:val="center"/>
              </w:tcPr>
              <w:p w14:paraId="2702C626" w14:textId="5FF105CC"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28601C" w:rsidRPr="008023DF" w14:paraId="29496F04" w14:textId="77777777" w:rsidTr="00B65F8C">
        <w:tc>
          <w:tcPr>
            <w:tcW w:w="10080" w:type="dxa"/>
          </w:tcPr>
          <w:p w14:paraId="701E03F6" w14:textId="21B0225C" w:rsidR="0028601C" w:rsidRPr="00B94E62" w:rsidRDefault="0028601C" w:rsidP="00182BD7">
            <w:pPr>
              <w:pStyle w:val="ListNumber"/>
              <w:numPr>
                <w:ilvl w:val="0"/>
                <w:numId w:val="78"/>
              </w:numPr>
              <w:spacing w:after="80"/>
              <w:jc w:val="both"/>
              <w:rPr>
                <w:rFonts w:ascii="Arial" w:hAnsi="Arial" w:cs="Arial"/>
                <w:color w:val="000000" w:themeColor="text1"/>
                <w:sz w:val="18"/>
                <w:szCs w:val="18"/>
              </w:rPr>
            </w:pPr>
            <w:bookmarkStart w:id="108" w:name="A74"/>
            <w:r w:rsidRPr="00B94E62">
              <w:rPr>
                <w:rFonts w:ascii="Arial" w:hAnsi="Arial" w:cs="Arial"/>
                <w:color w:val="000000" w:themeColor="text1"/>
                <w:sz w:val="18"/>
                <w:szCs w:val="18"/>
              </w:rPr>
              <w:t xml:space="preserve">Procedures for the reporting </w:t>
            </w:r>
            <w:bookmarkEnd w:id="108"/>
            <w:r w:rsidRPr="00B94E62">
              <w:rPr>
                <w:rFonts w:ascii="Arial" w:hAnsi="Arial" w:cs="Arial"/>
                <w:color w:val="000000" w:themeColor="text1"/>
                <w:sz w:val="18"/>
                <w:szCs w:val="18"/>
              </w:rPr>
              <w:t>and investigation of harassment and/or discrimination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625271524"/>
            <w14:checkbox>
              <w14:checked w14:val="0"/>
              <w14:checkedState w14:val="2612" w14:font="MS Gothic"/>
              <w14:uncheckedState w14:val="2610" w14:font="MS Gothic"/>
            </w14:checkbox>
          </w:sdtPr>
          <w:sdtEndPr/>
          <w:sdtContent>
            <w:tc>
              <w:tcPr>
                <w:tcW w:w="630" w:type="dxa"/>
                <w:vAlign w:val="center"/>
              </w:tcPr>
              <w:p w14:paraId="4A8AE476" w14:textId="526A1BA7"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754886889"/>
            <w14:checkbox>
              <w14:checked w14:val="0"/>
              <w14:checkedState w14:val="2612" w14:font="MS Gothic"/>
              <w14:uncheckedState w14:val="2610" w14:font="MS Gothic"/>
            </w14:checkbox>
          </w:sdtPr>
          <w:sdtEndPr/>
          <w:sdtContent>
            <w:tc>
              <w:tcPr>
                <w:tcW w:w="630" w:type="dxa"/>
                <w:vAlign w:val="center"/>
              </w:tcPr>
              <w:p w14:paraId="4D6B5284" w14:textId="0A1FB80A" w:rsidR="0028601C" w:rsidRPr="00B65F8C" w:rsidRDefault="0028601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5A52331C" w14:textId="77777777" w:rsidTr="00B65F8C">
        <w:tc>
          <w:tcPr>
            <w:tcW w:w="10080" w:type="dxa"/>
          </w:tcPr>
          <w:p w14:paraId="3C9CB968" w14:textId="43302D2E"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09" w:name="A75"/>
            <w:r w:rsidRPr="00B94E62">
              <w:rPr>
                <w:rFonts w:ascii="Arial" w:hAnsi="Arial" w:cs="Arial"/>
                <w:color w:val="000000" w:themeColor="text1"/>
                <w:sz w:val="18"/>
                <w:szCs w:val="18"/>
              </w:rPr>
              <w:t xml:space="preserve">Procedures for the </w:t>
            </w:r>
            <w:bookmarkEnd w:id="109"/>
            <w:r w:rsidRPr="00B94E62">
              <w:rPr>
                <w:rFonts w:ascii="Arial" w:hAnsi="Arial" w:cs="Arial"/>
                <w:color w:val="000000" w:themeColor="text1"/>
                <w:sz w:val="18"/>
                <w:szCs w:val="18"/>
              </w:rPr>
              <w:t xml:space="preserve">reporting and investigation of harassment and/or discrimination for Portfolio Companies </w:t>
            </w:r>
            <w:hyperlink w:anchor="Q20_4" w:history="1">
              <w:r w:rsidRPr="00B94E62">
                <w:rPr>
                  <w:rStyle w:val="Hyperlink"/>
                  <w:rFonts w:ascii="Arial" w:hAnsi="Arial" w:cs="Arial"/>
                  <w:color w:val="000000" w:themeColor="text1"/>
                  <w:sz w:val="18"/>
                  <w:szCs w:val="18"/>
                </w:rPr>
                <w:t>(as referenced in Question 20.4)</w:t>
              </w:r>
            </w:hyperlink>
          </w:p>
        </w:tc>
        <w:sdt>
          <w:sdtPr>
            <w:rPr>
              <w:rFonts w:ascii="Segoe UI" w:hAnsi="Segoe UI" w:cs="Segoe UI"/>
              <w:sz w:val="18"/>
              <w:szCs w:val="18"/>
            </w:rPr>
            <w:id w:val="-1173257358"/>
            <w14:checkbox>
              <w14:checked w14:val="0"/>
              <w14:checkedState w14:val="2612" w14:font="MS Gothic"/>
              <w14:uncheckedState w14:val="2610" w14:font="MS Gothic"/>
            </w14:checkbox>
          </w:sdtPr>
          <w:sdtEndPr/>
          <w:sdtContent>
            <w:tc>
              <w:tcPr>
                <w:tcW w:w="630" w:type="dxa"/>
                <w:vAlign w:val="center"/>
              </w:tcPr>
              <w:p w14:paraId="63818FCA" w14:textId="090A58A1"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638802752"/>
            <w14:checkbox>
              <w14:checked w14:val="0"/>
              <w14:checkedState w14:val="2612" w14:font="MS Gothic"/>
              <w14:uncheckedState w14:val="2610" w14:font="MS Gothic"/>
            </w14:checkbox>
          </w:sdtPr>
          <w:sdtEndPr/>
          <w:sdtContent>
            <w:tc>
              <w:tcPr>
                <w:tcW w:w="630" w:type="dxa"/>
                <w:vAlign w:val="center"/>
              </w:tcPr>
              <w:p w14:paraId="7C761D62" w14:textId="559EB6B6"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503E0ED1" w14:textId="77777777" w:rsidTr="00B65F8C">
        <w:tc>
          <w:tcPr>
            <w:tcW w:w="10080" w:type="dxa"/>
          </w:tcPr>
          <w:p w14:paraId="638834C2" w14:textId="2103933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0" w:name="A76"/>
            <w:r w:rsidRPr="00B94E62">
              <w:rPr>
                <w:rFonts w:ascii="Arial" w:hAnsi="Arial" w:cs="Arial"/>
                <w:color w:val="000000" w:themeColor="text1"/>
                <w:sz w:val="18"/>
                <w:szCs w:val="18"/>
              </w:rPr>
              <w:t xml:space="preserve">Details for each claim </w:t>
            </w:r>
            <w:bookmarkEnd w:id="110"/>
            <w:r w:rsidRPr="00B94E62">
              <w:rPr>
                <w:rFonts w:ascii="Arial" w:hAnsi="Arial" w:cs="Arial"/>
                <w:color w:val="000000" w:themeColor="text1"/>
                <w:sz w:val="18"/>
                <w:szCs w:val="18"/>
              </w:rPr>
              <w:t xml:space="preserve">of sexual or general harassment, misconduct or discrimination that have been made against any of the current and/or former Firm employees (while employed by the Firm) within the last five years, including the charges, investigative process and outcome, including disciplinary action. </w:t>
            </w:r>
            <w:r w:rsidRPr="00B94E62">
              <w:rPr>
                <w:rFonts w:ascii="Arial" w:hAnsi="Arial" w:cs="Arial"/>
                <w:i/>
                <w:iCs/>
                <w:color w:val="000000" w:themeColor="text1"/>
                <w:sz w:val="18"/>
                <w:szCs w:val="18"/>
              </w:rPr>
              <w:t xml:space="preserve">Note: Individual names should not be provided and are not being solicited in the questionnaire. </w:t>
            </w:r>
            <w:r w:rsidRPr="00B94E62">
              <w:rPr>
                <w:rFonts w:ascii="Arial" w:hAnsi="Arial" w:cs="Arial"/>
                <w:color w:val="000000" w:themeColor="text1"/>
                <w:sz w:val="18"/>
                <w:szCs w:val="18"/>
              </w:rPr>
              <w:t>(</w:t>
            </w:r>
            <w:hyperlink w:anchor="Q20_12_1" w:history="1">
              <w:r w:rsidRPr="00B94E62">
                <w:rPr>
                  <w:rStyle w:val="Hyperlink"/>
                  <w:rFonts w:ascii="Arial" w:hAnsi="Arial" w:cs="Arial"/>
                  <w:color w:val="000000" w:themeColor="text1"/>
                  <w:sz w:val="18"/>
                  <w:szCs w:val="18"/>
                </w:rPr>
                <w:t>as referenced in Question 20.12.1)</w:t>
              </w:r>
            </w:hyperlink>
          </w:p>
        </w:tc>
        <w:sdt>
          <w:sdtPr>
            <w:rPr>
              <w:rFonts w:ascii="Segoe UI" w:hAnsi="Segoe UI" w:cs="Segoe UI"/>
              <w:sz w:val="18"/>
              <w:szCs w:val="18"/>
            </w:rPr>
            <w:id w:val="-70819638"/>
            <w14:checkbox>
              <w14:checked w14:val="0"/>
              <w14:checkedState w14:val="2612" w14:font="MS Gothic"/>
              <w14:uncheckedState w14:val="2610" w14:font="MS Gothic"/>
            </w14:checkbox>
          </w:sdtPr>
          <w:sdtEndPr/>
          <w:sdtContent>
            <w:tc>
              <w:tcPr>
                <w:tcW w:w="630" w:type="dxa"/>
                <w:vAlign w:val="center"/>
              </w:tcPr>
              <w:p w14:paraId="7B5CDD33" w14:textId="4665915B"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2096389335"/>
            <w14:checkbox>
              <w14:checked w14:val="0"/>
              <w14:checkedState w14:val="2612" w14:font="MS Gothic"/>
              <w14:uncheckedState w14:val="2610" w14:font="MS Gothic"/>
            </w14:checkbox>
          </w:sdtPr>
          <w:sdtEndPr/>
          <w:sdtContent>
            <w:tc>
              <w:tcPr>
                <w:tcW w:w="630" w:type="dxa"/>
                <w:vAlign w:val="center"/>
              </w:tcPr>
              <w:p w14:paraId="349EEEDB" w14:textId="60C5B858"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73C8B736" w14:textId="77777777" w:rsidTr="00B65F8C">
        <w:tc>
          <w:tcPr>
            <w:tcW w:w="10080" w:type="dxa"/>
          </w:tcPr>
          <w:p w14:paraId="266FD955" w14:textId="66C52DCD"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1" w:name="A77"/>
            <w:r w:rsidRPr="00B94E62">
              <w:rPr>
                <w:rFonts w:ascii="Arial" w:hAnsi="Arial" w:cs="Arial"/>
                <w:color w:val="000000" w:themeColor="text1"/>
                <w:sz w:val="18"/>
                <w:szCs w:val="18"/>
              </w:rPr>
              <w:t xml:space="preserve">Completed due diligence </w:t>
            </w:r>
            <w:bookmarkEnd w:id="111"/>
            <w:r w:rsidRPr="00B94E62">
              <w:rPr>
                <w:rFonts w:ascii="Arial" w:hAnsi="Arial" w:cs="Arial"/>
                <w:color w:val="000000" w:themeColor="text1"/>
                <w:sz w:val="18"/>
                <w:szCs w:val="18"/>
              </w:rPr>
              <w:t>report/investment recommendation for two recent investments</w:t>
            </w:r>
          </w:p>
        </w:tc>
        <w:sdt>
          <w:sdtPr>
            <w:rPr>
              <w:rFonts w:ascii="Segoe UI" w:hAnsi="Segoe UI" w:cs="Segoe UI"/>
              <w:sz w:val="18"/>
              <w:szCs w:val="18"/>
            </w:rPr>
            <w:id w:val="947593050"/>
            <w14:checkbox>
              <w14:checked w14:val="0"/>
              <w14:checkedState w14:val="2612" w14:font="MS Gothic"/>
              <w14:uncheckedState w14:val="2610" w14:font="MS Gothic"/>
            </w14:checkbox>
          </w:sdtPr>
          <w:sdtEndPr/>
          <w:sdtContent>
            <w:tc>
              <w:tcPr>
                <w:tcW w:w="630" w:type="dxa"/>
                <w:vAlign w:val="center"/>
              </w:tcPr>
              <w:p w14:paraId="2BF16187" w14:textId="02EE75D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76018993"/>
            <w14:checkbox>
              <w14:checked w14:val="0"/>
              <w14:checkedState w14:val="2612" w14:font="MS Gothic"/>
              <w14:uncheckedState w14:val="2610" w14:font="MS Gothic"/>
            </w14:checkbox>
          </w:sdtPr>
          <w:sdtEndPr/>
          <w:sdtContent>
            <w:tc>
              <w:tcPr>
                <w:tcW w:w="630" w:type="dxa"/>
                <w:vAlign w:val="center"/>
              </w:tcPr>
              <w:p w14:paraId="6637551A" w14:textId="2BA544C1"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57B9643B" w14:textId="77777777" w:rsidTr="00B65F8C">
        <w:tc>
          <w:tcPr>
            <w:tcW w:w="10080" w:type="dxa"/>
          </w:tcPr>
          <w:p w14:paraId="5180D814" w14:textId="357AF6A0"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2" w:name="A78"/>
            <w:r w:rsidRPr="00B94E62">
              <w:rPr>
                <w:rFonts w:ascii="Arial" w:hAnsi="Arial" w:cs="Arial"/>
                <w:color w:val="000000" w:themeColor="text1"/>
                <w:sz w:val="18"/>
                <w:szCs w:val="18"/>
              </w:rPr>
              <w:t xml:space="preserve">Sample Deal </w:t>
            </w:r>
            <w:bookmarkEnd w:id="112"/>
            <w:r w:rsidRPr="00B94E62">
              <w:rPr>
                <w:rFonts w:ascii="Arial" w:hAnsi="Arial" w:cs="Arial"/>
                <w:color w:val="000000" w:themeColor="text1"/>
                <w:sz w:val="18"/>
                <w:szCs w:val="18"/>
              </w:rPr>
              <w:t>Term Sheet</w:t>
            </w:r>
          </w:p>
        </w:tc>
        <w:sdt>
          <w:sdtPr>
            <w:rPr>
              <w:rFonts w:ascii="Segoe UI" w:hAnsi="Segoe UI" w:cs="Segoe UI"/>
              <w:sz w:val="18"/>
              <w:szCs w:val="18"/>
            </w:rPr>
            <w:id w:val="408359796"/>
            <w14:checkbox>
              <w14:checked w14:val="0"/>
              <w14:checkedState w14:val="2612" w14:font="MS Gothic"/>
              <w14:uncheckedState w14:val="2610" w14:font="MS Gothic"/>
            </w14:checkbox>
          </w:sdtPr>
          <w:sdtEndPr/>
          <w:sdtContent>
            <w:tc>
              <w:tcPr>
                <w:tcW w:w="630" w:type="dxa"/>
                <w:vAlign w:val="center"/>
              </w:tcPr>
              <w:p w14:paraId="56EE57D9" w14:textId="4DD4B9EA"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371617046"/>
            <w14:checkbox>
              <w14:checked w14:val="0"/>
              <w14:checkedState w14:val="2612" w14:font="MS Gothic"/>
              <w14:uncheckedState w14:val="2610" w14:font="MS Gothic"/>
            </w14:checkbox>
          </w:sdtPr>
          <w:sdtEndPr/>
          <w:sdtContent>
            <w:tc>
              <w:tcPr>
                <w:tcW w:w="630" w:type="dxa"/>
                <w:vAlign w:val="center"/>
              </w:tcPr>
              <w:p w14:paraId="10ACFED8" w14:textId="381B6E5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15F3B105" w14:textId="77777777" w:rsidTr="00B65F8C">
        <w:tc>
          <w:tcPr>
            <w:tcW w:w="10080" w:type="dxa"/>
          </w:tcPr>
          <w:p w14:paraId="375451A8" w14:textId="010C1E7A"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3" w:name="A79"/>
            <w:r w:rsidRPr="00B94E62">
              <w:rPr>
                <w:rFonts w:ascii="Arial" w:hAnsi="Arial" w:cs="Arial"/>
                <w:color w:val="000000" w:themeColor="text1"/>
                <w:sz w:val="18"/>
                <w:szCs w:val="18"/>
              </w:rPr>
              <w:t xml:space="preserve">Chart: Firm </w:t>
            </w:r>
            <w:bookmarkEnd w:id="113"/>
            <w:r w:rsidRPr="00B94E62">
              <w:rPr>
                <w:rFonts w:ascii="Arial" w:hAnsi="Arial" w:cs="Arial"/>
                <w:color w:val="000000" w:themeColor="text1"/>
                <w:sz w:val="18"/>
                <w:szCs w:val="18"/>
              </w:rPr>
              <w:t>ownership structure (</w:t>
            </w:r>
            <w:hyperlink w:anchor="Q1_3" w:history="1">
              <w:r w:rsidRPr="00B94E62">
                <w:rPr>
                  <w:rStyle w:val="Hyperlink"/>
                  <w:rFonts w:ascii="Arial" w:hAnsi="Arial" w:cs="Arial"/>
                  <w:color w:val="000000" w:themeColor="text1"/>
                  <w:sz w:val="18"/>
                  <w:szCs w:val="18"/>
                </w:rPr>
                <w:t>as referenced in Question 1.3)</w:t>
              </w:r>
            </w:hyperlink>
          </w:p>
        </w:tc>
        <w:sdt>
          <w:sdtPr>
            <w:rPr>
              <w:rFonts w:ascii="Segoe UI" w:hAnsi="Segoe UI" w:cs="Segoe UI"/>
              <w:sz w:val="18"/>
              <w:szCs w:val="18"/>
            </w:rPr>
            <w:id w:val="516583274"/>
            <w14:checkbox>
              <w14:checked w14:val="0"/>
              <w14:checkedState w14:val="2612" w14:font="MS Gothic"/>
              <w14:uncheckedState w14:val="2610" w14:font="MS Gothic"/>
            </w14:checkbox>
          </w:sdtPr>
          <w:sdtEndPr/>
          <w:sdtContent>
            <w:tc>
              <w:tcPr>
                <w:tcW w:w="630" w:type="dxa"/>
                <w:vAlign w:val="center"/>
              </w:tcPr>
              <w:p w14:paraId="38CD5E97" w14:textId="40C9EB4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984121090"/>
            <w14:checkbox>
              <w14:checked w14:val="0"/>
              <w14:checkedState w14:val="2612" w14:font="MS Gothic"/>
              <w14:uncheckedState w14:val="2610" w14:font="MS Gothic"/>
            </w14:checkbox>
          </w:sdtPr>
          <w:sdtEndPr/>
          <w:sdtContent>
            <w:tc>
              <w:tcPr>
                <w:tcW w:w="630" w:type="dxa"/>
                <w:vAlign w:val="center"/>
              </w:tcPr>
              <w:p w14:paraId="39B2A86A" w14:textId="68479E5A"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283A908D" w14:textId="77777777" w:rsidTr="00B65F8C">
        <w:tc>
          <w:tcPr>
            <w:tcW w:w="10080" w:type="dxa"/>
          </w:tcPr>
          <w:p w14:paraId="01DE5D29" w14:textId="358C8CAF"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bookmarkStart w:id="114" w:name="A80"/>
            <w:r w:rsidRPr="00B94E62">
              <w:rPr>
                <w:rFonts w:ascii="Arial" w:hAnsi="Arial" w:cs="Arial"/>
                <w:color w:val="000000" w:themeColor="text1"/>
                <w:sz w:val="18"/>
                <w:szCs w:val="18"/>
              </w:rPr>
              <w:t xml:space="preserve">Chart: Firm </w:t>
            </w:r>
            <w:bookmarkEnd w:id="114"/>
            <w:r w:rsidR="00723D27">
              <w:rPr>
                <w:rFonts w:ascii="Arial" w:hAnsi="Arial" w:cs="Arial"/>
                <w:color w:val="000000" w:themeColor="text1"/>
                <w:sz w:val="18"/>
                <w:szCs w:val="18"/>
              </w:rPr>
              <w:t xml:space="preserve">Organizational Chart showing the Firm’s </w:t>
            </w:r>
            <w:r w:rsidRPr="00B94E62">
              <w:rPr>
                <w:rFonts w:ascii="Arial" w:hAnsi="Arial" w:cs="Arial"/>
                <w:color w:val="000000" w:themeColor="text1"/>
                <w:sz w:val="18"/>
                <w:szCs w:val="18"/>
              </w:rPr>
              <w:t>management/organizational structure (</w:t>
            </w:r>
            <w:hyperlink w:anchor="Q1_4" w:history="1">
              <w:r w:rsidRPr="00B94E62">
                <w:rPr>
                  <w:rStyle w:val="Hyperlink"/>
                  <w:rFonts w:ascii="Arial" w:hAnsi="Arial" w:cs="Arial"/>
                  <w:color w:val="000000" w:themeColor="text1"/>
                  <w:sz w:val="18"/>
                  <w:szCs w:val="18"/>
                </w:rPr>
                <w:t>as referenced in Question 1.4)</w:t>
              </w:r>
            </w:hyperlink>
          </w:p>
        </w:tc>
        <w:sdt>
          <w:sdtPr>
            <w:rPr>
              <w:rFonts w:ascii="Segoe UI" w:hAnsi="Segoe UI" w:cs="Segoe UI"/>
              <w:sz w:val="18"/>
              <w:szCs w:val="18"/>
            </w:rPr>
            <w:id w:val="1025835935"/>
            <w14:checkbox>
              <w14:checked w14:val="0"/>
              <w14:checkedState w14:val="2612" w14:font="MS Gothic"/>
              <w14:uncheckedState w14:val="2610" w14:font="MS Gothic"/>
            </w14:checkbox>
          </w:sdtPr>
          <w:sdtEndPr/>
          <w:sdtContent>
            <w:tc>
              <w:tcPr>
                <w:tcW w:w="630" w:type="dxa"/>
                <w:vAlign w:val="center"/>
              </w:tcPr>
              <w:p w14:paraId="4AA8A98A" w14:textId="1E7089A8"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128621186"/>
            <w14:checkbox>
              <w14:checked w14:val="0"/>
              <w14:checkedState w14:val="2612" w14:font="MS Gothic"/>
              <w14:uncheckedState w14:val="2610" w14:font="MS Gothic"/>
            </w14:checkbox>
          </w:sdtPr>
          <w:sdtEndPr/>
          <w:sdtContent>
            <w:tc>
              <w:tcPr>
                <w:tcW w:w="630" w:type="dxa"/>
                <w:vAlign w:val="center"/>
              </w:tcPr>
              <w:p w14:paraId="437CDD17" w14:textId="42A8563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27FCF747" w14:textId="77777777" w:rsidTr="00B65F8C">
        <w:tc>
          <w:tcPr>
            <w:tcW w:w="10080" w:type="dxa"/>
          </w:tcPr>
          <w:p w14:paraId="5E7B11A4" w14:textId="260B9F8C"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Firm budget (</w:t>
            </w:r>
            <w:hyperlink w:anchor="Q1_21" w:history="1">
              <w:r w:rsidRPr="00B94E62">
                <w:rPr>
                  <w:rStyle w:val="Hyperlink"/>
                  <w:rFonts w:ascii="Arial" w:hAnsi="Arial" w:cs="Arial"/>
                  <w:color w:val="000000" w:themeColor="text1"/>
                  <w:sz w:val="18"/>
                  <w:szCs w:val="18"/>
                </w:rPr>
                <w:t>as referenced in Question 1.21)</w:t>
              </w:r>
            </w:hyperlink>
          </w:p>
        </w:tc>
        <w:sdt>
          <w:sdtPr>
            <w:rPr>
              <w:rFonts w:ascii="Segoe UI" w:hAnsi="Segoe UI" w:cs="Segoe UI"/>
              <w:sz w:val="18"/>
              <w:szCs w:val="18"/>
            </w:rPr>
            <w:id w:val="-1644113874"/>
            <w14:checkbox>
              <w14:checked w14:val="0"/>
              <w14:checkedState w14:val="2612" w14:font="MS Gothic"/>
              <w14:uncheckedState w14:val="2610" w14:font="MS Gothic"/>
            </w14:checkbox>
          </w:sdtPr>
          <w:sdtEndPr/>
          <w:sdtContent>
            <w:tc>
              <w:tcPr>
                <w:tcW w:w="630" w:type="dxa"/>
                <w:vAlign w:val="center"/>
              </w:tcPr>
              <w:p w14:paraId="32609818" w14:textId="750B9464"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332677126"/>
            <w14:checkbox>
              <w14:checked w14:val="0"/>
              <w14:checkedState w14:val="2612" w14:font="MS Gothic"/>
              <w14:uncheckedState w14:val="2610" w14:font="MS Gothic"/>
            </w14:checkbox>
          </w:sdtPr>
          <w:sdtEndPr/>
          <w:sdtContent>
            <w:tc>
              <w:tcPr>
                <w:tcW w:w="630" w:type="dxa"/>
                <w:vAlign w:val="center"/>
              </w:tcPr>
              <w:p w14:paraId="3EB7B08D" w14:textId="6B6A345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11348030" w14:textId="77777777" w:rsidTr="00B65F8C">
        <w:tc>
          <w:tcPr>
            <w:tcW w:w="10080" w:type="dxa"/>
          </w:tcPr>
          <w:p w14:paraId="2ACCC7E9" w14:textId="4063308F"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Fund budget (</w:t>
            </w:r>
            <w:hyperlink w:anchor="Q2_17" w:history="1">
              <w:r w:rsidRPr="00B94E62">
                <w:rPr>
                  <w:rStyle w:val="Hyperlink"/>
                  <w:rFonts w:ascii="Arial" w:hAnsi="Arial" w:cs="Arial"/>
                  <w:color w:val="000000" w:themeColor="text1"/>
                  <w:sz w:val="18"/>
                  <w:szCs w:val="18"/>
                </w:rPr>
                <w:t>as referenced in Question 2.17)</w:t>
              </w:r>
            </w:hyperlink>
          </w:p>
        </w:tc>
        <w:sdt>
          <w:sdtPr>
            <w:rPr>
              <w:rFonts w:ascii="Segoe UI" w:hAnsi="Segoe UI" w:cs="Segoe UI"/>
              <w:sz w:val="18"/>
              <w:szCs w:val="18"/>
            </w:rPr>
            <w:id w:val="-926190104"/>
            <w14:checkbox>
              <w14:checked w14:val="0"/>
              <w14:checkedState w14:val="2612" w14:font="MS Gothic"/>
              <w14:uncheckedState w14:val="2610" w14:font="MS Gothic"/>
            </w14:checkbox>
          </w:sdtPr>
          <w:sdtEndPr/>
          <w:sdtContent>
            <w:tc>
              <w:tcPr>
                <w:tcW w:w="630" w:type="dxa"/>
                <w:vAlign w:val="center"/>
              </w:tcPr>
              <w:p w14:paraId="0D1DEC92" w14:textId="4D83268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993599036"/>
            <w14:checkbox>
              <w14:checked w14:val="0"/>
              <w14:checkedState w14:val="2612" w14:font="MS Gothic"/>
              <w14:uncheckedState w14:val="2610" w14:font="MS Gothic"/>
            </w14:checkbox>
          </w:sdtPr>
          <w:sdtEndPr/>
          <w:sdtContent>
            <w:tc>
              <w:tcPr>
                <w:tcW w:w="630" w:type="dxa"/>
                <w:vAlign w:val="center"/>
              </w:tcPr>
              <w:p w14:paraId="500955FC" w14:textId="5131D234"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0C374EAF" w14:textId="77777777" w:rsidTr="00B65F8C">
        <w:tc>
          <w:tcPr>
            <w:tcW w:w="10080" w:type="dxa"/>
          </w:tcPr>
          <w:p w14:paraId="2FFD8361" w14:textId="2280481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Chart: Fund legal/tax structure (</w:t>
            </w:r>
            <w:hyperlink w:anchor="Q2_1" w:history="1">
              <w:r w:rsidRPr="00B94E62">
                <w:rPr>
                  <w:rStyle w:val="Hyperlink"/>
                  <w:rFonts w:ascii="Arial" w:hAnsi="Arial" w:cs="Arial"/>
                  <w:color w:val="000000" w:themeColor="text1"/>
                  <w:sz w:val="18"/>
                  <w:szCs w:val="18"/>
                </w:rPr>
                <w:t>as referenced in Question 2.1)</w:t>
              </w:r>
            </w:hyperlink>
          </w:p>
        </w:tc>
        <w:sdt>
          <w:sdtPr>
            <w:rPr>
              <w:rFonts w:ascii="Segoe UI" w:hAnsi="Segoe UI" w:cs="Segoe UI"/>
              <w:sz w:val="18"/>
              <w:szCs w:val="18"/>
            </w:rPr>
            <w:id w:val="-21860065"/>
            <w14:checkbox>
              <w14:checked w14:val="0"/>
              <w14:checkedState w14:val="2612" w14:font="MS Gothic"/>
              <w14:uncheckedState w14:val="2610" w14:font="MS Gothic"/>
            </w14:checkbox>
          </w:sdtPr>
          <w:sdtEndPr/>
          <w:sdtContent>
            <w:tc>
              <w:tcPr>
                <w:tcW w:w="630" w:type="dxa"/>
                <w:vAlign w:val="center"/>
              </w:tcPr>
              <w:p w14:paraId="2BA5F06A" w14:textId="7F1CF0E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681942960"/>
            <w14:checkbox>
              <w14:checked w14:val="0"/>
              <w14:checkedState w14:val="2612" w14:font="MS Gothic"/>
              <w14:uncheckedState w14:val="2610" w14:font="MS Gothic"/>
            </w14:checkbox>
          </w:sdtPr>
          <w:sdtEndPr/>
          <w:sdtContent>
            <w:tc>
              <w:tcPr>
                <w:tcW w:w="630" w:type="dxa"/>
                <w:vAlign w:val="center"/>
              </w:tcPr>
              <w:p w14:paraId="1804D3A0" w14:textId="420914E8"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7EFC71DA" w14:textId="77777777" w:rsidTr="00B65F8C">
        <w:tc>
          <w:tcPr>
            <w:tcW w:w="10080" w:type="dxa"/>
          </w:tcPr>
          <w:p w14:paraId="40963E51" w14:textId="39D80925"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Pipeline of Opportunities (</w:t>
            </w:r>
            <w:hyperlink w:anchor="Q11_4" w:history="1">
              <w:r w:rsidRPr="00B94E62">
                <w:rPr>
                  <w:rStyle w:val="Hyperlink"/>
                  <w:rFonts w:ascii="Arial" w:hAnsi="Arial" w:cs="Arial"/>
                  <w:color w:val="000000" w:themeColor="text1"/>
                  <w:sz w:val="18"/>
                  <w:szCs w:val="18"/>
                </w:rPr>
                <w:t>as referenced in Question 11.4)</w:t>
              </w:r>
            </w:hyperlink>
          </w:p>
        </w:tc>
        <w:sdt>
          <w:sdtPr>
            <w:rPr>
              <w:rFonts w:ascii="Segoe UI" w:hAnsi="Segoe UI" w:cs="Segoe UI"/>
              <w:sz w:val="18"/>
              <w:szCs w:val="18"/>
            </w:rPr>
            <w:id w:val="2070152797"/>
            <w14:checkbox>
              <w14:checked w14:val="0"/>
              <w14:checkedState w14:val="2612" w14:font="MS Gothic"/>
              <w14:uncheckedState w14:val="2610" w14:font="MS Gothic"/>
            </w14:checkbox>
          </w:sdtPr>
          <w:sdtEndPr/>
          <w:sdtContent>
            <w:tc>
              <w:tcPr>
                <w:tcW w:w="630" w:type="dxa"/>
                <w:vAlign w:val="center"/>
              </w:tcPr>
              <w:p w14:paraId="5EE1801E" w14:textId="35A63183"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2020914174"/>
            <w14:checkbox>
              <w14:checked w14:val="0"/>
              <w14:checkedState w14:val="2612" w14:font="MS Gothic"/>
              <w14:uncheckedState w14:val="2610" w14:font="MS Gothic"/>
            </w14:checkbox>
          </w:sdtPr>
          <w:sdtEndPr/>
          <w:sdtContent>
            <w:tc>
              <w:tcPr>
                <w:tcW w:w="630" w:type="dxa"/>
                <w:vAlign w:val="center"/>
              </w:tcPr>
              <w:p w14:paraId="0BFCDECF" w14:textId="1630DD18"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3FC0EEBB" w14:textId="77777777" w:rsidTr="00B65F8C">
        <w:tc>
          <w:tcPr>
            <w:tcW w:w="10080" w:type="dxa"/>
          </w:tcPr>
          <w:p w14:paraId="6B323059" w14:textId="34ED7AE6"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Summary of Key Terms for the Fund (</w:t>
            </w:r>
            <w:hyperlink w:anchor="Q12_1" w:history="1">
              <w:r w:rsidRPr="00B94E62">
                <w:rPr>
                  <w:rStyle w:val="Hyperlink"/>
                  <w:rFonts w:ascii="Arial" w:hAnsi="Arial" w:cs="Arial"/>
                  <w:color w:val="000000" w:themeColor="text1"/>
                  <w:sz w:val="18"/>
                  <w:szCs w:val="18"/>
                </w:rPr>
                <w:t>as referenced in Question 12.1)</w:t>
              </w:r>
            </w:hyperlink>
          </w:p>
        </w:tc>
        <w:sdt>
          <w:sdtPr>
            <w:rPr>
              <w:rFonts w:ascii="Segoe UI" w:hAnsi="Segoe UI" w:cs="Segoe UI"/>
              <w:sz w:val="18"/>
              <w:szCs w:val="18"/>
            </w:rPr>
            <w:id w:val="3489754"/>
            <w14:checkbox>
              <w14:checked w14:val="0"/>
              <w14:checkedState w14:val="2612" w14:font="MS Gothic"/>
              <w14:uncheckedState w14:val="2610" w14:font="MS Gothic"/>
            </w14:checkbox>
          </w:sdtPr>
          <w:sdtEndPr/>
          <w:sdtContent>
            <w:tc>
              <w:tcPr>
                <w:tcW w:w="630" w:type="dxa"/>
                <w:vAlign w:val="center"/>
              </w:tcPr>
              <w:p w14:paraId="7F75C6FB" w14:textId="33BE86FB"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465546014"/>
            <w14:checkbox>
              <w14:checked w14:val="0"/>
              <w14:checkedState w14:val="2612" w14:font="MS Gothic"/>
              <w14:uncheckedState w14:val="2610" w14:font="MS Gothic"/>
            </w14:checkbox>
          </w:sdtPr>
          <w:sdtEndPr/>
          <w:sdtContent>
            <w:tc>
              <w:tcPr>
                <w:tcW w:w="630" w:type="dxa"/>
                <w:vAlign w:val="center"/>
              </w:tcPr>
              <w:p w14:paraId="645F86BD" w14:textId="08493E4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48B3C4C1" w14:textId="77777777" w:rsidTr="00B65F8C">
        <w:tc>
          <w:tcPr>
            <w:tcW w:w="10080" w:type="dxa"/>
          </w:tcPr>
          <w:p w14:paraId="54045229" w14:textId="2AD871A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 xml:space="preserve">Summary of Changes in Key Terms for the Fund relative to the last two predecessor funds </w:t>
            </w:r>
            <w:hyperlink w:anchor="Q12_1" w:history="1">
              <w:r w:rsidRPr="00B94E62">
                <w:rPr>
                  <w:rStyle w:val="Hyperlink"/>
                  <w:rFonts w:ascii="Arial" w:hAnsi="Arial" w:cs="Arial"/>
                  <w:color w:val="000000" w:themeColor="text1"/>
                  <w:sz w:val="18"/>
                  <w:szCs w:val="18"/>
                </w:rPr>
                <w:t>(as referenced in Question 12.1)</w:t>
              </w:r>
            </w:hyperlink>
          </w:p>
        </w:tc>
        <w:sdt>
          <w:sdtPr>
            <w:rPr>
              <w:rFonts w:ascii="Segoe UI" w:hAnsi="Segoe UI" w:cs="Segoe UI"/>
              <w:sz w:val="18"/>
              <w:szCs w:val="18"/>
            </w:rPr>
            <w:id w:val="-83458160"/>
            <w14:checkbox>
              <w14:checked w14:val="0"/>
              <w14:checkedState w14:val="2612" w14:font="MS Gothic"/>
              <w14:uncheckedState w14:val="2610" w14:font="MS Gothic"/>
            </w14:checkbox>
          </w:sdtPr>
          <w:sdtEndPr/>
          <w:sdtContent>
            <w:tc>
              <w:tcPr>
                <w:tcW w:w="630" w:type="dxa"/>
                <w:vAlign w:val="center"/>
              </w:tcPr>
              <w:p w14:paraId="44D0CF67" w14:textId="62D762E4"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473984705"/>
            <w14:checkbox>
              <w14:checked w14:val="0"/>
              <w14:checkedState w14:val="2612" w14:font="MS Gothic"/>
              <w14:uncheckedState w14:val="2610" w14:font="MS Gothic"/>
            </w14:checkbox>
          </w:sdtPr>
          <w:sdtEndPr/>
          <w:sdtContent>
            <w:tc>
              <w:tcPr>
                <w:tcW w:w="630" w:type="dxa"/>
                <w:vAlign w:val="center"/>
              </w:tcPr>
              <w:p w14:paraId="19B17A76" w14:textId="1073C00A"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401B309E" w14:textId="77777777" w:rsidTr="00B65F8C">
        <w:tc>
          <w:tcPr>
            <w:tcW w:w="10080" w:type="dxa"/>
          </w:tcPr>
          <w:p w14:paraId="37F9672E" w14:textId="3971D64F"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 xml:space="preserve">Working example showing a preferred return being reached, including scenarios that would increase the preferred return, or prevent its decline, other than via traditional investment gains or losses (effects of credit facility or investment write-offs) </w:t>
            </w:r>
            <w:hyperlink w:anchor="Q12_8_2" w:history="1">
              <w:r w:rsidRPr="00B94E62">
                <w:rPr>
                  <w:rStyle w:val="Hyperlink"/>
                  <w:rFonts w:ascii="Arial" w:hAnsi="Arial" w:cs="Arial"/>
                  <w:color w:val="000000" w:themeColor="text1"/>
                  <w:sz w:val="18"/>
                  <w:szCs w:val="18"/>
                </w:rPr>
                <w:t>(as referenced in Question 12.8.2)</w:t>
              </w:r>
            </w:hyperlink>
          </w:p>
        </w:tc>
        <w:sdt>
          <w:sdtPr>
            <w:rPr>
              <w:rFonts w:ascii="Segoe UI" w:hAnsi="Segoe UI" w:cs="Segoe UI"/>
              <w:sz w:val="18"/>
              <w:szCs w:val="18"/>
            </w:rPr>
            <w:id w:val="-683901293"/>
            <w14:checkbox>
              <w14:checked w14:val="0"/>
              <w14:checkedState w14:val="2612" w14:font="MS Gothic"/>
              <w14:uncheckedState w14:val="2610" w14:font="MS Gothic"/>
            </w14:checkbox>
          </w:sdtPr>
          <w:sdtEndPr/>
          <w:sdtContent>
            <w:tc>
              <w:tcPr>
                <w:tcW w:w="630" w:type="dxa"/>
                <w:vAlign w:val="center"/>
              </w:tcPr>
              <w:p w14:paraId="75F82FB1" w14:textId="42DF5485"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328348386"/>
            <w14:checkbox>
              <w14:checked w14:val="0"/>
              <w14:checkedState w14:val="2612" w14:font="MS Gothic"/>
              <w14:uncheckedState w14:val="2610" w14:font="MS Gothic"/>
            </w14:checkbox>
          </w:sdtPr>
          <w:sdtEndPr/>
          <w:sdtContent>
            <w:tc>
              <w:tcPr>
                <w:tcW w:w="630" w:type="dxa"/>
                <w:vAlign w:val="center"/>
              </w:tcPr>
              <w:p w14:paraId="4D4A8D4A" w14:textId="6A0BEC5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2AB42291" w14:textId="77777777" w:rsidTr="00B65F8C">
        <w:tc>
          <w:tcPr>
            <w:tcW w:w="10080" w:type="dxa"/>
          </w:tcPr>
          <w:p w14:paraId="733DAC5B" w14:textId="11F0387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Working example of the most recent fund’s distribution waterfall, noting any variations from the expected calculations for the Fund (</w:t>
            </w:r>
            <w:hyperlink w:anchor="Q12_10" w:history="1">
              <w:r w:rsidRPr="00B94E62">
                <w:rPr>
                  <w:rStyle w:val="Hyperlink"/>
                  <w:rFonts w:ascii="Arial" w:hAnsi="Arial" w:cs="Arial"/>
                  <w:color w:val="000000" w:themeColor="text1"/>
                  <w:sz w:val="18"/>
                  <w:szCs w:val="18"/>
                </w:rPr>
                <w:t>as referenced in Question 12.10)</w:t>
              </w:r>
            </w:hyperlink>
          </w:p>
        </w:tc>
        <w:sdt>
          <w:sdtPr>
            <w:rPr>
              <w:rFonts w:ascii="Segoe UI" w:hAnsi="Segoe UI" w:cs="Segoe UI"/>
              <w:sz w:val="18"/>
              <w:szCs w:val="18"/>
            </w:rPr>
            <w:id w:val="-1847390407"/>
            <w14:checkbox>
              <w14:checked w14:val="0"/>
              <w14:checkedState w14:val="2612" w14:font="MS Gothic"/>
              <w14:uncheckedState w14:val="2610" w14:font="MS Gothic"/>
            </w14:checkbox>
          </w:sdtPr>
          <w:sdtEndPr/>
          <w:sdtContent>
            <w:tc>
              <w:tcPr>
                <w:tcW w:w="630" w:type="dxa"/>
                <w:vAlign w:val="center"/>
              </w:tcPr>
              <w:p w14:paraId="200A1A51" w14:textId="22D2AF37"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254871646"/>
            <w14:checkbox>
              <w14:checked w14:val="0"/>
              <w14:checkedState w14:val="2612" w14:font="MS Gothic"/>
              <w14:uncheckedState w14:val="2610" w14:font="MS Gothic"/>
            </w14:checkbox>
          </w:sdtPr>
          <w:sdtEndPr/>
          <w:sdtContent>
            <w:tc>
              <w:tcPr>
                <w:tcW w:w="630" w:type="dxa"/>
                <w:vAlign w:val="center"/>
              </w:tcPr>
              <w:p w14:paraId="3EA0679F" w14:textId="3ACBC79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0FAB02AD" w14:textId="77777777" w:rsidTr="00B65F8C">
        <w:tc>
          <w:tcPr>
            <w:tcW w:w="10080" w:type="dxa"/>
          </w:tcPr>
          <w:p w14:paraId="2F52A799" w14:textId="76B471E9"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 xml:space="preserve">Return comparison of predecessor funds (with and without use of credit facility) vs. relevant benchmark </w:t>
            </w:r>
            <w:hyperlink w:anchor="Q14_6" w:history="1">
              <w:r w:rsidRPr="00B94E62">
                <w:rPr>
                  <w:rStyle w:val="Hyperlink"/>
                  <w:rFonts w:ascii="Arial" w:hAnsi="Arial" w:cs="Arial"/>
                  <w:color w:val="000000" w:themeColor="text1"/>
                  <w:sz w:val="18"/>
                  <w:szCs w:val="18"/>
                </w:rPr>
                <w:t>(as referenced in Question 14.6)</w:t>
              </w:r>
            </w:hyperlink>
          </w:p>
        </w:tc>
        <w:sdt>
          <w:sdtPr>
            <w:rPr>
              <w:rFonts w:ascii="Segoe UI" w:hAnsi="Segoe UI" w:cs="Segoe UI"/>
              <w:sz w:val="18"/>
              <w:szCs w:val="18"/>
            </w:rPr>
            <w:id w:val="-188605853"/>
            <w14:checkbox>
              <w14:checked w14:val="0"/>
              <w14:checkedState w14:val="2612" w14:font="MS Gothic"/>
              <w14:uncheckedState w14:val="2610" w14:font="MS Gothic"/>
            </w14:checkbox>
          </w:sdtPr>
          <w:sdtEndPr/>
          <w:sdtContent>
            <w:tc>
              <w:tcPr>
                <w:tcW w:w="630" w:type="dxa"/>
                <w:vAlign w:val="center"/>
              </w:tcPr>
              <w:p w14:paraId="10F45653" w14:textId="454DF520"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1249730453"/>
            <w14:checkbox>
              <w14:checked w14:val="0"/>
              <w14:checkedState w14:val="2612" w14:font="MS Gothic"/>
              <w14:uncheckedState w14:val="2610" w14:font="MS Gothic"/>
            </w14:checkbox>
          </w:sdtPr>
          <w:sdtEndPr/>
          <w:sdtContent>
            <w:tc>
              <w:tcPr>
                <w:tcW w:w="630" w:type="dxa"/>
                <w:vAlign w:val="center"/>
              </w:tcPr>
              <w:p w14:paraId="08A07B68" w14:textId="491333C9"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r w:rsidR="00B65F8C" w:rsidRPr="008023DF" w14:paraId="5A15CD21" w14:textId="77777777" w:rsidTr="00B65F8C">
        <w:tc>
          <w:tcPr>
            <w:tcW w:w="10080" w:type="dxa"/>
          </w:tcPr>
          <w:p w14:paraId="27607ADF" w14:textId="0D6B1A5B" w:rsidR="00B65F8C" w:rsidRPr="00B94E62" w:rsidRDefault="00B65F8C" w:rsidP="00182BD7">
            <w:pPr>
              <w:pStyle w:val="ListNumber"/>
              <w:numPr>
                <w:ilvl w:val="0"/>
                <w:numId w:val="78"/>
              </w:numPr>
              <w:spacing w:after="80"/>
              <w:jc w:val="both"/>
              <w:rPr>
                <w:rFonts w:ascii="Arial" w:hAnsi="Arial" w:cs="Arial"/>
                <w:color w:val="000000" w:themeColor="text1"/>
                <w:sz w:val="18"/>
                <w:szCs w:val="18"/>
              </w:rPr>
            </w:pPr>
            <w:r w:rsidRPr="00B94E62">
              <w:rPr>
                <w:rFonts w:ascii="Arial" w:hAnsi="Arial" w:cs="Arial"/>
                <w:color w:val="000000" w:themeColor="text1"/>
                <w:sz w:val="18"/>
                <w:szCs w:val="18"/>
              </w:rPr>
              <w:t xml:space="preserve">IPO Graph </w:t>
            </w:r>
            <w:hyperlink w:anchor="Q14_7" w:history="1">
              <w:r w:rsidRPr="00B94E62">
                <w:rPr>
                  <w:rStyle w:val="Hyperlink"/>
                  <w:rFonts w:ascii="Arial" w:hAnsi="Arial" w:cs="Arial"/>
                  <w:color w:val="000000" w:themeColor="text1"/>
                  <w:sz w:val="18"/>
                  <w:szCs w:val="18"/>
                </w:rPr>
                <w:t>(as referenced in Question 14.7)</w:t>
              </w:r>
            </w:hyperlink>
          </w:p>
        </w:tc>
        <w:sdt>
          <w:sdtPr>
            <w:rPr>
              <w:rFonts w:ascii="Segoe UI" w:hAnsi="Segoe UI" w:cs="Segoe UI"/>
              <w:sz w:val="18"/>
              <w:szCs w:val="18"/>
            </w:rPr>
            <w:id w:val="23980336"/>
            <w14:checkbox>
              <w14:checked w14:val="0"/>
              <w14:checkedState w14:val="2612" w14:font="MS Gothic"/>
              <w14:uncheckedState w14:val="2610" w14:font="MS Gothic"/>
            </w14:checkbox>
          </w:sdtPr>
          <w:sdtEndPr/>
          <w:sdtContent>
            <w:tc>
              <w:tcPr>
                <w:tcW w:w="630" w:type="dxa"/>
                <w:vAlign w:val="center"/>
              </w:tcPr>
              <w:p w14:paraId="3B56961A" w14:textId="5FB0CCF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sdt>
          <w:sdtPr>
            <w:rPr>
              <w:rFonts w:ascii="Segoe UI" w:hAnsi="Segoe UI" w:cs="Segoe UI"/>
              <w:sz w:val="18"/>
              <w:szCs w:val="18"/>
            </w:rPr>
            <w:id w:val="-566650325"/>
            <w14:checkbox>
              <w14:checked w14:val="0"/>
              <w14:checkedState w14:val="2612" w14:font="MS Gothic"/>
              <w14:uncheckedState w14:val="2610" w14:font="MS Gothic"/>
            </w14:checkbox>
          </w:sdtPr>
          <w:sdtEndPr/>
          <w:sdtContent>
            <w:tc>
              <w:tcPr>
                <w:tcW w:w="630" w:type="dxa"/>
                <w:vAlign w:val="center"/>
              </w:tcPr>
              <w:p w14:paraId="03C93C2A" w14:textId="5DF646A2" w:rsidR="00B65F8C" w:rsidRPr="00B65F8C" w:rsidRDefault="00B65F8C" w:rsidP="00B65F8C">
                <w:pPr>
                  <w:pStyle w:val="ListNumber"/>
                  <w:numPr>
                    <w:ilvl w:val="0"/>
                    <w:numId w:val="0"/>
                  </w:numPr>
                  <w:spacing w:after="80"/>
                  <w:jc w:val="center"/>
                  <w:rPr>
                    <w:rFonts w:ascii="Segoe UI" w:hAnsi="Segoe UI" w:cs="Segoe UI"/>
                    <w:sz w:val="18"/>
                    <w:szCs w:val="18"/>
                  </w:rPr>
                </w:pPr>
                <w:r w:rsidRPr="00B65F8C">
                  <w:rPr>
                    <w:rFonts w:ascii="Segoe UI Symbol" w:eastAsia="MS Gothic" w:hAnsi="Segoe UI Symbol" w:cs="Segoe UI Symbol"/>
                    <w:sz w:val="18"/>
                    <w:szCs w:val="18"/>
                  </w:rPr>
                  <w:t>☐</w:t>
                </w:r>
              </w:p>
            </w:tc>
          </w:sdtContent>
        </w:sdt>
      </w:tr>
    </w:tbl>
    <w:p w14:paraId="7808591B" w14:textId="77777777" w:rsidR="008023DF" w:rsidRDefault="008023DF" w:rsidP="008D3FEB">
      <w:pPr>
        <w:pStyle w:val="ListNumber"/>
        <w:numPr>
          <w:ilvl w:val="0"/>
          <w:numId w:val="0"/>
        </w:numPr>
        <w:spacing w:after="80"/>
        <w:ind w:left="360"/>
        <w:jc w:val="both"/>
        <w:rPr>
          <w:rFonts w:ascii="Arial" w:hAnsi="Arial" w:cs="Arial"/>
          <w:sz w:val="18"/>
          <w:szCs w:val="18"/>
        </w:rPr>
      </w:pPr>
    </w:p>
    <w:p w14:paraId="7DB2455B" w14:textId="71B6B899" w:rsidR="00FA2257" w:rsidRPr="00FA2257" w:rsidRDefault="00FA2257" w:rsidP="008D3FEB">
      <w:pPr>
        <w:pStyle w:val="ListNumber"/>
        <w:numPr>
          <w:ilvl w:val="0"/>
          <w:numId w:val="0"/>
        </w:numPr>
        <w:spacing w:after="80"/>
        <w:jc w:val="both"/>
        <w:rPr>
          <w:rFonts w:ascii="Arial" w:hAnsi="Arial" w:cs="Arial"/>
          <w:sz w:val="18"/>
          <w:szCs w:val="18"/>
        </w:rPr>
        <w:sectPr w:rsidR="00FA2257" w:rsidRPr="00FA2257" w:rsidSect="00C77B92">
          <w:footerReference w:type="first" r:id="rId80"/>
          <w:type w:val="continuous"/>
          <w:pgSz w:w="12240" w:h="15840"/>
          <w:pgMar w:top="1440" w:right="720" w:bottom="1440" w:left="720" w:header="288" w:footer="288" w:gutter="0"/>
          <w:pgNumType w:fmt="upperLetter" w:start="1"/>
          <w:cols w:space="720"/>
          <w:titlePg/>
          <w:docGrid w:linePitch="360"/>
        </w:sectPr>
      </w:pPr>
    </w:p>
    <w:p w14:paraId="2375EF0C" w14:textId="2C2AB6C4" w:rsidR="00587DC4" w:rsidRPr="00587DC4" w:rsidRDefault="00587DC4" w:rsidP="008D3FEB">
      <w:pPr>
        <w:pStyle w:val="ListNumber"/>
        <w:numPr>
          <w:ilvl w:val="0"/>
          <w:numId w:val="0"/>
        </w:numPr>
        <w:spacing w:after="80"/>
        <w:ind w:left="360"/>
        <w:jc w:val="both"/>
        <w:rPr>
          <w:rFonts w:ascii="Arial" w:hAnsi="Arial" w:cs="Arial"/>
          <w:i/>
          <w:iCs/>
          <w:sz w:val="18"/>
          <w:szCs w:val="18"/>
        </w:rPr>
      </w:pPr>
    </w:p>
    <w:p w14:paraId="260F66CE" w14:textId="77777777" w:rsidR="006C22E5" w:rsidRPr="000D2DA3" w:rsidRDefault="006C22E5" w:rsidP="008D3FEB">
      <w:pPr>
        <w:ind w:left="270" w:hanging="360"/>
        <w:jc w:val="both"/>
        <w:rPr>
          <w:rFonts w:ascii="Arial" w:hAnsi="Arial" w:cs="Arial"/>
          <w:sz w:val="16"/>
          <w:szCs w:val="16"/>
          <w:highlight w:val="yellow"/>
        </w:rPr>
      </w:pPr>
      <w:r w:rsidRPr="000D2DA3">
        <w:rPr>
          <w:rFonts w:ascii="Arial" w:hAnsi="Arial" w:cs="Arial"/>
          <w:sz w:val="16"/>
          <w:szCs w:val="16"/>
          <w:highlight w:val="yellow"/>
        </w:rPr>
        <w:br w:type="page"/>
      </w:r>
    </w:p>
    <w:p w14:paraId="37E7A389" w14:textId="77777777" w:rsidR="006C22E5" w:rsidRPr="000D2DA3" w:rsidRDefault="00C65AEA" w:rsidP="00491AD7">
      <w:pPr>
        <w:pStyle w:val="Heading1"/>
      </w:pPr>
      <w:bookmarkStart w:id="115" w:name="_Toc78354770"/>
      <w:bookmarkStart w:id="116" w:name="_Toc86928453"/>
      <w:r w:rsidRPr="000D2DA3">
        <w:lastRenderedPageBreak/>
        <w:t xml:space="preserve">Appendix B - </w:t>
      </w:r>
      <w:r w:rsidR="006C22E5" w:rsidRPr="000D2DA3">
        <w:t>Templates:</w:t>
      </w:r>
      <w:r w:rsidR="00A16185" w:rsidRPr="000D2DA3">
        <w:t xml:space="preserve"> </w:t>
      </w:r>
      <w:r w:rsidR="006C22E5" w:rsidRPr="000D2DA3">
        <w:t>T</w:t>
      </w:r>
      <w:r w:rsidR="00D83CD7" w:rsidRPr="000D2DA3">
        <w:t>eam</w:t>
      </w:r>
      <w:r w:rsidR="00DB48A4" w:rsidRPr="000D2DA3">
        <w:t xml:space="preserve"> Members</w:t>
      </w:r>
      <w:r w:rsidR="0057657A" w:rsidRPr="000D2DA3">
        <w:t>**</w:t>
      </w:r>
      <w:bookmarkEnd w:id="115"/>
      <w:bookmarkEnd w:id="116"/>
    </w:p>
    <w:p w14:paraId="4C79892C" w14:textId="3400D83A" w:rsidR="006C22E5" w:rsidRPr="000D2DA3" w:rsidRDefault="00C65AEA" w:rsidP="008D3FEB">
      <w:pPr>
        <w:pStyle w:val="ListNumber"/>
        <w:numPr>
          <w:ilvl w:val="0"/>
          <w:numId w:val="0"/>
        </w:numPr>
        <w:spacing w:before="180"/>
        <w:ind w:left="360" w:hanging="360"/>
        <w:jc w:val="both"/>
        <w:rPr>
          <w:rFonts w:ascii="Arial" w:hAnsi="Arial" w:cs="Arial"/>
          <w:b/>
          <w:sz w:val="20"/>
          <w:szCs w:val="20"/>
        </w:rPr>
      </w:pPr>
      <w:r w:rsidRPr="000D2DA3">
        <w:rPr>
          <w:rFonts w:ascii="Arial" w:hAnsi="Arial" w:cs="Arial"/>
          <w:b/>
          <w:sz w:val="20"/>
          <w:szCs w:val="20"/>
        </w:rPr>
        <w:t xml:space="preserve">B1: </w:t>
      </w:r>
      <w:r w:rsidR="006C22E5" w:rsidRPr="000D2DA3">
        <w:rPr>
          <w:rFonts w:ascii="Arial" w:hAnsi="Arial" w:cs="Arial"/>
          <w:b/>
          <w:sz w:val="20"/>
          <w:szCs w:val="20"/>
        </w:rPr>
        <w:t>Team</w:t>
      </w:r>
      <w:r w:rsidR="00DB48A4" w:rsidRPr="000D2DA3">
        <w:rPr>
          <w:rFonts w:ascii="Arial" w:hAnsi="Arial" w:cs="Arial"/>
          <w:b/>
          <w:sz w:val="20"/>
          <w:szCs w:val="20"/>
        </w:rPr>
        <w:t xml:space="preserve"> Members</w:t>
      </w:r>
      <w:r w:rsidR="006C22E5" w:rsidRPr="000D2DA3">
        <w:rPr>
          <w:rFonts w:ascii="Arial" w:hAnsi="Arial" w:cs="Arial"/>
          <w:b/>
          <w:sz w:val="20"/>
          <w:szCs w:val="20"/>
        </w:rPr>
        <w:t xml:space="preserve"> – </w:t>
      </w:r>
      <w:r w:rsidR="00892876">
        <w:rPr>
          <w:rFonts w:ascii="Arial" w:hAnsi="Arial" w:cs="Arial"/>
          <w:b/>
          <w:sz w:val="20"/>
          <w:szCs w:val="20"/>
        </w:rPr>
        <w:t xml:space="preserve">Leadership </w:t>
      </w:r>
      <w:r w:rsidR="00F969DC">
        <w:rPr>
          <w:rFonts w:ascii="Arial" w:hAnsi="Arial" w:cs="Arial"/>
          <w:b/>
          <w:sz w:val="20"/>
          <w:szCs w:val="20"/>
        </w:rPr>
        <w:t xml:space="preserve">and </w:t>
      </w:r>
      <w:r w:rsidR="006C22E5" w:rsidRPr="000D2DA3">
        <w:rPr>
          <w:rFonts w:ascii="Arial" w:hAnsi="Arial" w:cs="Arial"/>
          <w:b/>
          <w:sz w:val="20"/>
          <w:szCs w:val="20"/>
        </w:rPr>
        <w:t>Investment Professionals (current)</w:t>
      </w:r>
    </w:p>
    <w:p w14:paraId="6D9044FB" w14:textId="757C2874"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892876">
        <w:rPr>
          <w:rFonts w:ascii="Arial" w:hAnsi="Arial" w:cs="Arial"/>
          <w:sz w:val="18"/>
          <w:szCs w:val="18"/>
        </w:rPr>
        <w:t xml:space="preserve">members of Leadership and all current </w:t>
      </w:r>
      <w:r w:rsidR="001747D4">
        <w:rPr>
          <w:rFonts w:ascii="Arial" w:hAnsi="Arial" w:cs="Arial"/>
          <w:sz w:val="18"/>
          <w:szCs w:val="18"/>
        </w:rPr>
        <w:t>In</w:t>
      </w:r>
      <w:r w:rsidRPr="000D2DA3">
        <w:rPr>
          <w:rFonts w:ascii="Arial" w:hAnsi="Arial" w:cs="Arial"/>
          <w:sz w:val="18"/>
          <w:szCs w:val="18"/>
        </w:rPr>
        <w:t xml:space="preserve">vestment </w:t>
      </w:r>
      <w:r w:rsidR="001747D4">
        <w:rPr>
          <w:rFonts w:ascii="Arial" w:hAnsi="Arial" w:cs="Arial"/>
          <w:sz w:val="18"/>
          <w:szCs w:val="18"/>
        </w:rPr>
        <w:t>P</w:t>
      </w:r>
      <w:r w:rsidRPr="000D2DA3">
        <w:rPr>
          <w:rFonts w:ascii="Arial" w:hAnsi="Arial" w:cs="Arial"/>
          <w:sz w:val="18"/>
          <w:szCs w:val="18"/>
        </w:rPr>
        <w:t>rofessionals</w:t>
      </w:r>
      <w:r w:rsidR="009D3691">
        <w:rPr>
          <w:rFonts w:ascii="Arial" w:hAnsi="Arial" w:cs="Arial"/>
          <w:sz w:val="18"/>
          <w:szCs w:val="18"/>
        </w:rPr>
        <w:t xml:space="preserve"> working on the Fund</w:t>
      </w:r>
      <w:r w:rsidRPr="000D2DA3">
        <w:rPr>
          <w:rFonts w:ascii="Arial" w:hAnsi="Arial" w:cs="Arial"/>
          <w:sz w:val="18"/>
          <w:szCs w:val="18"/>
        </w:rPr>
        <w:t>, provide detailed information on professional background, rol</w:t>
      </w:r>
      <w:r w:rsidR="00DB3117" w:rsidRPr="000D2DA3">
        <w:rPr>
          <w:rFonts w:ascii="Arial" w:hAnsi="Arial" w:cs="Arial"/>
          <w:sz w:val="18"/>
          <w:szCs w:val="18"/>
        </w:rPr>
        <w:t xml:space="preserve">e at </w:t>
      </w:r>
      <w:r w:rsidR="00661A3E" w:rsidRPr="000D2DA3">
        <w:rPr>
          <w:rFonts w:ascii="Arial" w:hAnsi="Arial" w:cs="Arial"/>
          <w:sz w:val="18"/>
          <w:szCs w:val="18"/>
        </w:rPr>
        <w:t>F</w:t>
      </w:r>
      <w:r w:rsidR="00DB3117" w:rsidRPr="000D2DA3">
        <w:rPr>
          <w:rFonts w:ascii="Arial" w:hAnsi="Arial" w:cs="Arial"/>
          <w:sz w:val="18"/>
          <w:szCs w:val="18"/>
        </w:rPr>
        <w:t>irm and time allocation:</w:t>
      </w:r>
    </w:p>
    <w:p w14:paraId="52B355E1" w14:textId="77777777" w:rsidR="006C22E5" w:rsidRPr="000D2DA3" w:rsidRDefault="006C22E5" w:rsidP="008D3FEB">
      <w:pPr>
        <w:pStyle w:val="ListNumber"/>
        <w:framePr w:w="9165" w:wrap="auto" w:hAnchor="text" w:x="1440"/>
        <w:numPr>
          <w:ilvl w:val="0"/>
          <w:numId w:val="0"/>
        </w:numPr>
        <w:jc w:val="both"/>
        <w:rPr>
          <w:rFonts w:ascii="Arial" w:hAnsi="Arial" w:cs="Arial"/>
          <w:sz w:val="18"/>
          <w:szCs w:val="18"/>
        </w:rPr>
        <w:sectPr w:rsidR="006C22E5" w:rsidRPr="000D2DA3" w:rsidSect="00231E48">
          <w:footerReference w:type="default" r:id="rId81"/>
          <w:type w:val="continuous"/>
          <w:pgSz w:w="12240" w:h="15840"/>
          <w:pgMar w:top="1440" w:right="720" w:bottom="1440" w:left="720" w:header="288" w:footer="288" w:gutter="0"/>
          <w:pgNumType w:fmt="upperLetter" w:start="1"/>
          <w:cols w:space="720"/>
          <w:titlePg/>
          <w:docGrid w:linePitch="360"/>
        </w:sectPr>
      </w:pPr>
    </w:p>
    <w:p w14:paraId="44F28CF4"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28163BEB"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78056096" w14:textId="77777777" w:rsidR="006C22E5" w:rsidRPr="000D2DA3" w:rsidRDefault="00C155F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Current </w:t>
      </w:r>
      <w:r w:rsidR="006C22E5" w:rsidRPr="000D2DA3">
        <w:rPr>
          <w:rFonts w:ascii="Arial" w:hAnsi="Arial" w:cs="Arial"/>
          <w:sz w:val="18"/>
          <w:szCs w:val="18"/>
        </w:rPr>
        <w:t>Title</w:t>
      </w:r>
    </w:p>
    <w:p w14:paraId="01575FDE" w14:textId="77777777" w:rsidR="00C155F5" w:rsidRPr="000D2DA3" w:rsidRDefault="00C155F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Original Title When Hired</w:t>
      </w:r>
    </w:p>
    <w:p w14:paraId="3F28B717"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Joined Firm</w:t>
      </w:r>
    </w:p>
    <w:p w14:paraId="1804BA92" w14:textId="77777777" w:rsidR="00C155F5" w:rsidRPr="000D2DA3" w:rsidRDefault="00C155F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Most Recent Promotion</w:t>
      </w:r>
    </w:p>
    <w:p w14:paraId="087640AB" w14:textId="77777777" w:rsidR="004B0F98" w:rsidRPr="000D2DA3" w:rsidRDefault="004B0F9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Location</w:t>
      </w:r>
    </w:p>
    <w:p w14:paraId="3B9B9A7E" w14:textId="1239C8B6"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Years of Relevant </w:t>
      </w:r>
      <w:r w:rsidR="008A6FF7">
        <w:rPr>
          <w:rFonts w:ascii="Arial" w:hAnsi="Arial" w:cs="Arial"/>
          <w:sz w:val="18"/>
          <w:szCs w:val="18"/>
        </w:rPr>
        <w:t xml:space="preserve">Industry </w:t>
      </w:r>
      <w:r w:rsidRPr="000D2DA3">
        <w:rPr>
          <w:rFonts w:ascii="Arial" w:hAnsi="Arial" w:cs="Arial"/>
          <w:sz w:val="18"/>
          <w:szCs w:val="18"/>
        </w:rPr>
        <w:t>Experience</w:t>
      </w:r>
    </w:p>
    <w:p w14:paraId="5B829A5B" w14:textId="435F3A56" w:rsidR="005C126B"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Previous Professional Experience</w:t>
      </w:r>
      <w:r w:rsidR="00FB5BAE" w:rsidRPr="000D2DA3">
        <w:rPr>
          <w:rFonts w:ascii="Arial" w:hAnsi="Arial" w:cs="Arial"/>
          <w:sz w:val="18"/>
          <w:szCs w:val="18"/>
        </w:rPr>
        <w:t xml:space="preserve"> (including years at each </w:t>
      </w:r>
      <w:r w:rsidR="00C155F5" w:rsidRPr="000D2DA3">
        <w:rPr>
          <w:rFonts w:ascii="Arial" w:hAnsi="Arial" w:cs="Arial"/>
          <w:sz w:val="18"/>
          <w:szCs w:val="18"/>
        </w:rPr>
        <w:t>company</w:t>
      </w:r>
      <w:r w:rsidR="00FB5BAE" w:rsidRPr="000D2DA3">
        <w:rPr>
          <w:rFonts w:ascii="Arial" w:hAnsi="Arial" w:cs="Arial"/>
          <w:sz w:val="18"/>
          <w:szCs w:val="18"/>
        </w:rPr>
        <w:t>)</w:t>
      </w:r>
    </w:p>
    <w:p w14:paraId="3C6872F2" w14:textId="1311AA0A" w:rsidR="0048710C"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Education</w:t>
      </w:r>
      <w:r w:rsidR="003B72FD">
        <w:rPr>
          <w:rFonts w:ascii="Arial" w:hAnsi="Arial" w:cs="Arial"/>
          <w:sz w:val="18"/>
          <w:szCs w:val="18"/>
        </w:rPr>
        <w:t xml:space="preserve"> (including degree(s) received and </w:t>
      </w:r>
      <w:r w:rsidR="008A6FF7">
        <w:rPr>
          <w:rFonts w:ascii="Arial" w:hAnsi="Arial" w:cs="Arial"/>
          <w:sz w:val="18"/>
          <w:szCs w:val="18"/>
        </w:rPr>
        <w:t xml:space="preserve">year(s) of </w:t>
      </w:r>
      <w:r w:rsidR="006B2DB4">
        <w:rPr>
          <w:rFonts w:ascii="Arial" w:hAnsi="Arial" w:cs="Arial"/>
          <w:sz w:val="18"/>
          <w:szCs w:val="18"/>
        </w:rPr>
        <w:t>graduation</w:t>
      </w:r>
      <w:r w:rsidR="003B72FD">
        <w:rPr>
          <w:rFonts w:ascii="Arial" w:hAnsi="Arial" w:cs="Arial"/>
          <w:sz w:val="18"/>
          <w:szCs w:val="18"/>
        </w:rPr>
        <w:t>)</w:t>
      </w:r>
    </w:p>
    <w:p w14:paraId="27B51016" w14:textId="41A6E8B1" w:rsidR="007F484C" w:rsidRDefault="007F484C"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Professional Designations (CFA, CAIA, CIPM, etc.)</w:t>
      </w:r>
    </w:p>
    <w:p w14:paraId="0E0E783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Investment Committee Role</w:t>
      </w:r>
    </w:p>
    <w:p w14:paraId="5C27C38E" w14:textId="31311205" w:rsidR="006C22E5" w:rsidRPr="000D2DA3" w:rsidRDefault="00891B23"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Pr="000D2DA3">
        <w:rPr>
          <w:rFonts w:ascii="Arial" w:hAnsi="Arial" w:cs="Arial"/>
          <w:sz w:val="18"/>
          <w:szCs w:val="18"/>
        </w:rPr>
        <w:t xml:space="preserve"> </w:t>
      </w:r>
      <w:r w:rsidR="00F75605" w:rsidRPr="000D2DA3">
        <w:rPr>
          <w:rFonts w:ascii="Arial" w:hAnsi="Arial" w:cs="Arial"/>
          <w:sz w:val="18"/>
          <w:szCs w:val="18"/>
        </w:rPr>
        <w:t>in</w:t>
      </w:r>
      <w:r w:rsidRPr="000D2DA3">
        <w:rPr>
          <w:rFonts w:ascii="Arial" w:hAnsi="Arial" w:cs="Arial"/>
          <w:sz w:val="18"/>
          <w:szCs w:val="18"/>
        </w:rPr>
        <w:t xml:space="preserve"> the </w:t>
      </w:r>
      <w:r w:rsidR="00661A3E" w:rsidRPr="000D2DA3">
        <w:rPr>
          <w:rFonts w:ascii="Arial" w:hAnsi="Arial" w:cs="Arial"/>
          <w:sz w:val="18"/>
          <w:szCs w:val="18"/>
        </w:rPr>
        <w:t xml:space="preserve">Fund’s </w:t>
      </w:r>
      <w:r w:rsidR="00BB42A4" w:rsidRPr="000D2DA3">
        <w:rPr>
          <w:rFonts w:ascii="Arial" w:hAnsi="Arial" w:cs="Arial"/>
          <w:sz w:val="18"/>
          <w:szCs w:val="18"/>
        </w:rPr>
        <w:t>“</w:t>
      </w:r>
      <w:r w:rsidR="006C22E5" w:rsidRPr="000D2DA3">
        <w:rPr>
          <w:rFonts w:ascii="Arial" w:hAnsi="Arial" w:cs="Arial"/>
          <w:sz w:val="18"/>
          <w:szCs w:val="18"/>
        </w:rPr>
        <w:t>Key</w:t>
      </w:r>
      <w:r w:rsidR="00EE5BAD">
        <w:rPr>
          <w:rFonts w:ascii="Arial" w:hAnsi="Arial" w:cs="Arial"/>
          <w:sz w:val="18"/>
          <w:szCs w:val="18"/>
        </w:rPr>
        <w:t xml:space="preserve"> </w:t>
      </w:r>
      <w:r w:rsidR="0038684E" w:rsidRPr="000D2DA3">
        <w:rPr>
          <w:rFonts w:ascii="Arial" w:hAnsi="Arial" w:cs="Arial"/>
          <w:sz w:val="18"/>
          <w:szCs w:val="18"/>
        </w:rPr>
        <w:t>Person</w:t>
      </w:r>
      <w:r w:rsidR="00BB42A4" w:rsidRPr="000D2DA3">
        <w:rPr>
          <w:rFonts w:ascii="Arial" w:hAnsi="Arial" w:cs="Arial"/>
          <w:sz w:val="18"/>
          <w:szCs w:val="18"/>
        </w:rPr>
        <w:t>”</w:t>
      </w:r>
      <w:r w:rsidR="0038684E" w:rsidRPr="000D2DA3">
        <w:rPr>
          <w:rFonts w:ascii="Arial" w:hAnsi="Arial" w:cs="Arial"/>
          <w:sz w:val="18"/>
          <w:szCs w:val="18"/>
        </w:rPr>
        <w:t xml:space="preserve"> </w:t>
      </w:r>
      <w:r w:rsidRPr="000D2DA3">
        <w:rPr>
          <w:rFonts w:ascii="Arial" w:hAnsi="Arial" w:cs="Arial"/>
          <w:sz w:val="18"/>
          <w:szCs w:val="18"/>
        </w:rPr>
        <w:t>agreement (</w:t>
      </w:r>
      <w:r w:rsidR="00E80744" w:rsidRPr="000D2DA3">
        <w:rPr>
          <w:rFonts w:ascii="Arial" w:hAnsi="Arial" w:cs="Arial"/>
          <w:sz w:val="18"/>
          <w:szCs w:val="18"/>
        </w:rPr>
        <w:t>y/n</w:t>
      </w:r>
      <w:r w:rsidRPr="000D2DA3">
        <w:rPr>
          <w:rFonts w:ascii="Arial" w:hAnsi="Arial" w:cs="Arial"/>
          <w:sz w:val="18"/>
          <w:szCs w:val="18"/>
        </w:rPr>
        <w:t>)</w:t>
      </w:r>
    </w:p>
    <w:p w14:paraId="7C86010A" w14:textId="41F007DB" w:rsidR="00891B23" w:rsidRPr="000D2DA3" w:rsidRDefault="00316440"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00891B23" w:rsidRPr="000D2DA3">
        <w:rPr>
          <w:rFonts w:ascii="Arial" w:hAnsi="Arial" w:cs="Arial"/>
          <w:sz w:val="18"/>
          <w:szCs w:val="18"/>
        </w:rPr>
        <w:t xml:space="preserve"> as a </w:t>
      </w:r>
      <w:r w:rsidR="002E65A7" w:rsidRPr="000D2DA3">
        <w:rPr>
          <w:rFonts w:ascii="Arial" w:hAnsi="Arial" w:cs="Arial"/>
          <w:sz w:val="18"/>
          <w:szCs w:val="18"/>
        </w:rPr>
        <w:t>“</w:t>
      </w:r>
      <w:r w:rsidR="00891B23" w:rsidRPr="000D2DA3">
        <w:rPr>
          <w:rFonts w:ascii="Arial" w:hAnsi="Arial" w:cs="Arial"/>
          <w:sz w:val="18"/>
          <w:szCs w:val="18"/>
        </w:rPr>
        <w:t>Principal</w:t>
      </w:r>
      <w:r w:rsidR="002E65A7" w:rsidRPr="000D2DA3">
        <w:rPr>
          <w:rFonts w:ascii="Arial" w:hAnsi="Arial" w:cs="Arial"/>
          <w:sz w:val="18"/>
          <w:szCs w:val="18"/>
        </w:rPr>
        <w:t>”</w:t>
      </w:r>
      <w:r w:rsidR="00891B23" w:rsidRPr="000D2DA3">
        <w:rPr>
          <w:rFonts w:ascii="Arial" w:hAnsi="Arial" w:cs="Arial"/>
          <w:sz w:val="18"/>
          <w:szCs w:val="18"/>
        </w:rPr>
        <w:t xml:space="preserve"> in this document </w:t>
      </w:r>
      <w:r w:rsidR="008A6FF7" w:rsidRPr="00FC0111">
        <w:rPr>
          <w:rFonts w:ascii="Arial" w:hAnsi="Arial" w:cs="Arial"/>
          <w:sz w:val="18"/>
          <w:szCs w:val="18"/>
        </w:rPr>
        <w:t>(as first referenced in</w:t>
      </w:r>
      <w:r w:rsidR="00FC0111" w:rsidRPr="00FC0111">
        <w:rPr>
          <w:rFonts w:ascii="Arial" w:hAnsi="Arial" w:cs="Arial"/>
          <w:sz w:val="18"/>
          <w:szCs w:val="18"/>
        </w:rPr>
        <w:t xml:space="preserve"> </w:t>
      </w:r>
      <w:r w:rsidR="008A6FF7" w:rsidRPr="00FC0111">
        <w:rPr>
          <w:rFonts w:ascii="Arial" w:hAnsi="Arial" w:cs="Arial"/>
          <w:sz w:val="18"/>
          <w:szCs w:val="18"/>
        </w:rPr>
        <w:t>Question 1.</w:t>
      </w:r>
      <w:r w:rsidR="00FC0111" w:rsidRPr="00FC0111">
        <w:rPr>
          <w:rFonts w:ascii="Arial" w:hAnsi="Arial" w:cs="Arial"/>
          <w:sz w:val="18"/>
          <w:szCs w:val="18"/>
        </w:rPr>
        <w:t>3</w:t>
      </w:r>
      <w:r w:rsidR="008A6FF7">
        <w:rPr>
          <w:rFonts w:ascii="Arial" w:hAnsi="Arial" w:cs="Arial"/>
          <w:sz w:val="18"/>
          <w:szCs w:val="18"/>
        </w:rPr>
        <w:t>) (y/n)</w:t>
      </w:r>
    </w:p>
    <w:p w14:paraId="3BE2D066" w14:textId="0E883A25"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Directorships Held (portfolio company, external, non-profit, etc. - including details on </w:t>
      </w:r>
      <w:r w:rsidR="006B2DB4">
        <w:rPr>
          <w:rFonts w:ascii="Arial" w:hAnsi="Arial" w:cs="Arial"/>
          <w:sz w:val="18"/>
          <w:szCs w:val="18"/>
        </w:rPr>
        <w:t>role</w:t>
      </w:r>
      <w:r w:rsidRPr="000D2DA3">
        <w:rPr>
          <w:rFonts w:ascii="Arial" w:hAnsi="Arial" w:cs="Arial"/>
          <w:sz w:val="18"/>
          <w:szCs w:val="18"/>
        </w:rPr>
        <w:t xml:space="preserve"> and monthly time commitments)</w:t>
      </w:r>
    </w:p>
    <w:p w14:paraId="0761A4F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00BF4600" w:rsidRPr="000D2DA3">
        <w:rPr>
          <w:rFonts w:ascii="Arial" w:hAnsi="Arial" w:cs="Arial"/>
          <w:sz w:val="18"/>
          <w:szCs w:val="18"/>
        </w:rPr>
        <w:t>or</w:t>
      </w:r>
      <w:r w:rsidR="00A64CDC" w:rsidRPr="000D2DA3">
        <w:rPr>
          <w:rFonts w:ascii="Arial" w:hAnsi="Arial" w:cs="Arial"/>
          <w:sz w:val="18"/>
          <w:szCs w:val="18"/>
        </w:rPr>
        <w:t xml:space="preserve"> </w:t>
      </w:r>
      <w:r w:rsidR="00E430DD" w:rsidRPr="000D2DA3">
        <w:rPr>
          <w:rFonts w:ascii="Arial" w:hAnsi="Arial" w:cs="Arial"/>
          <w:sz w:val="18"/>
          <w:szCs w:val="18"/>
        </w:rPr>
        <w:t>(lead)</w:t>
      </w:r>
    </w:p>
    <w:p w14:paraId="480224EB" w14:textId="77777777" w:rsidR="00E430DD" w:rsidRPr="000D2DA3" w:rsidRDefault="00E430DD"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Pr="000D2DA3">
        <w:rPr>
          <w:rFonts w:ascii="Arial" w:hAnsi="Arial" w:cs="Arial"/>
          <w:sz w:val="18"/>
          <w:szCs w:val="18"/>
        </w:rPr>
        <w:t>or (non-lead)</w:t>
      </w:r>
    </w:p>
    <w:p w14:paraId="154F2404"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Target Number of Investments Responsible For</w:t>
      </w:r>
    </w:p>
    <w:p w14:paraId="18255C5C"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Average Number of Days Spent on Each Investment per month</w:t>
      </w:r>
    </w:p>
    <w:p w14:paraId="6C550405" w14:textId="64FC5A78"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Time Allocation </w:t>
      </w:r>
      <w:r w:rsidR="00B13DAD" w:rsidRPr="000D2DA3">
        <w:rPr>
          <w:rFonts w:ascii="Arial" w:hAnsi="Arial" w:cs="Arial"/>
          <w:sz w:val="18"/>
          <w:szCs w:val="18"/>
        </w:rPr>
        <w:t xml:space="preserve">% </w:t>
      </w:r>
      <w:r w:rsidR="0048710C" w:rsidRPr="000D2DA3">
        <w:rPr>
          <w:rFonts w:ascii="Arial" w:hAnsi="Arial" w:cs="Arial"/>
          <w:sz w:val="18"/>
          <w:szCs w:val="18"/>
        </w:rPr>
        <w:t>(1 of 2)</w:t>
      </w:r>
      <w:r w:rsidR="00455446" w:rsidRPr="000D2DA3">
        <w:rPr>
          <w:rFonts w:ascii="Arial" w:hAnsi="Arial" w:cs="Arial"/>
          <w:sz w:val="18"/>
          <w:szCs w:val="18"/>
        </w:rPr>
        <w:t>:</w:t>
      </w:r>
      <w:r w:rsidRPr="000D2DA3">
        <w:rPr>
          <w:rFonts w:ascii="Arial" w:hAnsi="Arial" w:cs="Arial"/>
          <w:sz w:val="18"/>
          <w:szCs w:val="18"/>
        </w:rPr>
        <w:t xml:space="preserve"> </w:t>
      </w:r>
    </w:p>
    <w:p w14:paraId="1488226A" w14:textId="5CC3E8DD"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Deal Sourcing</w:t>
      </w:r>
    </w:p>
    <w:p w14:paraId="459CF3E1" w14:textId="322F4C80"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Deal Execution</w:t>
      </w:r>
    </w:p>
    <w:p w14:paraId="3144E17F" w14:textId="7E272536"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Portfolio Monitoring</w:t>
      </w:r>
    </w:p>
    <w:p w14:paraId="3A8B880C" w14:textId="1C0B8FD2"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Operations</w:t>
      </w:r>
    </w:p>
    <w:p w14:paraId="15EF1612" w14:textId="5AC4E8AF"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Marketing</w:t>
      </w:r>
    </w:p>
    <w:p w14:paraId="102E5EA0" w14:textId="77309C04"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Investor Relations</w:t>
      </w:r>
    </w:p>
    <w:p w14:paraId="5DF0C86F" w14:textId="6AD8B2FD"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Administration</w:t>
      </w:r>
    </w:p>
    <w:p w14:paraId="79463FE2" w14:textId="218A06EC"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Non-Fund Initiatives</w:t>
      </w:r>
    </w:p>
    <w:p w14:paraId="170DC115" w14:textId="33C27748"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Other</w:t>
      </w:r>
      <w:r w:rsidR="005F526C" w:rsidRPr="000D2DA3">
        <w:rPr>
          <w:rFonts w:ascii="Arial" w:hAnsi="Arial" w:cs="Arial"/>
          <w:sz w:val="18"/>
          <w:szCs w:val="18"/>
        </w:rPr>
        <w:t xml:space="preserve"> (</w:t>
      </w:r>
      <w:r w:rsidR="00A07FCD" w:rsidRPr="000D2DA3">
        <w:rPr>
          <w:rFonts w:ascii="Arial" w:hAnsi="Arial" w:cs="Arial"/>
          <w:sz w:val="18"/>
          <w:szCs w:val="18"/>
        </w:rPr>
        <w:t>w/</w:t>
      </w:r>
      <w:r w:rsidR="005F526C" w:rsidRPr="000D2DA3">
        <w:rPr>
          <w:rFonts w:ascii="Arial" w:hAnsi="Arial" w:cs="Arial"/>
          <w:sz w:val="18"/>
          <w:szCs w:val="18"/>
        </w:rPr>
        <w:t xml:space="preserve"> explan</w:t>
      </w:r>
      <w:r w:rsidR="00A07FCD" w:rsidRPr="000D2DA3">
        <w:rPr>
          <w:rFonts w:ascii="Arial" w:hAnsi="Arial" w:cs="Arial"/>
          <w:sz w:val="18"/>
          <w:szCs w:val="18"/>
        </w:rPr>
        <w:t>ation</w:t>
      </w:r>
      <w:r w:rsidR="005F526C" w:rsidRPr="000D2DA3">
        <w:rPr>
          <w:rFonts w:ascii="Arial" w:hAnsi="Arial" w:cs="Arial"/>
          <w:sz w:val="18"/>
          <w:szCs w:val="18"/>
        </w:rPr>
        <w:t>)</w:t>
      </w:r>
    </w:p>
    <w:p w14:paraId="05B4FF66" w14:textId="20AD6314"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Time Allocation </w:t>
      </w:r>
      <w:r w:rsidR="006B2DB4">
        <w:rPr>
          <w:rFonts w:ascii="Arial" w:hAnsi="Arial" w:cs="Arial"/>
          <w:sz w:val="18"/>
          <w:szCs w:val="18"/>
        </w:rPr>
        <w:t>%</w:t>
      </w:r>
      <w:r w:rsidR="00DB3117" w:rsidRPr="000D2DA3">
        <w:rPr>
          <w:rFonts w:ascii="Arial" w:hAnsi="Arial" w:cs="Arial"/>
          <w:sz w:val="18"/>
          <w:szCs w:val="18"/>
        </w:rPr>
        <w:t xml:space="preserve"> </w:t>
      </w:r>
      <w:r w:rsidR="0048710C" w:rsidRPr="000D2DA3">
        <w:rPr>
          <w:rFonts w:ascii="Arial" w:hAnsi="Arial" w:cs="Arial"/>
          <w:sz w:val="18"/>
          <w:szCs w:val="18"/>
        </w:rPr>
        <w:t>(2 of 2)</w:t>
      </w:r>
      <w:r w:rsidR="00455446" w:rsidRPr="000D2DA3">
        <w:rPr>
          <w:rFonts w:ascii="Arial" w:hAnsi="Arial" w:cs="Arial"/>
          <w:sz w:val="18"/>
          <w:szCs w:val="18"/>
        </w:rPr>
        <w:t>:</w:t>
      </w:r>
    </w:p>
    <w:p w14:paraId="0BB6AB73" w14:textId="64E181AA" w:rsidR="006C22E5" w:rsidRPr="000D2DA3" w:rsidRDefault="006B2DB4" w:rsidP="008D3FEB">
      <w:pPr>
        <w:pStyle w:val="ListNumber"/>
        <w:numPr>
          <w:ilvl w:val="2"/>
          <w:numId w:val="3"/>
        </w:numPr>
        <w:spacing w:after="20"/>
        <w:ind w:left="810"/>
        <w:jc w:val="both"/>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New Fund</w:t>
      </w:r>
    </w:p>
    <w:p w14:paraId="79DC0183" w14:textId="196977EF" w:rsidR="006C22E5" w:rsidRPr="000D2DA3" w:rsidRDefault="006B2DB4" w:rsidP="008D3FEB">
      <w:pPr>
        <w:pStyle w:val="ListNumber"/>
        <w:numPr>
          <w:ilvl w:val="2"/>
          <w:numId w:val="3"/>
        </w:numPr>
        <w:spacing w:after="20"/>
        <w:ind w:left="810"/>
        <w:jc w:val="both"/>
        <w:rPr>
          <w:rFonts w:ascii="Arial" w:hAnsi="Arial" w:cs="Arial"/>
          <w:sz w:val="18"/>
          <w:szCs w:val="18"/>
        </w:rPr>
        <w:sectPr w:rsidR="006C22E5" w:rsidRPr="000D2DA3" w:rsidSect="00231E48">
          <w:type w:val="continuous"/>
          <w:pgSz w:w="12240" w:h="15840"/>
          <w:pgMar w:top="1440" w:right="720" w:bottom="1440" w:left="720" w:header="720" w:footer="720" w:gutter="0"/>
          <w:cols w:num="3" w:space="288"/>
          <w:docGrid w:linePitch="360"/>
        </w:sectPr>
      </w:pPr>
      <w:r>
        <w:rPr>
          <w:rFonts w:ascii="Arial" w:hAnsi="Arial" w:cs="Arial"/>
          <w:sz w:val="18"/>
          <w:szCs w:val="18"/>
        </w:rPr>
        <w:t xml:space="preserve">% </w:t>
      </w:r>
      <w:r w:rsidR="006C22E5" w:rsidRPr="000D2DA3">
        <w:rPr>
          <w:rFonts w:ascii="Arial" w:hAnsi="Arial" w:cs="Arial"/>
          <w:sz w:val="18"/>
          <w:szCs w:val="18"/>
        </w:rPr>
        <w:t>Existing Fund</w:t>
      </w:r>
      <w:r w:rsidR="00067525" w:rsidRPr="000D2DA3">
        <w:rPr>
          <w:rFonts w:ascii="Arial" w:hAnsi="Arial" w:cs="Arial"/>
          <w:sz w:val="18"/>
          <w:szCs w:val="18"/>
        </w:rPr>
        <w:t>s/Other</w:t>
      </w:r>
    </w:p>
    <w:p w14:paraId="0832FB46" w14:textId="5A6AC5EB" w:rsidR="006C22E5" w:rsidRPr="000D2DA3" w:rsidRDefault="00C65AEA" w:rsidP="008D3FEB">
      <w:pPr>
        <w:pStyle w:val="ListNumber"/>
        <w:numPr>
          <w:ilvl w:val="0"/>
          <w:numId w:val="0"/>
        </w:numPr>
        <w:spacing w:before="180"/>
        <w:ind w:left="893" w:hanging="893"/>
        <w:jc w:val="both"/>
        <w:rPr>
          <w:rFonts w:ascii="Arial" w:hAnsi="Arial" w:cs="Arial"/>
          <w:b/>
          <w:sz w:val="20"/>
          <w:szCs w:val="20"/>
        </w:rPr>
      </w:pPr>
      <w:r w:rsidRPr="000D2DA3">
        <w:rPr>
          <w:rFonts w:ascii="Arial" w:hAnsi="Arial" w:cs="Arial"/>
          <w:b/>
          <w:sz w:val="20"/>
          <w:szCs w:val="20"/>
        </w:rPr>
        <w:t xml:space="preserve">B2: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 xml:space="preserve">– </w:t>
      </w:r>
      <w:r w:rsidR="00892876">
        <w:rPr>
          <w:rFonts w:ascii="Arial" w:hAnsi="Arial" w:cs="Arial"/>
          <w:b/>
          <w:sz w:val="20"/>
          <w:szCs w:val="20"/>
        </w:rPr>
        <w:t xml:space="preserve">Other </w:t>
      </w:r>
      <w:r w:rsidR="00A70FBE">
        <w:rPr>
          <w:rFonts w:ascii="Arial" w:hAnsi="Arial" w:cs="Arial"/>
          <w:b/>
          <w:sz w:val="20"/>
          <w:szCs w:val="20"/>
        </w:rPr>
        <w:t>Operations and Administration Professionals</w:t>
      </w:r>
      <w:r w:rsidR="006C22E5" w:rsidRPr="000D2DA3">
        <w:rPr>
          <w:rFonts w:ascii="Arial" w:hAnsi="Arial" w:cs="Arial"/>
          <w:b/>
          <w:sz w:val="20"/>
          <w:szCs w:val="20"/>
        </w:rPr>
        <w:t xml:space="preserve"> (current)</w:t>
      </w:r>
    </w:p>
    <w:p w14:paraId="26DE6980" w14:textId="0CBF858B"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892876">
        <w:rPr>
          <w:rFonts w:ascii="Arial" w:hAnsi="Arial" w:cs="Arial"/>
          <w:sz w:val="18"/>
          <w:szCs w:val="18"/>
        </w:rPr>
        <w:t xml:space="preserve">Other </w:t>
      </w:r>
      <w:r w:rsidR="001820AD">
        <w:rPr>
          <w:rFonts w:ascii="Arial" w:hAnsi="Arial" w:cs="Arial"/>
          <w:sz w:val="18"/>
          <w:szCs w:val="18"/>
        </w:rPr>
        <w:t>O</w:t>
      </w:r>
      <w:r w:rsidR="00A70FBE">
        <w:rPr>
          <w:rFonts w:ascii="Arial" w:hAnsi="Arial" w:cs="Arial"/>
          <w:sz w:val="18"/>
          <w:szCs w:val="18"/>
        </w:rPr>
        <w:t xml:space="preserve">perations and </w:t>
      </w:r>
      <w:r w:rsidR="001820AD">
        <w:rPr>
          <w:rFonts w:ascii="Arial" w:hAnsi="Arial" w:cs="Arial"/>
          <w:sz w:val="18"/>
          <w:szCs w:val="18"/>
        </w:rPr>
        <w:t>A</w:t>
      </w:r>
      <w:r w:rsidR="00A70FBE">
        <w:rPr>
          <w:rFonts w:ascii="Arial" w:hAnsi="Arial" w:cs="Arial"/>
          <w:sz w:val="18"/>
          <w:szCs w:val="18"/>
        </w:rPr>
        <w:t xml:space="preserve">dministration </w:t>
      </w:r>
      <w:r w:rsidR="001820AD">
        <w:rPr>
          <w:rFonts w:ascii="Arial" w:hAnsi="Arial" w:cs="Arial"/>
          <w:sz w:val="18"/>
          <w:szCs w:val="18"/>
        </w:rPr>
        <w:t>P</w:t>
      </w:r>
      <w:r w:rsidR="00A70FBE">
        <w:rPr>
          <w:rFonts w:ascii="Arial" w:hAnsi="Arial" w:cs="Arial"/>
          <w:sz w:val="18"/>
          <w:szCs w:val="18"/>
        </w:rPr>
        <w:t>rofessionals</w:t>
      </w:r>
      <w:r w:rsidR="009D3691">
        <w:rPr>
          <w:rFonts w:ascii="Arial" w:hAnsi="Arial" w:cs="Arial"/>
          <w:sz w:val="18"/>
          <w:szCs w:val="18"/>
        </w:rPr>
        <w:t xml:space="preserve"> working on the Fund</w:t>
      </w:r>
      <w:r w:rsidRPr="000D2DA3">
        <w:rPr>
          <w:rFonts w:ascii="Arial" w:hAnsi="Arial" w:cs="Arial"/>
          <w:sz w:val="18"/>
          <w:szCs w:val="18"/>
        </w:rPr>
        <w:t>, provide detailed information on professio</w:t>
      </w:r>
      <w:r w:rsidR="00DB3117" w:rsidRPr="000D2DA3">
        <w:rPr>
          <w:rFonts w:ascii="Arial" w:hAnsi="Arial" w:cs="Arial"/>
          <w:sz w:val="18"/>
          <w:szCs w:val="18"/>
        </w:rPr>
        <w:t xml:space="preserve">nal background and role at </w:t>
      </w:r>
      <w:r w:rsidR="00AB0688" w:rsidRPr="000D2DA3">
        <w:rPr>
          <w:rFonts w:ascii="Arial" w:hAnsi="Arial" w:cs="Arial"/>
          <w:sz w:val="18"/>
          <w:szCs w:val="18"/>
        </w:rPr>
        <w:t xml:space="preserve">the </w:t>
      </w:r>
      <w:r w:rsidR="00661A3E" w:rsidRPr="000D2DA3">
        <w:rPr>
          <w:rFonts w:ascii="Arial" w:hAnsi="Arial" w:cs="Arial"/>
          <w:sz w:val="18"/>
          <w:szCs w:val="18"/>
        </w:rPr>
        <w:t>F</w:t>
      </w:r>
      <w:r w:rsidR="00DB3117" w:rsidRPr="000D2DA3">
        <w:rPr>
          <w:rFonts w:ascii="Arial" w:hAnsi="Arial" w:cs="Arial"/>
          <w:sz w:val="18"/>
          <w:szCs w:val="18"/>
        </w:rPr>
        <w:t>irm:</w:t>
      </w:r>
      <w:r w:rsidR="00A16185" w:rsidRPr="000D2DA3">
        <w:rPr>
          <w:rFonts w:ascii="Arial" w:hAnsi="Arial" w:cs="Arial"/>
          <w:sz w:val="18"/>
          <w:szCs w:val="18"/>
        </w:rPr>
        <w:t xml:space="preserve"> </w:t>
      </w:r>
    </w:p>
    <w:p w14:paraId="3D820866" w14:textId="77777777" w:rsidR="006C22E5" w:rsidRPr="000D2DA3" w:rsidRDefault="006C22E5" w:rsidP="008D3FEB">
      <w:pPr>
        <w:pStyle w:val="ListNumber"/>
        <w:numPr>
          <w:ilvl w:val="0"/>
          <w:numId w:val="0"/>
        </w:numPr>
        <w:jc w:val="both"/>
        <w:rPr>
          <w:rFonts w:ascii="Arial" w:hAnsi="Arial" w:cs="Arial"/>
          <w:sz w:val="18"/>
          <w:szCs w:val="18"/>
        </w:rPr>
        <w:sectPr w:rsidR="006C22E5" w:rsidRPr="000D2DA3" w:rsidSect="00231E48">
          <w:type w:val="continuous"/>
          <w:pgSz w:w="12240" w:h="15840"/>
          <w:pgMar w:top="1440" w:right="720" w:bottom="1440" w:left="720" w:header="720" w:footer="720" w:gutter="0"/>
          <w:cols w:space="720"/>
          <w:docGrid w:linePitch="360"/>
        </w:sectPr>
      </w:pPr>
    </w:p>
    <w:p w14:paraId="4089140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65D27515"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55E2A25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727A92C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Role (IR, Finance, etc.)</w:t>
      </w:r>
    </w:p>
    <w:p w14:paraId="635EF9AC" w14:textId="77777777" w:rsidR="004B0F98" w:rsidRPr="000D2DA3" w:rsidRDefault="004B0F9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Location</w:t>
      </w:r>
    </w:p>
    <w:p w14:paraId="1EEE9B53"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Joined Firm</w:t>
      </w:r>
    </w:p>
    <w:p w14:paraId="42C98FB3" w14:textId="4A222E69"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Years Relevant </w:t>
      </w:r>
      <w:r w:rsidR="006B2DB4">
        <w:rPr>
          <w:rFonts w:ascii="Arial" w:hAnsi="Arial" w:cs="Arial"/>
          <w:sz w:val="18"/>
          <w:szCs w:val="18"/>
        </w:rPr>
        <w:t xml:space="preserve">Industry </w:t>
      </w:r>
      <w:r w:rsidRPr="000D2DA3">
        <w:rPr>
          <w:rFonts w:ascii="Arial" w:hAnsi="Arial" w:cs="Arial"/>
          <w:sz w:val="18"/>
          <w:szCs w:val="18"/>
        </w:rPr>
        <w:t>Experience</w:t>
      </w:r>
    </w:p>
    <w:p w14:paraId="499AA9FB"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Previous Professional Experience</w:t>
      </w:r>
      <w:r w:rsidR="00AB0688" w:rsidRPr="000D2DA3">
        <w:rPr>
          <w:rFonts w:ascii="Arial" w:hAnsi="Arial" w:cs="Arial"/>
          <w:sz w:val="18"/>
          <w:szCs w:val="18"/>
        </w:rPr>
        <w:t xml:space="preserve"> (including years at each company)</w:t>
      </w:r>
    </w:p>
    <w:p w14:paraId="2B4DDD46" w14:textId="77777777" w:rsidR="006C22E5"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Education</w:t>
      </w:r>
      <w:r w:rsidR="002F198E">
        <w:rPr>
          <w:rFonts w:ascii="Arial" w:hAnsi="Arial" w:cs="Arial"/>
          <w:sz w:val="18"/>
          <w:szCs w:val="18"/>
        </w:rPr>
        <w:t xml:space="preserve"> (including degree</w:t>
      </w:r>
      <w:r w:rsidR="003B72FD">
        <w:rPr>
          <w:rFonts w:ascii="Arial" w:hAnsi="Arial" w:cs="Arial"/>
          <w:sz w:val="18"/>
          <w:szCs w:val="18"/>
        </w:rPr>
        <w:t xml:space="preserve">(s) received </w:t>
      </w:r>
      <w:r w:rsidR="002F198E">
        <w:rPr>
          <w:rFonts w:ascii="Arial" w:hAnsi="Arial" w:cs="Arial"/>
          <w:sz w:val="18"/>
          <w:szCs w:val="18"/>
        </w:rPr>
        <w:t xml:space="preserve">and </w:t>
      </w:r>
      <w:r w:rsidR="008A6FF7">
        <w:rPr>
          <w:rFonts w:ascii="Arial" w:hAnsi="Arial" w:cs="Arial"/>
          <w:sz w:val="18"/>
          <w:szCs w:val="18"/>
        </w:rPr>
        <w:t xml:space="preserve">year(s) of </w:t>
      </w:r>
      <w:r w:rsidR="006B2DB4">
        <w:rPr>
          <w:rFonts w:ascii="Arial" w:hAnsi="Arial" w:cs="Arial"/>
          <w:sz w:val="18"/>
          <w:szCs w:val="18"/>
        </w:rPr>
        <w:t>graduation</w:t>
      </w:r>
      <w:r w:rsidR="002F198E">
        <w:rPr>
          <w:rFonts w:ascii="Arial" w:hAnsi="Arial" w:cs="Arial"/>
          <w:sz w:val="18"/>
          <w:szCs w:val="18"/>
        </w:rPr>
        <w:t>)</w:t>
      </w:r>
    </w:p>
    <w:p w14:paraId="0C06CF6C" w14:textId="19697D60" w:rsidR="007F484C" w:rsidRPr="002F198E" w:rsidRDefault="007F484C" w:rsidP="008D3FEB">
      <w:pPr>
        <w:pStyle w:val="ListNumber"/>
        <w:numPr>
          <w:ilvl w:val="1"/>
          <w:numId w:val="3"/>
        </w:numPr>
        <w:spacing w:after="20"/>
        <w:ind w:left="360"/>
        <w:jc w:val="both"/>
        <w:rPr>
          <w:rFonts w:ascii="Arial" w:hAnsi="Arial" w:cs="Arial"/>
          <w:sz w:val="18"/>
          <w:szCs w:val="18"/>
        </w:rPr>
        <w:sectPr w:rsidR="007F484C" w:rsidRPr="002F198E" w:rsidSect="00231E48">
          <w:type w:val="continuous"/>
          <w:pgSz w:w="12240" w:h="15840"/>
          <w:pgMar w:top="1440" w:right="720" w:bottom="1440" w:left="720" w:header="720" w:footer="720" w:gutter="0"/>
          <w:cols w:num="3" w:space="288"/>
          <w:docGrid w:linePitch="360"/>
        </w:sectPr>
      </w:pPr>
      <w:r>
        <w:rPr>
          <w:rFonts w:ascii="Arial" w:hAnsi="Arial" w:cs="Arial"/>
          <w:sz w:val="18"/>
          <w:szCs w:val="18"/>
        </w:rPr>
        <w:t>Professional Designations (CFA, CAIA, CIPM, etc.)</w:t>
      </w:r>
    </w:p>
    <w:p w14:paraId="7C50164E" w14:textId="77777777"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 xml:space="preserve">B3: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w:t>
      </w:r>
      <w:r w:rsidR="00AC3099" w:rsidRPr="000D2DA3">
        <w:rPr>
          <w:rFonts w:ascii="Arial" w:hAnsi="Arial" w:cs="Arial"/>
          <w:b/>
          <w:sz w:val="20"/>
          <w:szCs w:val="20"/>
        </w:rPr>
        <w:t>former</w:t>
      </w:r>
      <w:r w:rsidR="006C22E5" w:rsidRPr="000D2DA3">
        <w:rPr>
          <w:rFonts w:ascii="Arial" w:hAnsi="Arial" w:cs="Arial"/>
          <w:b/>
          <w:sz w:val="20"/>
          <w:szCs w:val="20"/>
        </w:rPr>
        <w:t>)</w:t>
      </w:r>
    </w:p>
    <w:p w14:paraId="2774B7C2" w14:textId="286B9D77"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details on all </w:t>
      </w:r>
      <w:r w:rsidR="00723D27">
        <w:rPr>
          <w:rFonts w:ascii="Arial" w:hAnsi="Arial" w:cs="Arial"/>
          <w:sz w:val="18"/>
          <w:szCs w:val="18"/>
        </w:rPr>
        <w:t xml:space="preserve">Leadership and Senior </w:t>
      </w:r>
      <w:r w:rsidR="001747D4">
        <w:rPr>
          <w:rFonts w:ascii="Arial" w:hAnsi="Arial" w:cs="Arial"/>
          <w:sz w:val="18"/>
          <w:szCs w:val="18"/>
        </w:rPr>
        <w:t>I</w:t>
      </w:r>
      <w:r w:rsidRPr="000D2DA3">
        <w:rPr>
          <w:rFonts w:ascii="Arial" w:hAnsi="Arial" w:cs="Arial"/>
          <w:sz w:val="18"/>
          <w:szCs w:val="18"/>
        </w:rPr>
        <w:t xml:space="preserve">nvestment </w:t>
      </w:r>
      <w:r w:rsidR="001747D4">
        <w:rPr>
          <w:rFonts w:ascii="Arial" w:hAnsi="Arial" w:cs="Arial"/>
          <w:sz w:val="18"/>
          <w:szCs w:val="18"/>
        </w:rPr>
        <w:t>P</w:t>
      </w:r>
      <w:r w:rsidRPr="000D2DA3">
        <w:rPr>
          <w:rFonts w:ascii="Arial" w:hAnsi="Arial" w:cs="Arial"/>
          <w:sz w:val="18"/>
          <w:szCs w:val="18"/>
        </w:rPr>
        <w:t>rofessional</w:t>
      </w:r>
      <w:r w:rsidR="001747D4">
        <w:rPr>
          <w:rFonts w:ascii="Arial" w:hAnsi="Arial" w:cs="Arial"/>
          <w:sz w:val="18"/>
          <w:szCs w:val="18"/>
        </w:rPr>
        <w:t>s</w:t>
      </w:r>
      <w:r w:rsidRPr="000D2DA3">
        <w:rPr>
          <w:rFonts w:ascii="Arial" w:hAnsi="Arial" w:cs="Arial"/>
          <w:sz w:val="18"/>
          <w:szCs w:val="18"/>
        </w:rPr>
        <w:t xml:space="preserve"> over the past </w:t>
      </w:r>
      <w:r w:rsidR="001747D4">
        <w:rPr>
          <w:rFonts w:ascii="Arial" w:hAnsi="Arial" w:cs="Arial"/>
          <w:sz w:val="18"/>
          <w:szCs w:val="18"/>
        </w:rPr>
        <w:t>five</w:t>
      </w:r>
      <w:r w:rsidRPr="000D2DA3">
        <w:rPr>
          <w:rFonts w:ascii="Arial" w:hAnsi="Arial" w:cs="Arial"/>
          <w:sz w:val="18"/>
          <w:szCs w:val="18"/>
        </w:rPr>
        <w:t xml:space="preserve"> years</w:t>
      </w:r>
      <w:r w:rsidR="00DB3117" w:rsidRPr="000D2DA3">
        <w:rPr>
          <w:rFonts w:ascii="Arial" w:hAnsi="Arial" w:cs="Arial"/>
          <w:sz w:val="18"/>
          <w:szCs w:val="18"/>
        </w:rPr>
        <w:t>:</w:t>
      </w:r>
    </w:p>
    <w:p w14:paraId="43BA460C" w14:textId="77777777" w:rsidR="00DB3117" w:rsidRPr="000D2DA3" w:rsidRDefault="00DB3117" w:rsidP="008D3FEB">
      <w:pPr>
        <w:pStyle w:val="ListNumber"/>
        <w:numPr>
          <w:ilvl w:val="0"/>
          <w:numId w:val="0"/>
        </w:numPr>
        <w:jc w:val="both"/>
        <w:rPr>
          <w:rFonts w:ascii="Arial" w:hAnsi="Arial" w:cs="Arial"/>
          <w:sz w:val="18"/>
          <w:szCs w:val="18"/>
        </w:rPr>
        <w:sectPr w:rsidR="00DB3117" w:rsidRPr="000D2DA3" w:rsidSect="00231E48">
          <w:type w:val="continuous"/>
          <w:pgSz w:w="12240" w:h="15840"/>
          <w:pgMar w:top="1440" w:right="720" w:bottom="1440" w:left="720" w:header="720" w:footer="720" w:gutter="0"/>
          <w:cols w:space="720"/>
          <w:docGrid w:linePitch="360"/>
        </w:sectPr>
      </w:pPr>
    </w:p>
    <w:p w14:paraId="5C1E1984"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09C5D105"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04F06E28"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r w:rsidR="0020001B" w:rsidRPr="000D2DA3">
        <w:rPr>
          <w:rFonts w:ascii="Arial" w:hAnsi="Arial" w:cs="Arial"/>
          <w:sz w:val="18"/>
          <w:szCs w:val="18"/>
        </w:rPr>
        <w:t xml:space="preserve"> at Departure</w:t>
      </w:r>
    </w:p>
    <w:p w14:paraId="16BEB6F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Joined Firm</w:t>
      </w:r>
    </w:p>
    <w:p w14:paraId="2D7F0C8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Departed Firm</w:t>
      </w:r>
    </w:p>
    <w:p w14:paraId="7E10AA93" w14:textId="77777777" w:rsidR="004B0F98" w:rsidRPr="000D2DA3" w:rsidRDefault="004B0F9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Location</w:t>
      </w:r>
    </w:p>
    <w:p w14:paraId="606CBC31" w14:textId="0630890E"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Current Status (</w:t>
      </w:r>
      <w:r w:rsidR="006B2DB4">
        <w:rPr>
          <w:rFonts w:ascii="Arial" w:hAnsi="Arial" w:cs="Arial"/>
          <w:sz w:val="18"/>
          <w:szCs w:val="18"/>
        </w:rPr>
        <w:t xml:space="preserve">name of </w:t>
      </w:r>
      <w:r w:rsidR="008A6FF7">
        <w:rPr>
          <w:rFonts w:ascii="Arial" w:hAnsi="Arial" w:cs="Arial"/>
          <w:sz w:val="18"/>
          <w:szCs w:val="18"/>
        </w:rPr>
        <w:t xml:space="preserve">current </w:t>
      </w:r>
      <w:r w:rsidR="006B2DB4">
        <w:rPr>
          <w:rFonts w:ascii="Arial" w:hAnsi="Arial" w:cs="Arial"/>
          <w:sz w:val="18"/>
          <w:szCs w:val="18"/>
        </w:rPr>
        <w:t>employer, name of education institution</w:t>
      </w:r>
      <w:r w:rsidR="008A6FF7">
        <w:rPr>
          <w:rFonts w:ascii="Arial" w:hAnsi="Arial" w:cs="Arial"/>
          <w:sz w:val="18"/>
          <w:szCs w:val="18"/>
        </w:rPr>
        <w:t xml:space="preserve"> attending</w:t>
      </w:r>
      <w:r w:rsidR="006B2DB4">
        <w:rPr>
          <w:rFonts w:ascii="Arial" w:hAnsi="Arial" w:cs="Arial"/>
          <w:sz w:val="18"/>
          <w:szCs w:val="18"/>
        </w:rPr>
        <w:t>,</w:t>
      </w:r>
      <w:r w:rsidR="008A6FF7">
        <w:rPr>
          <w:rFonts w:ascii="Arial" w:hAnsi="Arial" w:cs="Arial"/>
          <w:sz w:val="18"/>
          <w:szCs w:val="18"/>
        </w:rPr>
        <w:t xml:space="preserve"> </w:t>
      </w:r>
      <w:r w:rsidR="006B2DB4">
        <w:rPr>
          <w:rFonts w:ascii="Arial" w:hAnsi="Arial" w:cs="Arial"/>
          <w:sz w:val="18"/>
          <w:szCs w:val="18"/>
        </w:rPr>
        <w:t>retired, etc.</w:t>
      </w:r>
      <w:r w:rsidRPr="000D2DA3">
        <w:rPr>
          <w:rFonts w:ascii="Arial" w:hAnsi="Arial" w:cs="Arial"/>
          <w:sz w:val="18"/>
          <w:szCs w:val="18"/>
        </w:rPr>
        <w:t>)</w:t>
      </w:r>
    </w:p>
    <w:p w14:paraId="467C8821"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Reason for Departure</w:t>
      </w:r>
    </w:p>
    <w:p w14:paraId="327F3C25" w14:textId="77777777" w:rsidR="00E430DD" w:rsidRPr="000D2DA3" w:rsidRDefault="0020001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Investments Responsible F</w:t>
      </w:r>
      <w:r w:rsidR="00E430DD" w:rsidRPr="000D2DA3">
        <w:rPr>
          <w:rFonts w:ascii="Arial" w:hAnsi="Arial" w:cs="Arial"/>
          <w:sz w:val="18"/>
          <w:szCs w:val="18"/>
        </w:rPr>
        <w:t>or (lead)</w:t>
      </w:r>
    </w:p>
    <w:p w14:paraId="56332F55" w14:textId="77777777" w:rsidR="00E430DD" w:rsidRPr="000D2DA3" w:rsidRDefault="0020001B" w:rsidP="008D3FEB">
      <w:pPr>
        <w:pStyle w:val="ListNumber"/>
        <w:numPr>
          <w:ilvl w:val="1"/>
          <w:numId w:val="3"/>
        </w:numPr>
        <w:spacing w:after="20"/>
        <w:ind w:left="360"/>
        <w:jc w:val="both"/>
        <w:rPr>
          <w:rFonts w:ascii="Arial" w:hAnsi="Arial" w:cs="Arial"/>
          <w:sz w:val="16"/>
          <w:szCs w:val="16"/>
        </w:rPr>
        <w:sectPr w:rsidR="00E430DD"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Investments Responsible F</w:t>
      </w:r>
      <w:r w:rsidR="006C22E5" w:rsidRPr="000D2DA3">
        <w:rPr>
          <w:rFonts w:ascii="Arial" w:hAnsi="Arial" w:cs="Arial"/>
          <w:sz w:val="18"/>
          <w:szCs w:val="18"/>
        </w:rPr>
        <w:t>or</w:t>
      </w:r>
      <w:r w:rsidR="00E430DD" w:rsidRPr="000D2DA3">
        <w:rPr>
          <w:rFonts w:ascii="Arial" w:hAnsi="Arial" w:cs="Arial"/>
          <w:sz w:val="18"/>
          <w:szCs w:val="18"/>
        </w:rPr>
        <w:t xml:space="preserve"> (non-lead)</w:t>
      </w:r>
    </w:p>
    <w:p w14:paraId="04ABAC32" w14:textId="4B91D76D" w:rsidR="00A441AC" w:rsidRPr="000D2DA3" w:rsidRDefault="00A441AC"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B4: Firm Internal Advisory Board(s)</w:t>
      </w:r>
    </w:p>
    <w:p w14:paraId="2C454CBC" w14:textId="7821F3FE" w:rsidR="00D532DE" w:rsidRPr="000D2DA3" w:rsidRDefault="006B6199" w:rsidP="008D3FEB">
      <w:pPr>
        <w:pStyle w:val="ListNumber"/>
        <w:numPr>
          <w:ilvl w:val="0"/>
          <w:numId w:val="0"/>
        </w:numPr>
        <w:spacing w:before="60" w:after="60"/>
        <w:jc w:val="both"/>
        <w:rPr>
          <w:rFonts w:ascii="Arial" w:hAnsi="Arial" w:cs="Arial"/>
          <w:sz w:val="18"/>
          <w:szCs w:val="18"/>
        </w:rPr>
        <w:sectPr w:rsidR="00D532DE" w:rsidRPr="000D2DA3" w:rsidSect="00231E48">
          <w:type w:val="continuous"/>
          <w:pgSz w:w="12240" w:h="15840"/>
          <w:pgMar w:top="1440" w:right="720" w:bottom="1440" w:left="720" w:header="720" w:footer="720" w:gutter="0"/>
          <w:cols w:space="720"/>
          <w:docGrid w:linePitch="360"/>
        </w:sectPr>
      </w:pPr>
      <w:r w:rsidRPr="000D2DA3">
        <w:rPr>
          <w:rFonts w:ascii="Arial" w:hAnsi="Arial" w:cs="Arial"/>
          <w:sz w:val="18"/>
          <w:szCs w:val="18"/>
        </w:rPr>
        <w:t>Provide a list of all</w:t>
      </w:r>
      <w:r w:rsidR="002F198E">
        <w:rPr>
          <w:rFonts w:ascii="Arial" w:hAnsi="Arial" w:cs="Arial"/>
          <w:sz w:val="18"/>
          <w:szCs w:val="18"/>
        </w:rPr>
        <w:t xml:space="preserve"> the </w:t>
      </w:r>
      <w:r w:rsidRPr="000D2DA3">
        <w:rPr>
          <w:rFonts w:ascii="Arial" w:hAnsi="Arial" w:cs="Arial"/>
          <w:sz w:val="18"/>
          <w:szCs w:val="18"/>
        </w:rPr>
        <w:t>members of the Firm’s internal advisory bo</w:t>
      </w:r>
      <w:r w:rsidR="003B72FD">
        <w:rPr>
          <w:rFonts w:ascii="Arial" w:hAnsi="Arial" w:cs="Arial"/>
          <w:sz w:val="18"/>
          <w:szCs w:val="18"/>
        </w:rPr>
        <w:t>ard(s):</w:t>
      </w:r>
    </w:p>
    <w:p w14:paraId="799DA2E2" w14:textId="77777777" w:rsidR="00D532DE" w:rsidRPr="000D2DA3" w:rsidRDefault="006B619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Board Name</w:t>
      </w:r>
    </w:p>
    <w:p w14:paraId="2F7EA918" w14:textId="77777777" w:rsidR="00D532DE" w:rsidRPr="000D2DA3" w:rsidRDefault="009C07F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w:t>
      </w:r>
      <w:r w:rsidR="006B6199" w:rsidRPr="000D2DA3">
        <w:rPr>
          <w:rFonts w:ascii="Arial" w:hAnsi="Arial" w:cs="Arial"/>
          <w:sz w:val="18"/>
          <w:szCs w:val="18"/>
        </w:rPr>
        <w:t xml:space="preserve"> Name</w:t>
      </w:r>
    </w:p>
    <w:p w14:paraId="2929D443" w14:textId="77777777" w:rsidR="009C07F1" w:rsidRPr="000D2DA3" w:rsidRDefault="009C07F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24BC13D0" w14:textId="77777777" w:rsidR="003B72FD" w:rsidRDefault="006B619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Year Joined</w:t>
      </w:r>
    </w:p>
    <w:p w14:paraId="366A2BF7" w14:textId="6429700A" w:rsidR="006B6199" w:rsidRPr="003B72FD" w:rsidRDefault="006B6199" w:rsidP="008D3FEB">
      <w:pPr>
        <w:pStyle w:val="ListNumber"/>
        <w:numPr>
          <w:ilvl w:val="1"/>
          <w:numId w:val="3"/>
        </w:numPr>
        <w:spacing w:after="20"/>
        <w:ind w:left="360"/>
        <w:jc w:val="both"/>
        <w:rPr>
          <w:rFonts w:ascii="Arial" w:hAnsi="Arial" w:cs="Arial"/>
          <w:sz w:val="18"/>
          <w:szCs w:val="18"/>
        </w:rPr>
      </w:pPr>
      <w:r w:rsidRPr="003B72FD">
        <w:rPr>
          <w:rFonts w:ascii="Arial" w:hAnsi="Arial" w:cs="Arial"/>
          <w:sz w:val="18"/>
          <w:szCs w:val="18"/>
        </w:rPr>
        <w:t>Board</w:t>
      </w:r>
      <w:r w:rsidR="003B72FD" w:rsidRPr="003B72FD">
        <w:rPr>
          <w:rFonts w:ascii="Arial" w:hAnsi="Arial" w:cs="Arial"/>
          <w:sz w:val="18"/>
          <w:szCs w:val="18"/>
        </w:rPr>
        <w:t xml:space="preserve"> </w:t>
      </w:r>
      <w:r w:rsidRPr="003B72FD">
        <w:rPr>
          <w:rFonts w:ascii="Arial" w:hAnsi="Arial" w:cs="Arial"/>
          <w:sz w:val="18"/>
          <w:szCs w:val="18"/>
        </w:rPr>
        <w:t>Role</w:t>
      </w:r>
      <w:r w:rsidR="00637BE8">
        <w:rPr>
          <w:rFonts w:ascii="Arial" w:hAnsi="Arial" w:cs="Arial"/>
          <w:sz w:val="18"/>
          <w:szCs w:val="18"/>
        </w:rPr>
        <w:t xml:space="preserve"> </w:t>
      </w:r>
      <w:r w:rsidRPr="003B72FD">
        <w:rPr>
          <w:rFonts w:ascii="Arial" w:hAnsi="Arial" w:cs="Arial"/>
          <w:sz w:val="18"/>
          <w:szCs w:val="18"/>
        </w:rPr>
        <w:t>(chair, observer, etc.)</w:t>
      </w:r>
    </w:p>
    <w:p w14:paraId="22256079" w14:textId="77777777" w:rsidR="006B6199" w:rsidRPr="000D2DA3" w:rsidRDefault="006B619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Affiliation(s)</w:t>
      </w:r>
    </w:p>
    <w:p w14:paraId="0EF2CF36" w14:textId="77777777" w:rsidR="009C07F1" w:rsidRPr="000D2DA3" w:rsidRDefault="006B619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Biography</w:t>
      </w:r>
    </w:p>
    <w:p w14:paraId="14040883" w14:textId="77777777" w:rsidR="009C07F1" w:rsidRPr="000D2DA3" w:rsidRDefault="009C07F1" w:rsidP="008D3FEB">
      <w:pPr>
        <w:pStyle w:val="ListNumber"/>
        <w:numPr>
          <w:ilvl w:val="0"/>
          <w:numId w:val="0"/>
        </w:numPr>
        <w:spacing w:after="20"/>
        <w:ind w:left="360" w:hanging="360"/>
        <w:jc w:val="both"/>
        <w:rPr>
          <w:rFonts w:ascii="Arial" w:hAnsi="Arial" w:cs="Arial"/>
          <w:sz w:val="18"/>
          <w:szCs w:val="18"/>
        </w:rPr>
      </w:pPr>
    </w:p>
    <w:p w14:paraId="79C73E69" w14:textId="77777777" w:rsidR="009C07F1" w:rsidRPr="000D2DA3" w:rsidRDefault="009C07F1" w:rsidP="008D3FEB">
      <w:pPr>
        <w:pStyle w:val="ListNumber"/>
        <w:numPr>
          <w:ilvl w:val="1"/>
          <w:numId w:val="3"/>
        </w:numPr>
        <w:spacing w:after="20"/>
        <w:ind w:left="540"/>
        <w:jc w:val="both"/>
        <w:rPr>
          <w:rFonts w:ascii="Arial" w:hAnsi="Arial" w:cs="Arial"/>
          <w:sz w:val="18"/>
          <w:szCs w:val="18"/>
        </w:rPr>
        <w:sectPr w:rsidR="009C07F1" w:rsidRPr="000D2DA3" w:rsidSect="00231E48">
          <w:type w:val="continuous"/>
          <w:pgSz w:w="12240" w:h="15840"/>
          <w:pgMar w:top="1440" w:right="720" w:bottom="1440" w:left="720" w:header="720" w:footer="720" w:gutter="0"/>
          <w:cols w:num="3" w:space="90"/>
          <w:docGrid w:linePitch="360"/>
        </w:sectPr>
      </w:pPr>
    </w:p>
    <w:p w14:paraId="6BB24484" w14:textId="77777777" w:rsidR="00A91DAE" w:rsidRPr="000D2DA3" w:rsidRDefault="00A91DAE"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B</w:t>
      </w:r>
      <w:r w:rsidR="00445A30" w:rsidRPr="000D2DA3">
        <w:rPr>
          <w:rFonts w:ascii="Arial" w:hAnsi="Arial" w:cs="Arial"/>
          <w:b/>
          <w:sz w:val="20"/>
          <w:szCs w:val="20"/>
        </w:rPr>
        <w:t>5</w:t>
      </w:r>
      <w:r w:rsidRPr="000D2DA3">
        <w:rPr>
          <w:rFonts w:ascii="Arial" w:hAnsi="Arial" w:cs="Arial"/>
          <w:b/>
          <w:sz w:val="20"/>
          <w:szCs w:val="20"/>
        </w:rPr>
        <w:t>: Office Locations</w:t>
      </w:r>
    </w:p>
    <w:p w14:paraId="30FB7E41" w14:textId="77777777" w:rsidR="00A91DAE" w:rsidRPr="000D2DA3" w:rsidRDefault="00A91DAE"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office facilities the Firm has </w:t>
      </w:r>
      <w:r w:rsidR="00603352" w:rsidRPr="000D2DA3">
        <w:rPr>
          <w:rFonts w:ascii="Arial" w:hAnsi="Arial" w:cs="Arial"/>
          <w:sz w:val="18"/>
          <w:szCs w:val="18"/>
        </w:rPr>
        <w:t xml:space="preserve">ever </w:t>
      </w:r>
      <w:r w:rsidRPr="000D2DA3">
        <w:rPr>
          <w:rFonts w:ascii="Arial" w:hAnsi="Arial" w:cs="Arial"/>
          <w:sz w:val="18"/>
          <w:szCs w:val="18"/>
        </w:rPr>
        <w:t>operated, providing the:</w:t>
      </w:r>
      <w:r w:rsidR="00A16185" w:rsidRPr="000D2DA3">
        <w:rPr>
          <w:rFonts w:ascii="Arial" w:hAnsi="Arial" w:cs="Arial"/>
          <w:sz w:val="18"/>
          <w:szCs w:val="18"/>
        </w:rPr>
        <w:t xml:space="preserve"> </w:t>
      </w:r>
    </w:p>
    <w:p w14:paraId="3B2758A8" w14:textId="77777777" w:rsidR="00A91DAE" w:rsidRPr="000D2DA3" w:rsidRDefault="00A91DAE" w:rsidP="008D3FEB">
      <w:pPr>
        <w:pStyle w:val="ListNumber"/>
        <w:numPr>
          <w:ilvl w:val="0"/>
          <w:numId w:val="0"/>
        </w:numPr>
        <w:jc w:val="both"/>
        <w:rPr>
          <w:rFonts w:ascii="Arial" w:hAnsi="Arial" w:cs="Arial"/>
          <w:sz w:val="18"/>
          <w:szCs w:val="18"/>
        </w:rPr>
        <w:sectPr w:rsidR="00A91DAE" w:rsidRPr="000D2DA3" w:rsidSect="00231E48">
          <w:type w:val="continuous"/>
          <w:pgSz w:w="12240" w:h="15840"/>
          <w:pgMar w:top="1440" w:right="720" w:bottom="1440" w:left="720" w:header="720" w:footer="720" w:gutter="0"/>
          <w:cols w:space="720"/>
          <w:docGrid w:linePitch="360"/>
        </w:sectPr>
      </w:pPr>
    </w:p>
    <w:p w14:paraId="6F810516" w14:textId="77777777"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Location</w:t>
      </w:r>
    </w:p>
    <w:p w14:paraId="43AD17F3" w14:textId="77777777"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Year Opened</w:t>
      </w:r>
    </w:p>
    <w:p w14:paraId="627CA1F6" w14:textId="77777777"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Year Closed</w:t>
      </w:r>
    </w:p>
    <w:p w14:paraId="625E4EA7" w14:textId="77777777" w:rsidR="00603352" w:rsidRPr="000D2DA3" w:rsidRDefault="0060335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56FC5946" w14:textId="77777777" w:rsidR="00603352" w:rsidRPr="000D2DA3" w:rsidRDefault="0060335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Office Head</w:t>
      </w:r>
    </w:p>
    <w:p w14:paraId="29F9AEE5" w14:textId="77777777"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Current Staff Count</w:t>
      </w:r>
    </w:p>
    <w:p w14:paraId="6AB74036" w14:textId="0F389624"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Historical Staff Count (max.</w:t>
      </w:r>
      <w:r w:rsidR="008A6FF7">
        <w:rPr>
          <w:rFonts w:ascii="Arial" w:hAnsi="Arial" w:cs="Arial"/>
          <w:sz w:val="18"/>
          <w:szCs w:val="18"/>
        </w:rPr>
        <w:t xml:space="preserve"> # </w:t>
      </w:r>
      <w:r w:rsidRPr="000D2DA3">
        <w:rPr>
          <w:rFonts w:ascii="Arial" w:hAnsi="Arial" w:cs="Arial"/>
          <w:sz w:val="18"/>
          <w:szCs w:val="18"/>
        </w:rPr>
        <w:t>of employees at any one point)</w:t>
      </w:r>
    </w:p>
    <w:p w14:paraId="13273A3A" w14:textId="2C51CC43" w:rsidR="00A91DAE" w:rsidRPr="000D2DA3" w:rsidRDefault="00A91DA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Specific Duties Performed in that Office</w:t>
      </w:r>
      <w:r w:rsidR="00AB0688" w:rsidRPr="000D2DA3">
        <w:rPr>
          <w:rFonts w:ascii="Arial" w:hAnsi="Arial" w:cs="Arial"/>
          <w:sz w:val="18"/>
          <w:szCs w:val="18"/>
        </w:rPr>
        <w:t xml:space="preserve"> (back-office, sourcing, etc.)</w:t>
      </w:r>
    </w:p>
    <w:p w14:paraId="62F1780B" w14:textId="77777777" w:rsidR="00A91DAE" w:rsidRPr="000D2DA3" w:rsidRDefault="00A91DAE" w:rsidP="008D3FEB">
      <w:pPr>
        <w:pStyle w:val="ListNumber"/>
        <w:numPr>
          <w:ilvl w:val="1"/>
          <w:numId w:val="3"/>
        </w:numPr>
        <w:spacing w:after="20"/>
        <w:ind w:left="360"/>
        <w:jc w:val="both"/>
        <w:rPr>
          <w:rFonts w:ascii="Arial" w:hAnsi="Arial" w:cs="Arial"/>
          <w:sz w:val="16"/>
          <w:szCs w:val="16"/>
        </w:rPr>
        <w:sectPr w:rsidR="00A91DAE" w:rsidRPr="000D2DA3" w:rsidSect="00231E48">
          <w:type w:val="continuous"/>
          <w:pgSz w:w="12240" w:h="15840"/>
          <w:pgMar w:top="1440" w:right="720" w:bottom="1440" w:left="720" w:header="720" w:footer="720" w:gutter="0"/>
          <w:cols w:num="3" w:space="288"/>
          <w:docGrid w:linePitch="360"/>
        </w:sectPr>
      </w:pPr>
    </w:p>
    <w:p w14:paraId="7419E4DC" w14:textId="77777777" w:rsidR="006F4005" w:rsidRDefault="006F4005" w:rsidP="00491AD7">
      <w:pPr>
        <w:pStyle w:val="Heading1"/>
        <w:sectPr w:rsidR="006F4005" w:rsidSect="00231E48">
          <w:type w:val="continuous"/>
          <w:pgSz w:w="12240" w:h="15840"/>
          <w:pgMar w:top="1440" w:right="720" w:bottom="1440" w:left="720" w:header="288" w:footer="288" w:gutter="0"/>
          <w:pgNumType w:fmt="upperLetter"/>
          <w:cols w:space="720"/>
          <w:docGrid w:linePitch="360"/>
        </w:sectPr>
      </w:pPr>
      <w:bookmarkStart w:id="117" w:name="_Toc78354771"/>
    </w:p>
    <w:p w14:paraId="15E4429D" w14:textId="68D95189" w:rsidR="006C22E5" w:rsidRPr="000D2DA3" w:rsidRDefault="00C65AEA" w:rsidP="00491AD7">
      <w:pPr>
        <w:pStyle w:val="Heading1"/>
      </w:pPr>
      <w:bookmarkStart w:id="118" w:name="_Toc86928454"/>
      <w:r w:rsidRPr="000D2DA3">
        <w:lastRenderedPageBreak/>
        <w:t xml:space="preserve">Appendix C - </w:t>
      </w:r>
      <w:r w:rsidR="006C22E5" w:rsidRPr="000D2DA3">
        <w:t>Templates:</w:t>
      </w:r>
      <w:r w:rsidR="00A16185" w:rsidRPr="000D2DA3">
        <w:t xml:space="preserve"> </w:t>
      </w:r>
      <w:r w:rsidR="006C22E5" w:rsidRPr="000D2DA3">
        <w:t>References</w:t>
      </w:r>
      <w:r w:rsidR="0057657A" w:rsidRPr="000D2DA3">
        <w:t>**</w:t>
      </w:r>
      <w:bookmarkEnd w:id="117"/>
      <w:bookmarkEnd w:id="118"/>
    </w:p>
    <w:p w14:paraId="70DC3063" w14:textId="77777777"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 xml:space="preserve">C1: </w:t>
      </w:r>
      <w:r w:rsidR="006C22E5" w:rsidRPr="000D2DA3">
        <w:rPr>
          <w:rFonts w:ascii="Arial" w:hAnsi="Arial" w:cs="Arial"/>
          <w:b/>
          <w:sz w:val="20"/>
          <w:szCs w:val="20"/>
        </w:rPr>
        <w:t>References – General</w:t>
      </w:r>
    </w:p>
    <w:p w14:paraId="4A393E60" w14:textId="67FBBEF8" w:rsidR="006C22E5" w:rsidRPr="000D2DA3" w:rsidRDefault="006C22E5" w:rsidP="008D3FEB">
      <w:pPr>
        <w:pStyle w:val="ListNumber"/>
        <w:numPr>
          <w:ilvl w:val="0"/>
          <w:numId w:val="0"/>
        </w:numPr>
        <w:spacing w:before="60" w:after="60"/>
        <w:jc w:val="both"/>
        <w:rPr>
          <w:rFonts w:ascii="Arial" w:hAnsi="Arial" w:cs="Arial"/>
          <w:sz w:val="18"/>
          <w:szCs w:val="18"/>
        </w:rPr>
        <w:sectPr w:rsidR="006C22E5" w:rsidRPr="000D2DA3" w:rsidSect="00231E48">
          <w:footerReference w:type="default" r:id="rId82"/>
          <w:pgSz w:w="12240" w:h="15840"/>
          <w:pgMar w:top="1440" w:right="720" w:bottom="1440" w:left="720" w:header="288" w:footer="288" w:gutter="0"/>
          <w:pgNumType w:fmt="upperLetter"/>
          <w:cols w:space="720"/>
          <w:docGrid w:linePitch="360"/>
        </w:sectPr>
      </w:pPr>
      <w:r w:rsidRPr="000D2DA3">
        <w:rPr>
          <w:rFonts w:ascii="Arial" w:hAnsi="Arial" w:cs="Arial"/>
          <w:sz w:val="18"/>
          <w:szCs w:val="18"/>
        </w:rPr>
        <w:t>Provide a broad cross-section of references (</w:t>
      </w:r>
      <w:r w:rsidR="00774375">
        <w:rPr>
          <w:rFonts w:ascii="Arial" w:hAnsi="Arial" w:cs="Arial"/>
          <w:sz w:val="18"/>
          <w:szCs w:val="18"/>
        </w:rPr>
        <w:t>c</w:t>
      </w:r>
      <w:r w:rsidRPr="000D2DA3">
        <w:rPr>
          <w:rFonts w:ascii="Arial" w:hAnsi="Arial" w:cs="Arial"/>
          <w:sz w:val="18"/>
          <w:szCs w:val="18"/>
        </w:rPr>
        <w:t xml:space="preserve">o-investors, deal sources, bankers, </w:t>
      </w:r>
      <w:r w:rsidR="00DB3117" w:rsidRPr="000D2DA3">
        <w:rPr>
          <w:rFonts w:ascii="Arial" w:hAnsi="Arial" w:cs="Arial"/>
          <w:sz w:val="18"/>
          <w:szCs w:val="18"/>
        </w:rPr>
        <w:t>personal references</w:t>
      </w:r>
      <w:r w:rsidR="00774375">
        <w:rPr>
          <w:rFonts w:ascii="Arial" w:hAnsi="Arial" w:cs="Arial"/>
          <w:sz w:val="18"/>
          <w:szCs w:val="18"/>
        </w:rPr>
        <w:t>, etc.</w:t>
      </w:r>
      <w:r w:rsidR="00DB3117" w:rsidRPr="000D2DA3">
        <w:rPr>
          <w:rFonts w:ascii="Arial" w:hAnsi="Arial" w:cs="Arial"/>
          <w:sz w:val="18"/>
          <w:szCs w:val="18"/>
        </w:rPr>
        <w:t>):</w:t>
      </w:r>
    </w:p>
    <w:p w14:paraId="111ABED2"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4A173EE1"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78D4073D"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7926B6A1"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Company</w:t>
      </w:r>
    </w:p>
    <w:p w14:paraId="5D3927E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Relationship Type</w:t>
      </w:r>
    </w:p>
    <w:p w14:paraId="74BD055C"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128393F5" w14:textId="77777777" w:rsidR="006C22E5" w:rsidRPr="000D2DA3" w:rsidRDefault="006C22E5" w:rsidP="008D3FEB">
      <w:pPr>
        <w:pStyle w:val="ListNumber"/>
        <w:numPr>
          <w:ilvl w:val="1"/>
          <w:numId w:val="3"/>
        </w:numPr>
        <w:spacing w:after="20"/>
        <w:ind w:left="360"/>
        <w:jc w:val="both"/>
        <w:rPr>
          <w:rFonts w:ascii="Arial" w:hAnsi="Arial" w:cs="Arial"/>
          <w:sz w:val="16"/>
          <w:szCs w:val="16"/>
        </w:rPr>
      </w:pPr>
      <w:r w:rsidRPr="000D2DA3">
        <w:rPr>
          <w:rFonts w:ascii="Arial" w:hAnsi="Arial" w:cs="Arial"/>
          <w:sz w:val="18"/>
          <w:szCs w:val="18"/>
        </w:rPr>
        <w:t>Email Address</w:t>
      </w:r>
    </w:p>
    <w:p w14:paraId="5CCFE975" w14:textId="77777777" w:rsidR="006C22E5" w:rsidRPr="000D2DA3" w:rsidRDefault="006C22E5" w:rsidP="008D3FEB">
      <w:pPr>
        <w:pStyle w:val="ListNumber"/>
        <w:numPr>
          <w:ilvl w:val="1"/>
          <w:numId w:val="3"/>
        </w:numPr>
        <w:spacing w:after="20"/>
        <w:ind w:left="360"/>
        <w:jc w:val="both"/>
        <w:rPr>
          <w:rFonts w:ascii="Arial" w:hAnsi="Arial" w:cs="Arial"/>
          <w:sz w:val="16"/>
          <w:szCs w:val="16"/>
        </w:rPr>
        <w:sectPr w:rsidR="006C22E5" w:rsidRPr="000D2DA3" w:rsidSect="00231E48">
          <w:type w:val="continuous"/>
          <w:pgSz w:w="12240" w:h="15840"/>
          <w:pgMar w:top="1440" w:right="720" w:bottom="1440" w:left="720" w:header="720" w:footer="720" w:gutter="0"/>
          <w:cols w:num="3" w:space="288"/>
          <w:docGrid w:linePitch="360"/>
        </w:sectPr>
      </w:pPr>
    </w:p>
    <w:p w14:paraId="2F3C03F9" w14:textId="77777777"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 xml:space="preserve">C2: </w:t>
      </w:r>
      <w:r w:rsidR="006C22E5" w:rsidRPr="000D2DA3">
        <w:rPr>
          <w:rFonts w:ascii="Arial" w:hAnsi="Arial" w:cs="Arial"/>
          <w:b/>
          <w:sz w:val="20"/>
          <w:szCs w:val="20"/>
        </w:rPr>
        <w:t xml:space="preserve">References – Portfolio Companies </w:t>
      </w:r>
    </w:p>
    <w:p w14:paraId="2C713276" w14:textId="5D23A6AE"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references at all portfolio </w:t>
      </w:r>
      <w:r w:rsidR="002F5A7D" w:rsidRPr="000D2DA3">
        <w:rPr>
          <w:rFonts w:ascii="Arial" w:hAnsi="Arial" w:cs="Arial"/>
          <w:sz w:val="18"/>
          <w:szCs w:val="18"/>
        </w:rPr>
        <w:t xml:space="preserve">companies </w:t>
      </w:r>
      <w:r w:rsidR="00DB3117" w:rsidRPr="000D2DA3">
        <w:rPr>
          <w:rFonts w:ascii="Arial" w:hAnsi="Arial" w:cs="Arial"/>
          <w:sz w:val="18"/>
          <w:szCs w:val="18"/>
        </w:rPr>
        <w:t>in the last two</w:t>
      </w:r>
      <w:r w:rsidR="00613AFC">
        <w:rPr>
          <w:rFonts w:ascii="Arial" w:hAnsi="Arial" w:cs="Arial"/>
          <w:sz w:val="18"/>
          <w:szCs w:val="18"/>
        </w:rPr>
        <w:t xml:space="preserve"> predecessor</w:t>
      </w:r>
      <w:r w:rsidR="00DB3117" w:rsidRPr="000D2DA3">
        <w:rPr>
          <w:rFonts w:ascii="Arial" w:hAnsi="Arial" w:cs="Arial"/>
          <w:sz w:val="18"/>
          <w:szCs w:val="18"/>
        </w:rPr>
        <w:t xml:space="preserve"> funds</w:t>
      </w:r>
      <w:r w:rsidR="002F5A7D" w:rsidRPr="000D2DA3">
        <w:rPr>
          <w:rFonts w:ascii="Arial" w:hAnsi="Arial" w:cs="Arial"/>
          <w:sz w:val="18"/>
          <w:szCs w:val="18"/>
        </w:rPr>
        <w:t xml:space="preserve">; </w:t>
      </w:r>
      <w:r w:rsidR="008A6FF7">
        <w:rPr>
          <w:rFonts w:ascii="Arial" w:hAnsi="Arial" w:cs="Arial"/>
          <w:sz w:val="18"/>
          <w:szCs w:val="18"/>
        </w:rPr>
        <w:t>r</w:t>
      </w:r>
      <w:r w:rsidR="002F5A7D" w:rsidRPr="000D2DA3">
        <w:rPr>
          <w:rFonts w:ascii="Arial" w:hAnsi="Arial" w:cs="Arial"/>
          <w:sz w:val="18"/>
          <w:szCs w:val="18"/>
        </w:rPr>
        <w:t xml:space="preserve">eferences should at least include the current CEO and any displaced CEOs during the </w:t>
      </w:r>
      <w:r w:rsidR="00613AFC">
        <w:rPr>
          <w:rFonts w:ascii="Arial" w:hAnsi="Arial" w:cs="Arial"/>
          <w:sz w:val="18"/>
          <w:szCs w:val="18"/>
        </w:rPr>
        <w:t>F</w:t>
      </w:r>
      <w:r w:rsidR="002F5A7D" w:rsidRPr="000D2DA3">
        <w:rPr>
          <w:rFonts w:ascii="Arial" w:hAnsi="Arial" w:cs="Arial"/>
          <w:sz w:val="18"/>
          <w:szCs w:val="18"/>
        </w:rPr>
        <w:t>und’s ownership</w:t>
      </w:r>
      <w:r w:rsidR="00DB3117" w:rsidRPr="000D2DA3">
        <w:rPr>
          <w:rFonts w:ascii="Arial" w:hAnsi="Arial" w:cs="Arial"/>
          <w:sz w:val="18"/>
          <w:szCs w:val="18"/>
        </w:rPr>
        <w:t>:</w:t>
      </w:r>
    </w:p>
    <w:p w14:paraId="0DA9ABE4" w14:textId="77777777" w:rsidR="00FC3297" w:rsidRPr="000D2DA3" w:rsidRDefault="00FC3297" w:rsidP="008D3FEB">
      <w:pPr>
        <w:pStyle w:val="ListNumber"/>
        <w:numPr>
          <w:ilvl w:val="0"/>
          <w:numId w:val="0"/>
        </w:numPr>
        <w:spacing w:before="60" w:after="60"/>
        <w:jc w:val="both"/>
        <w:rPr>
          <w:rFonts w:ascii="Arial" w:hAnsi="Arial" w:cs="Arial"/>
          <w:sz w:val="18"/>
          <w:szCs w:val="18"/>
        </w:rPr>
        <w:sectPr w:rsidR="00FC3297" w:rsidRPr="000D2DA3" w:rsidSect="00231E48">
          <w:type w:val="continuous"/>
          <w:pgSz w:w="12240" w:h="15840"/>
          <w:pgMar w:top="1440" w:right="720" w:bottom="1440" w:left="720" w:header="720" w:footer="720" w:gutter="0"/>
          <w:cols w:space="720"/>
          <w:docGrid w:linePitch="360"/>
        </w:sectPr>
      </w:pPr>
    </w:p>
    <w:p w14:paraId="41340732"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0404D9F1"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49299EA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5CB978E3"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Company</w:t>
      </w:r>
    </w:p>
    <w:p w14:paraId="525F8A1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36413DDE" w14:textId="77777777" w:rsidR="006C22E5" w:rsidRPr="000D2DA3" w:rsidRDefault="006C22E5" w:rsidP="008D3FEB">
      <w:pPr>
        <w:pStyle w:val="ListNumber"/>
        <w:numPr>
          <w:ilvl w:val="1"/>
          <w:numId w:val="3"/>
        </w:numPr>
        <w:spacing w:after="20"/>
        <w:ind w:left="360"/>
        <w:jc w:val="both"/>
        <w:rPr>
          <w:rFonts w:ascii="Arial" w:hAnsi="Arial" w:cs="Arial"/>
          <w:sz w:val="16"/>
          <w:szCs w:val="16"/>
        </w:rPr>
      </w:pPr>
      <w:r w:rsidRPr="000D2DA3">
        <w:rPr>
          <w:rFonts w:ascii="Arial" w:hAnsi="Arial" w:cs="Arial"/>
          <w:sz w:val="18"/>
          <w:szCs w:val="18"/>
        </w:rPr>
        <w:t>Email Address</w:t>
      </w:r>
    </w:p>
    <w:p w14:paraId="7FEF393F" w14:textId="77777777" w:rsidR="006C22E5" w:rsidRPr="000D2DA3" w:rsidRDefault="006C22E5" w:rsidP="008D3FEB">
      <w:pPr>
        <w:pStyle w:val="ListNumber"/>
        <w:numPr>
          <w:ilvl w:val="1"/>
          <w:numId w:val="3"/>
        </w:numPr>
        <w:spacing w:after="20"/>
        <w:ind w:left="360"/>
        <w:jc w:val="both"/>
        <w:rPr>
          <w:rFonts w:ascii="Arial" w:hAnsi="Arial" w:cs="Arial"/>
          <w:sz w:val="16"/>
          <w:szCs w:val="16"/>
        </w:rPr>
        <w:sectPr w:rsidR="006C22E5" w:rsidRPr="000D2DA3" w:rsidSect="00231E48">
          <w:type w:val="continuous"/>
          <w:pgSz w:w="12240" w:h="15840"/>
          <w:pgMar w:top="1440" w:right="720" w:bottom="1440" w:left="720" w:header="720" w:footer="720" w:gutter="0"/>
          <w:cols w:num="3" w:space="288"/>
          <w:docGrid w:linePitch="360"/>
        </w:sectPr>
      </w:pPr>
    </w:p>
    <w:p w14:paraId="141613AB" w14:textId="6A2DF703" w:rsidR="008B704A" w:rsidRPr="000D2DA3" w:rsidRDefault="008B704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Pr>
          <w:rFonts w:ascii="Arial" w:hAnsi="Arial" w:cs="Arial"/>
          <w:b/>
          <w:sz w:val="20"/>
          <w:szCs w:val="20"/>
        </w:rPr>
        <w:t>3</w:t>
      </w:r>
      <w:r w:rsidRPr="000D2DA3">
        <w:rPr>
          <w:rFonts w:ascii="Arial" w:hAnsi="Arial" w:cs="Arial"/>
          <w:b/>
          <w:sz w:val="20"/>
          <w:szCs w:val="20"/>
        </w:rPr>
        <w:t xml:space="preserve">: References – </w:t>
      </w:r>
      <w:r>
        <w:rPr>
          <w:rFonts w:ascii="Arial" w:hAnsi="Arial" w:cs="Arial"/>
          <w:b/>
          <w:sz w:val="20"/>
          <w:szCs w:val="20"/>
        </w:rPr>
        <w:t>Third-Party Service Provider</w:t>
      </w:r>
      <w:r w:rsidR="0055743B">
        <w:rPr>
          <w:rFonts w:ascii="Arial" w:hAnsi="Arial" w:cs="Arial"/>
          <w:b/>
          <w:sz w:val="20"/>
          <w:szCs w:val="20"/>
        </w:rPr>
        <w:t>(</w:t>
      </w:r>
      <w:r>
        <w:rPr>
          <w:rFonts w:ascii="Arial" w:hAnsi="Arial" w:cs="Arial"/>
          <w:b/>
          <w:sz w:val="20"/>
          <w:szCs w:val="20"/>
        </w:rPr>
        <w:t>s</w:t>
      </w:r>
      <w:r w:rsidR="0055743B">
        <w:rPr>
          <w:rFonts w:ascii="Arial" w:hAnsi="Arial" w:cs="Arial"/>
          <w:b/>
          <w:sz w:val="20"/>
          <w:szCs w:val="20"/>
        </w:rPr>
        <w:t>)</w:t>
      </w:r>
    </w:p>
    <w:p w14:paraId="669872EF" w14:textId="4C74B615" w:rsidR="008B704A" w:rsidRPr="000D2DA3" w:rsidRDefault="008B704A" w:rsidP="008D3FEB">
      <w:pPr>
        <w:pStyle w:val="ListNumber"/>
        <w:numPr>
          <w:ilvl w:val="0"/>
          <w:numId w:val="0"/>
        </w:numPr>
        <w:spacing w:before="60" w:after="60"/>
        <w:jc w:val="both"/>
        <w:rPr>
          <w:rFonts w:ascii="Arial" w:hAnsi="Arial" w:cs="Arial"/>
          <w:sz w:val="18"/>
          <w:szCs w:val="18"/>
        </w:rPr>
        <w:sectPr w:rsidR="008B704A" w:rsidRPr="000D2DA3" w:rsidSect="00231E48">
          <w:type w:val="continuous"/>
          <w:pgSz w:w="12240" w:h="15840"/>
          <w:pgMar w:top="1440" w:right="720" w:bottom="1440" w:left="720" w:header="720" w:footer="720" w:gutter="0"/>
          <w:cols w:space="720"/>
          <w:docGrid w:linePitch="360"/>
        </w:sectPr>
      </w:pPr>
      <w:r w:rsidRPr="003E0815">
        <w:rPr>
          <w:rFonts w:ascii="Arial" w:hAnsi="Arial" w:cs="Arial"/>
          <w:sz w:val="18"/>
          <w:szCs w:val="18"/>
        </w:rPr>
        <w:t xml:space="preserve">Provide a list of </w:t>
      </w:r>
      <w:r w:rsidR="00613AFC">
        <w:rPr>
          <w:rFonts w:ascii="Arial" w:hAnsi="Arial" w:cs="Arial"/>
          <w:sz w:val="18"/>
          <w:szCs w:val="18"/>
        </w:rPr>
        <w:t xml:space="preserve">representative </w:t>
      </w:r>
      <w:r w:rsidRPr="003E0815">
        <w:rPr>
          <w:rFonts w:ascii="Arial" w:hAnsi="Arial" w:cs="Arial"/>
          <w:sz w:val="18"/>
          <w:szCs w:val="18"/>
        </w:rPr>
        <w:t xml:space="preserve">third-party service providers used by the Firm over the past </w:t>
      </w:r>
      <w:r w:rsidR="008869A5">
        <w:rPr>
          <w:rFonts w:ascii="Arial" w:hAnsi="Arial" w:cs="Arial"/>
          <w:sz w:val="18"/>
          <w:szCs w:val="18"/>
        </w:rPr>
        <w:t>five</w:t>
      </w:r>
      <w:r w:rsidRPr="003E0815">
        <w:rPr>
          <w:rFonts w:ascii="Arial" w:hAnsi="Arial" w:cs="Arial"/>
          <w:sz w:val="18"/>
          <w:szCs w:val="18"/>
        </w:rPr>
        <w:t xml:space="preserve"> years</w:t>
      </w:r>
      <w:r w:rsidR="00637BE8">
        <w:rPr>
          <w:rFonts w:ascii="Arial" w:hAnsi="Arial" w:cs="Arial"/>
          <w:sz w:val="18"/>
          <w:szCs w:val="18"/>
        </w:rPr>
        <w:t>:</w:t>
      </w:r>
    </w:p>
    <w:p w14:paraId="017E236E" w14:textId="5873BCB1" w:rsidR="008B704A" w:rsidRPr="000D2DA3"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Company</w:t>
      </w:r>
    </w:p>
    <w:p w14:paraId="5F21D5F3" w14:textId="37812657" w:rsidR="008B704A" w:rsidRPr="000D2DA3"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Relationship Type</w:t>
      </w:r>
    </w:p>
    <w:p w14:paraId="3019C4D0" w14:textId="65DE8DBC" w:rsidR="008B704A" w:rsidRPr="000D2DA3"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Brief Description of Role</w:t>
      </w:r>
    </w:p>
    <w:p w14:paraId="67A03654" w14:textId="6EC25C04" w:rsidR="008B704A" w:rsidRPr="000D2DA3"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First Name</w:t>
      </w:r>
    </w:p>
    <w:p w14:paraId="4EFDDE0E" w14:textId="23CA7E61" w:rsidR="008B704A"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Last Name</w:t>
      </w:r>
    </w:p>
    <w:p w14:paraId="1C6D7BD5" w14:textId="09225E05" w:rsidR="008B704A" w:rsidRDefault="008B704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Title</w:t>
      </w:r>
    </w:p>
    <w:p w14:paraId="2A94B43B" w14:textId="2A5F1320" w:rsidR="008B704A" w:rsidRPr="000D2DA3" w:rsidRDefault="008B704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25D2FA4D" w14:textId="77777777" w:rsidR="008B704A" w:rsidRPr="000D2DA3" w:rsidRDefault="008B704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Email Address</w:t>
      </w:r>
    </w:p>
    <w:p w14:paraId="294C8CF9" w14:textId="7006354E" w:rsidR="008B704A" w:rsidRPr="008B704A" w:rsidRDefault="008B704A" w:rsidP="008D3FEB">
      <w:pPr>
        <w:pStyle w:val="ListNumber"/>
        <w:numPr>
          <w:ilvl w:val="1"/>
          <w:numId w:val="3"/>
        </w:numPr>
        <w:spacing w:after="20"/>
        <w:ind w:left="360"/>
        <w:jc w:val="both"/>
        <w:rPr>
          <w:rFonts w:ascii="Arial" w:hAnsi="Arial" w:cs="Arial"/>
          <w:sz w:val="16"/>
          <w:szCs w:val="16"/>
        </w:rPr>
        <w:sectPr w:rsidR="008B704A" w:rsidRPr="008B704A" w:rsidSect="00231E48">
          <w:type w:val="continuous"/>
          <w:pgSz w:w="12240" w:h="15840"/>
          <w:pgMar w:top="1440" w:right="720" w:bottom="1440" w:left="720" w:header="720" w:footer="720" w:gutter="0"/>
          <w:cols w:num="3" w:space="288"/>
          <w:docGrid w:linePitch="360"/>
        </w:sectPr>
      </w:pPr>
      <w:r w:rsidRPr="008B704A">
        <w:rPr>
          <w:rFonts w:ascii="Arial" w:hAnsi="Arial" w:cs="Arial"/>
          <w:sz w:val="18"/>
          <w:szCs w:val="18"/>
        </w:rPr>
        <w:t xml:space="preserve">Expiration Date of Existing Contract (if applicable) </w:t>
      </w:r>
    </w:p>
    <w:p w14:paraId="15FF4EAE" w14:textId="6565FEEF"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4</w:t>
      </w:r>
      <w:r w:rsidRPr="000D2DA3">
        <w:rPr>
          <w:rFonts w:ascii="Arial" w:hAnsi="Arial" w:cs="Arial"/>
          <w:b/>
          <w:sz w:val="20"/>
          <w:szCs w:val="20"/>
        </w:rPr>
        <w:t xml:space="preserve">: </w:t>
      </w:r>
      <w:r w:rsidR="006C22E5" w:rsidRPr="000D2DA3">
        <w:rPr>
          <w:rFonts w:ascii="Arial" w:hAnsi="Arial" w:cs="Arial"/>
          <w:b/>
          <w:sz w:val="20"/>
          <w:szCs w:val="20"/>
        </w:rPr>
        <w:t>References – Limited Partners</w:t>
      </w:r>
    </w:p>
    <w:p w14:paraId="7E7A18A3" w14:textId="72688376"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w:t>
      </w:r>
      <w:r w:rsidR="005771CA" w:rsidRPr="000D2DA3">
        <w:rPr>
          <w:rFonts w:ascii="Arial" w:hAnsi="Arial" w:cs="Arial"/>
          <w:sz w:val="18"/>
          <w:szCs w:val="18"/>
        </w:rPr>
        <w:t>L</w:t>
      </w:r>
      <w:r w:rsidRPr="000D2DA3">
        <w:rPr>
          <w:rFonts w:ascii="Arial" w:hAnsi="Arial" w:cs="Arial"/>
          <w:sz w:val="18"/>
          <w:szCs w:val="18"/>
        </w:rPr>
        <w:t xml:space="preserve">imited </w:t>
      </w:r>
      <w:r w:rsidR="005771CA" w:rsidRPr="000D2DA3">
        <w:rPr>
          <w:rFonts w:ascii="Arial" w:hAnsi="Arial" w:cs="Arial"/>
          <w:sz w:val="18"/>
          <w:szCs w:val="18"/>
        </w:rPr>
        <w:t>P</w:t>
      </w:r>
      <w:r w:rsidRPr="000D2DA3">
        <w:rPr>
          <w:rFonts w:ascii="Arial" w:hAnsi="Arial" w:cs="Arial"/>
          <w:sz w:val="18"/>
          <w:szCs w:val="18"/>
        </w:rPr>
        <w:t xml:space="preserve">artners </w:t>
      </w:r>
      <w:proofErr w:type="gramStart"/>
      <w:r w:rsidRPr="000D2DA3">
        <w:rPr>
          <w:rFonts w:ascii="Arial" w:hAnsi="Arial" w:cs="Arial"/>
          <w:sz w:val="18"/>
          <w:szCs w:val="18"/>
        </w:rPr>
        <w:t>in</w:t>
      </w:r>
      <w:r w:rsidR="008A6FF7">
        <w:rPr>
          <w:rFonts w:ascii="Arial" w:hAnsi="Arial" w:cs="Arial"/>
          <w:sz w:val="18"/>
          <w:szCs w:val="18"/>
        </w:rPr>
        <w:t>:</w:t>
      </w:r>
      <w:proofErr w:type="gramEnd"/>
      <w:r w:rsidR="005771CA" w:rsidRPr="000D2DA3">
        <w:rPr>
          <w:rFonts w:ascii="Arial" w:hAnsi="Arial" w:cs="Arial"/>
          <w:sz w:val="18"/>
          <w:szCs w:val="18"/>
        </w:rPr>
        <w:t xml:space="preserve"> 1) the Fund and 2)</w:t>
      </w:r>
      <w:r w:rsidRPr="000D2DA3">
        <w:rPr>
          <w:rFonts w:ascii="Arial" w:hAnsi="Arial" w:cs="Arial"/>
          <w:sz w:val="18"/>
          <w:szCs w:val="18"/>
        </w:rPr>
        <w:t xml:space="preserve"> the </w:t>
      </w:r>
      <w:r w:rsidR="001626F6">
        <w:rPr>
          <w:rFonts w:ascii="Arial" w:hAnsi="Arial" w:cs="Arial"/>
          <w:sz w:val="18"/>
          <w:szCs w:val="18"/>
        </w:rPr>
        <w:t>predecessor fund</w:t>
      </w:r>
      <w:r w:rsidR="003E4142" w:rsidRPr="000D2DA3">
        <w:rPr>
          <w:rFonts w:ascii="Arial" w:hAnsi="Arial" w:cs="Arial"/>
          <w:sz w:val="18"/>
          <w:szCs w:val="18"/>
        </w:rPr>
        <w:t>:</w:t>
      </w:r>
    </w:p>
    <w:p w14:paraId="2D102498" w14:textId="77777777" w:rsidR="00FC3297" w:rsidRPr="000D2DA3" w:rsidRDefault="00FC3297" w:rsidP="008D3FEB">
      <w:pPr>
        <w:pStyle w:val="ListNumber"/>
        <w:numPr>
          <w:ilvl w:val="0"/>
          <w:numId w:val="0"/>
        </w:numPr>
        <w:spacing w:before="60" w:after="60"/>
        <w:jc w:val="both"/>
        <w:rPr>
          <w:rFonts w:ascii="Arial" w:hAnsi="Arial" w:cs="Arial"/>
          <w:sz w:val="18"/>
          <w:szCs w:val="18"/>
        </w:rPr>
        <w:sectPr w:rsidR="00FC3297" w:rsidRPr="000D2DA3" w:rsidSect="00231E48">
          <w:type w:val="continuous"/>
          <w:pgSz w:w="12240" w:h="15840"/>
          <w:pgMar w:top="1440" w:right="720" w:bottom="1440" w:left="720" w:header="720" w:footer="720" w:gutter="0"/>
          <w:cols w:space="720"/>
          <w:docGrid w:linePitch="360"/>
        </w:sectPr>
      </w:pPr>
    </w:p>
    <w:p w14:paraId="5F58ACF7"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Name of Institution</w:t>
      </w:r>
    </w:p>
    <w:p w14:paraId="67F0601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Investor Type (Public Pension, Endowment, SWF, etc.)</w:t>
      </w:r>
    </w:p>
    <w:p w14:paraId="0BA31C77"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0B87A6F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6E1E4D17"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1B805E00"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26A2D62E"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Email Address</w:t>
      </w:r>
    </w:p>
    <w:p w14:paraId="4FFF74AF"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Admission </w:t>
      </w:r>
      <w:r w:rsidR="008031FD" w:rsidRPr="000D2DA3">
        <w:rPr>
          <w:rFonts w:ascii="Arial" w:hAnsi="Arial" w:cs="Arial"/>
          <w:sz w:val="18"/>
          <w:szCs w:val="18"/>
        </w:rPr>
        <w:t xml:space="preserve">Source </w:t>
      </w:r>
      <w:r w:rsidR="005771CA" w:rsidRPr="000D2DA3">
        <w:rPr>
          <w:rFonts w:ascii="Arial" w:hAnsi="Arial" w:cs="Arial"/>
          <w:sz w:val="18"/>
          <w:szCs w:val="18"/>
        </w:rPr>
        <w:t>(1st close</w:t>
      </w:r>
      <w:r w:rsidRPr="000D2DA3">
        <w:rPr>
          <w:rFonts w:ascii="Arial" w:hAnsi="Arial" w:cs="Arial"/>
          <w:sz w:val="18"/>
          <w:szCs w:val="18"/>
        </w:rPr>
        <w:t>, secondary purchase, etc.)</w:t>
      </w:r>
    </w:p>
    <w:p w14:paraId="162C2C7A" w14:textId="77777777" w:rsidR="005771CA" w:rsidRPr="000D2DA3" w:rsidRDefault="005771C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6962ED10" w14:textId="3A3B5AB9" w:rsidR="006C22E5" w:rsidRPr="000A6A2D" w:rsidRDefault="006C22E5" w:rsidP="008D3FEB">
      <w:pPr>
        <w:pStyle w:val="ListNumber"/>
        <w:numPr>
          <w:ilvl w:val="1"/>
          <w:numId w:val="3"/>
        </w:numPr>
        <w:spacing w:after="20"/>
        <w:ind w:left="360"/>
        <w:jc w:val="both"/>
        <w:rPr>
          <w:rFonts w:ascii="Arial" w:hAnsi="Arial" w:cs="Arial"/>
          <w:sz w:val="16"/>
          <w:szCs w:val="16"/>
        </w:rPr>
        <w:sectPr w:rsidR="006C22E5" w:rsidRPr="000A6A2D"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Commitment Amoun</w:t>
      </w:r>
      <w:r w:rsidR="000A6A2D">
        <w:rPr>
          <w:rFonts w:ascii="Arial" w:hAnsi="Arial" w:cs="Arial"/>
          <w:sz w:val="18"/>
          <w:szCs w:val="18"/>
        </w:rPr>
        <w:t>t</w:t>
      </w:r>
      <w:r w:rsidR="000A6A2D">
        <w:rPr>
          <w:rFonts w:ascii="Arial" w:hAnsi="Arial" w:cs="Arial"/>
          <w:sz w:val="16"/>
          <w:szCs w:val="16"/>
        </w:rPr>
        <w:t xml:space="preserve"> </w:t>
      </w:r>
      <w:r w:rsidR="000A6A2D" w:rsidRPr="000A6A2D">
        <w:rPr>
          <w:rFonts w:ascii="Arial" w:hAnsi="Arial" w:cs="Arial"/>
          <w:sz w:val="18"/>
          <w:szCs w:val="18"/>
        </w:rPr>
        <w:t>(with clarity between hard and soft commitments in current Fund)</w:t>
      </w:r>
    </w:p>
    <w:p w14:paraId="132D6312" w14:textId="2408D4A2"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5</w:t>
      </w:r>
      <w:r w:rsidRPr="000D2DA3">
        <w:rPr>
          <w:rFonts w:ascii="Arial" w:hAnsi="Arial" w:cs="Arial"/>
          <w:b/>
          <w:sz w:val="20"/>
          <w:szCs w:val="20"/>
        </w:rPr>
        <w:t xml:space="preserve">: </w:t>
      </w:r>
      <w:r w:rsidR="006C22E5" w:rsidRPr="000D2DA3">
        <w:rPr>
          <w:rFonts w:ascii="Arial" w:hAnsi="Arial" w:cs="Arial"/>
          <w:b/>
          <w:sz w:val="20"/>
          <w:szCs w:val="20"/>
        </w:rPr>
        <w:t xml:space="preserve">References – </w:t>
      </w:r>
      <w:r w:rsidR="00BE49EB" w:rsidRPr="000D2DA3">
        <w:rPr>
          <w:rFonts w:ascii="Arial" w:hAnsi="Arial" w:cs="Arial"/>
          <w:b/>
          <w:sz w:val="20"/>
          <w:szCs w:val="20"/>
        </w:rPr>
        <w:t>LP</w:t>
      </w:r>
      <w:r w:rsidR="008E2AA7">
        <w:rPr>
          <w:rFonts w:ascii="Arial" w:hAnsi="Arial" w:cs="Arial"/>
          <w:b/>
          <w:sz w:val="20"/>
          <w:szCs w:val="20"/>
        </w:rPr>
        <w:t xml:space="preserve">AC </w:t>
      </w:r>
      <w:r w:rsidR="006C22E5" w:rsidRPr="000D2DA3">
        <w:rPr>
          <w:rFonts w:ascii="Arial" w:hAnsi="Arial" w:cs="Arial"/>
          <w:b/>
          <w:sz w:val="20"/>
          <w:szCs w:val="20"/>
        </w:rPr>
        <w:t>Members</w:t>
      </w:r>
    </w:p>
    <w:p w14:paraId="4F3E5E5D" w14:textId="40700915"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a list of </w:t>
      </w:r>
      <w:r w:rsidR="008E2AA7">
        <w:rPr>
          <w:rFonts w:ascii="Arial" w:hAnsi="Arial" w:cs="Arial"/>
          <w:sz w:val="18"/>
          <w:szCs w:val="18"/>
        </w:rPr>
        <w:t>LPAC</w:t>
      </w:r>
      <w:r w:rsidRPr="000D2DA3">
        <w:rPr>
          <w:rFonts w:ascii="Arial" w:hAnsi="Arial" w:cs="Arial"/>
          <w:sz w:val="18"/>
          <w:szCs w:val="18"/>
        </w:rPr>
        <w:t xml:space="preserve"> members in the </w:t>
      </w:r>
      <w:r w:rsidR="00E83843" w:rsidRPr="000D2DA3">
        <w:rPr>
          <w:rFonts w:ascii="Arial" w:hAnsi="Arial" w:cs="Arial"/>
          <w:sz w:val="18"/>
          <w:szCs w:val="18"/>
        </w:rPr>
        <w:t>pre</w:t>
      </w:r>
      <w:r w:rsidR="001626F6">
        <w:rPr>
          <w:rFonts w:ascii="Arial" w:hAnsi="Arial" w:cs="Arial"/>
          <w:sz w:val="18"/>
          <w:szCs w:val="18"/>
        </w:rPr>
        <w:t xml:space="preserve">decessor </w:t>
      </w:r>
      <w:r w:rsidR="003E4142" w:rsidRPr="000D2DA3">
        <w:rPr>
          <w:rFonts w:ascii="Arial" w:hAnsi="Arial" w:cs="Arial"/>
          <w:sz w:val="18"/>
          <w:szCs w:val="18"/>
        </w:rPr>
        <w:t>fund:</w:t>
      </w:r>
    </w:p>
    <w:p w14:paraId="26B6F1CD" w14:textId="77777777" w:rsidR="00FC3297" w:rsidRPr="000D2DA3" w:rsidRDefault="00FC3297" w:rsidP="008D3FEB">
      <w:pPr>
        <w:pStyle w:val="ListNumber"/>
        <w:numPr>
          <w:ilvl w:val="0"/>
          <w:numId w:val="0"/>
        </w:numPr>
        <w:spacing w:before="60" w:after="60"/>
        <w:jc w:val="both"/>
        <w:rPr>
          <w:rFonts w:ascii="Arial" w:hAnsi="Arial" w:cs="Arial"/>
          <w:sz w:val="18"/>
          <w:szCs w:val="18"/>
        </w:rPr>
        <w:sectPr w:rsidR="00FC3297" w:rsidRPr="000D2DA3" w:rsidSect="00231E48">
          <w:type w:val="continuous"/>
          <w:pgSz w:w="12240" w:h="15840"/>
          <w:pgMar w:top="1440" w:right="720" w:bottom="1440" w:left="720" w:header="720" w:footer="720" w:gutter="0"/>
          <w:cols w:space="720"/>
          <w:docGrid w:linePitch="360"/>
        </w:sectPr>
      </w:pPr>
    </w:p>
    <w:p w14:paraId="5366FB0C"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Institution Name</w:t>
      </w:r>
    </w:p>
    <w:p w14:paraId="30B9D054"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Investor Type (Public Pension, Endowment, SWF, etc.)</w:t>
      </w:r>
    </w:p>
    <w:p w14:paraId="6379FF9B"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5A4FB60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3F06E06B"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05DC335B" w14:textId="77777777" w:rsidR="0088706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6BAACC4C" w14:textId="77777777" w:rsidR="00887065" w:rsidRPr="000D2DA3" w:rsidRDefault="00067525" w:rsidP="008D3FEB">
      <w:pPr>
        <w:pStyle w:val="ListNumber"/>
        <w:numPr>
          <w:ilvl w:val="1"/>
          <w:numId w:val="3"/>
        </w:numPr>
        <w:spacing w:after="20"/>
        <w:ind w:left="360"/>
        <w:jc w:val="both"/>
        <w:rPr>
          <w:rFonts w:ascii="Arial" w:hAnsi="Arial" w:cs="Arial"/>
          <w:sz w:val="16"/>
          <w:szCs w:val="16"/>
        </w:rPr>
      </w:pPr>
      <w:r w:rsidRPr="000D2DA3">
        <w:rPr>
          <w:rFonts w:ascii="Arial" w:hAnsi="Arial" w:cs="Arial"/>
          <w:sz w:val="18"/>
          <w:szCs w:val="18"/>
        </w:rPr>
        <w:t>Email Address</w:t>
      </w:r>
    </w:p>
    <w:p w14:paraId="126C8030" w14:textId="72D87A3C" w:rsidR="00883680" w:rsidRPr="000D2DA3" w:rsidRDefault="008A6FF7" w:rsidP="008D3FEB">
      <w:pPr>
        <w:pStyle w:val="ListNumber"/>
        <w:numPr>
          <w:ilvl w:val="1"/>
          <w:numId w:val="3"/>
        </w:numPr>
        <w:spacing w:after="20"/>
        <w:ind w:left="360"/>
        <w:jc w:val="both"/>
        <w:rPr>
          <w:rFonts w:ascii="Arial" w:hAnsi="Arial" w:cs="Arial"/>
          <w:sz w:val="16"/>
          <w:szCs w:val="16"/>
        </w:rPr>
        <w:sectPr w:rsidR="00883680" w:rsidRPr="000D2DA3" w:rsidSect="00231E48">
          <w:type w:val="continuous"/>
          <w:pgSz w:w="12240" w:h="15840"/>
          <w:pgMar w:top="1440" w:right="720" w:bottom="1440" w:left="720" w:header="720" w:footer="720" w:gutter="0"/>
          <w:cols w:num="3" w:space="288"/>
          <w:docGrid w:linePitch="360"/>
        </w:sectPr>
      </w:pPr>
      <w:r>
        <w:rPr>
          <w:rFonts w:ascii="Arial" w:hAnsi="Arial" w:cs="Arial"/>
          <w:sz w:val="18"/>
          <w:szCs w:val="18"/>
        </w:rPr>
        <w:t>Committed to Fund (y/n</w:t>
      </w:r>
      <w:r w:rsidR="00883680" w:rsidRPr="000D2DA3">
        <w:rPr>
          <w:rFonts w:ascii="Arial" w:hAnsi="Arial" w:cs="Arial"/>
          <w:sz w:val="18"/>
          <w:szCs w:val="18"/>
        </w:rPr>
        <w:t>)</w:t>
      </w:r>
    </w:p>
    <w:p w14:paraId="677E7F96" w14:textId="7477BBBF" w:rsidR="006C22E5"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6</w:t>
      </w:r>
      <w:r w:rsidRPr="000D2DA3">
        <w:rPr>
          <w:rFonts w:ascii="Arial" w:hAnsi="Arial" w:cs="Arial"/>
          <w:b/>
          <w:sz w:val="20"/>
          <w:szCs w:val="20"/>
        </w:rPr>
        <w:t xml:space="preserve">: </w:t>
      </w:r>
      <w:r w:rsidR="006C22E5" w:rsidRPr="000D2DA3">
        <w:rPr>
          <w:rFonts w:ascii="Arial" w:hAnsi="Arial" w:cs="Arial"/>
          <w:b/>
          <w:sz w:val="20"/>
          <w:szCs w:val="20"/>
        </w:rPr>
        <w:t>References – Auditors</w:t>
      </w:r>
    </w:p>
    <w:p w14:paraId="7AF188A3" w14:textId="2F7CFA0C" w:rsidR="006C22E5" w:rsidRPr="000D2DA3" w:rsidRDefault="006C22E5"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the contact information for the auditor of the Fund and p</w:t>
      </w:r>
      <w:r w:rsidR="0071670D">
        <w:rPr>
          <w:rFonts w:ascii="Arial" w:hAnsi="Arial" w:cs="Arial"/>
          <w:sz w:val="18"/>
          <w:szCs w:val="18"/>
        </w:rPr>
        <w:t>redecessor</w:t>
      </w:r>
      <w:r w:rsidRPr="000D2DA3">
        <w:rPr>
          <w:rFonts w:ascii="Arial" w:hAnsi="Arial" w:cs="Arial"/>
          <w:sz w:val="18"/>
          <w:szCs w:val="18"/>
        </w:rPr>
        <w:t xml:space="preserve"> funds</w:t>
      </w:r>
      <w:r w:rsidR="0071670D">
        <w:rPr>
          <w:rFonts w:ascii="Arial" w:hAnsi="Arial" w:cs="Arial"/>
          <w:sz w:val="18"/>
          <w:szCs w:val="18"/>
        </w:rPr>
        <w:t xml:space="preserve"> in the last five years</w:t>
      </w:r>
      <w:r w:rsidR="003E4142" w:rsidRPr="000D2DA3">
        <w:rPr>
          <w:rFonts w:ascii="Arial" w:hAnsi="Arial" w:cs="Arial"/>
          <w:sz w:val="18"/>
          <w:szCs w:val="18"/>
        </w:rPr>
        <w:t>:</w:t>
      </w:r>
      <w:r w:rsidR="00A16185" w:rsidRPr="000D2DA3">
        <w:rPr>
          <w:rFonts w:ascii="Arial" w:hAnsi="Arial" w:cs="Arial"/>
          <w:sz w:val="18"/>
          <w:szCs w:val="18"/>
        </w:rPr>
        <w:t xml:space="preserve"> </w:t>
      </w:r>
    </w:p>
    <w:p w14:paraId="1F13CBAE" w14:textId="77777777" w:rsidR="006C22E5" w:rsidRPr="000D2DA3" w:rsidRDefault="006C22E5" w:rsidP="008D3FEB">
      <w:pPr>
        <w:pStyle w:val="ListNumber"/>
        <w:numPr>
          <w:ilvl w:val="0"/>
          <w:numId w:val="0"/>
        </w:numPr>
        <w:jc w:val="both"/>
        <w:rPr>
          <w:rFonts w:ascii="Arial" w:hAnsi="Arial" w:cs="Arial"/>
          <w:sz w:val="18"/>
          <w:szCs w:val="18"/>
        </w:rPr>
        <w:sectPr w:rsidR="006C22E5" w:rsidRPr="000D2DA3" w:rsidSect="00231E48">
          <w:type w:val="continuous"/>
          <w:pgSz w:w="12240" w:h="15840"/>
          <w:pgMar w:top="1440" w:right="720" w:bottom="1440" w:left="720" w:header="720" w:footer="720" w:gutter="0"/>
          <w:cols w:space="720"/>
          <w:docGrid w:linePitch="360"/>
        </w:sectPr>
      </w:pPr>
    </w:p>
    <w:p w14:paraId="55798C6E"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Firm Name</w:t>
      </w:r>
    </w:p>
    <w:p w14:paraId="330D36F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Fund(s) Audited</w:t>
      </w:r>
    </w:p>
    <w:p w14:paraId="1D02AE3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0AE28A4A"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2FDFFA99"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3E9D7E86" w14:textId="77777777" w:rsidR="006C22E5" w:rsidRPr="000D2DA3" w:rsidRDefault="006C22E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3B0BA456" w14:textId="77777777" w:rsidR="00887065" w:rsidRPr="000D2DA3" w:rsidRDefault="006C22E5" w:rsidP="008D3FEB">
      <w:pPr>
        <w:pStyle w:val="ListNumber"/>
        <w:numPr>
          <w:ilvl w:val="1"/>
          <w:numId w:val="3"/>
        </w:numPr>
        <w:spacing w:after="20"/>
        <w:ind w:left="360"/>
        <w:jc w:val="both"/>
        <w:rPr>
          <w:rFonts w:ascii="Arial" w:hAnsi="Arial" w:cs="Arial"/>
          <w:sz w:val="16"/>
          <w:szCs w:val="16"/>
        </w:rPr>
        <w:sectPr w:rsidR="00887065"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Email Address</w:t>
      </w:r>
    </w:p>
    <w:p w14:paraId="3DE2C348" w14:textId="03771954" w:rsidR="00113E3E" w:rsidRPr="000D2DA3" w:rsidRDefault="00113E3E"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7</w:t>
      </w:r>
      <w:r w:rsidRPr="000D2DA3">
        <w:rPr>
          <w:rFonts w:ascii="Arial" w:hAnsi="Arial" w:cs="Arial"/>
          <w:b/>
          <w:sz w:val="20"/>
          <w:szCs w:val="20"/>
        </w:rPr>
        <w:t xml:space="preserve">: References – </w:t>
      </w:r>
      <w:r>
        <w:rPr>
          <w:rFonts w:ascii="Arial" w:hAnsi="Arial" w:cs="Arial"/>
          <w:b/>
          <w:sz w:val="20"/>
          <w:szCs w:val="20"/>
        </w:rPr>
        <w:t>Independent, Third-Party Valuation Firms</w:t>
      </w:r>
    </w:p>
    <w:p w14:paraId="3F6A6737" w14:textId="3F35152F" w:rsidR="00113E3E" w:rsidRPr="000D2DA3" w:rsidRDefault="00113E3E"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the contact information for the </w:t>
      </w:r>
      <w:r>
        <w:rPr>
          <w:rFonts w:ascii="Arial" w:hAnsi="Arial" w:cs="Arial"/>
          <w:sz w:val="18"/>
          <w:szCs w:val="18"/>
        </w:rPr>
        <w:t>independent, third-party valuation firms</w:t>
      </w:r>
      <w:r w:rsidRPr="000D2DA3">
        <w:rPr>
          <w:rFonts w:ascii="Arial" w:hAnsi="Arial" w:cs="Arial"/>
          <w:sz w:val="18"/>
          <w:szCs w:val="18"/>
        </w:rPr>
        <w:t xml:space="preserve"> </w:t>
      </w:r>
      <w:r>
        <w:rPr>
          <w:rFonts w:ascii="Arial" w:hAnsi="Arial" w:cs="Arial"/>
          <w:sz w:val="18"/>
          <w:szCs w:val="18"/>
        </w:rPr>
        <w:t xml:space="preserve">for </w:t>
      </w:r>
      <w:r w:rsidRPr="000D2DA3">
        <w:rPr>
          <w:rFonts w:ascii="Arial" w:hAnsi="Arial" w:cs="Arial"/>
          <w:sz w:val="18"/>
          <w:szCs w:val="18"/>
        </w:rPr>
        <w:t>the Fund and pr</w:t>
      </w:r>
      <w:r w:rsidR="0071670D">
        <w:rPr>
          <w:rFonts w:ascii="Arial" w:hAnsi="Arial" w:cs="Arial"/>
          <w:sz w:val="18"/>
          <w:szCs w:val="18"/>
        </w:rPr>
        <w:t>edecessor</w:t>
      </w:r>
      <w:r w:rsidRPr="000D2DA3">
        <w:rPr>
          <w:rFonts w:ascii="Arial" w:hAnsi="Arial" w:cs="Arial"/>
          <w:sz w:val="18"/>
          <w:szCs w:val="18"/>
        </w:rPr>
        <w:t xml:space="preserve"> funds</w:t>
      </w:r>
      <w:r w:rsidR="0071670D">
        <w:rPr>
          <w:rFonts w:ascii="Arial" w:hAnsi="Arial" w:cs="Arial"/>
          <w:sz w:val="18"/>
          <w:szCs w:val="18"/>
        </w:rPr>
        <w:t xml:space="preserve"> in the last five years</w:t>
      </w:r>
      <w:r w:rsidRPr="000D2DA3">
        <w:rPr>
          <w:rFonts w:ascii="Arial" w:hAnsi="Arial" w:cs="Arial"/>
          <w:sz w:val="18"/>
          <w:szCs w:val="18"/>
        </w:rPr>
        <w:t xml:space="preserve">: </w:t>
      </w:r>
    </w:p>
    <w:p w14:paraId="70067C73" w14:textId="77777777" w:rsidR="00113E3E" w:rsidRPr="000D2DA3" w:rsidRDefault="00113E3E" w:rsidP="008D3FEB">
      <w:pPr>
        <w:pStyle w:val="ListNumber"/>
        <w:numPr>
          <w:ilvl w:val="0"/>
          <w:numId w:val="0"/>
        </w:numPr>
        <w:jc w:val="both"/>
        <w:rPr>
          <w:rFonts w:ascii="Arial" w:hAnsi="Arial" w:cs="Arial"/>
          <w:sz w:val="18"/>
          <w:szCs w:val="18"/>
        </w:rPr>
        <w:sectPr w:rsidR="00113E3E" w:rsidRPr="000D2DA3" w:rsidSect="00231E48">
          <w:type w:val="continuous"/>
          <w:pgSz w:w="12240" w:h="15840"/>
          <w:pgMar w:top="1440" w:right="720" w:bottom="1440" w:left="720" w:header="720" w:footer="720" w:gutter="0"/>
          <w:cols w:space="720"/>
          <w:docGrid w:linePitch="360"/>
        </w:sectPr>
      </w:pPr>
    </w:p>
    <w:p w14:paraId="43E12EF4"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Firm Name</w:t>
      </w:r>
    </w:p>
    <w:p w14:paraId="30D32520" w14:textId="05FB1A49"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Fund(s) </w:t>
      </w:r>
      <w:r>
        <w:rPr>
          <w:rFonts w:ascii="Arial" w:hAnsi="Arial" w:cs="Arial"/>
          <w:sz w:val="18"/>
          <w:szCs w:val="18"/>
        </w:rPr>
        <w:t>Valuation</w:t>
      </w:r>
      <w:r w:rsidR="00D02B51">
        <w:rPr>
          <w:rFonts w:ascii="Arial" w:hAnsi="Arial" w:cs="Arial"/>
          <w:sz w:val="18"/>
          <w:szCs w:val="18"/>
        </w:rPr>
        <w:t>s Performed</w:t>
      </w:r>
      <w:r w:rsidR="00A5122F">
        <w:rPr>
          <w:rFonts w:ascii="Arial" w:hAnsi="Arial" w:cs="Arial"/>
          <w:sz w:val="18"/>
          <w:szCs w:val="18"/>
        </w:rPr>
        <w:t xml:space="preserve"> On</w:t>
      </w:r>
    </w:p>
    <w:p w14:paraId="2F441857"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626681AB"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11896294"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5E9778FE" w14:textId="77777777" w:rsidR="00113E3E" w:rsidRPr="000D2DA3" w:rsidRDefault="00113E3E"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74098F12" w14:textId="77777777" w:rsidR="00113E3E" w:rsidRPr="000D2DA3" w:rsidRDefault="00113E3E" w:rsidP="008D3FEB">
      <w:pPr>
        <w:pStyle w:val="ListNumber"/>
        <w:numPr>
          <w:ilvl w:val="1"/>
          <w:numId w:val="3"/>
        </w:numPr>
        <w:spacing w:after="20"/>
        <w:ind w:left="360"/>
        <w:jc w:val="both"/>
        <w:rPr>
          <w:rFonts w:ascii="Arial" w:hAnsi="Arial" w:cs="Arial"/>
          <w:sz w:val="16"/>
          <w:szCs w:val="16"/>
        </w:rPr>
        <w:sectPr w:rsidR="00113E3E"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Email Address</w:t>
      </w:r>
    </w:p>
    <w:p w14:paraId="48AC3FEC" w14:textId="7EDD02B6" w:rsidR="002F32AB" w:rsidRPr="000D2DA3" w:rsidRDefault="00C65AEA"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8</w:t>
      </w:r>
      <w:r w:rsidRPr="000D2DA3">
        <w:rPr>
          <w:rFonts w:ascii="Arial" w:hAnsi="Arial" w:cs="Arial"/>
          <w:b/>
          <w:sz w:val="20"/>
          <w:szCs w:val="20"/>
        </w:rPr>
        <w:t xml:space="preserve">: </w:t>
      </w:r>
      <w:r w:rsidR="002F32AB" w:rsidRPr="000D2DA3">
        <w:rPr>
          <w:rFonts w:ascii="Arial" w:hAnsi="Arial" w:cs="Arial"/>
          <w:b/>
          <w:sz w:val="20"/>
          <w:szCs w:val="20"/>
        </w:rPr>
        <w:t>References – Placement Agents</w:t>
      </w:r>
    </w:p>
    <w:p w14:paraId="131D21EB" w14:textId="25655308" w:rsidR="002F32AB" w:rsidRPr="000D2DA3" w:rsidRDefault="002F32AB"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placement agents and </w:t>
      </w:r>
      <w:r w:rsidR="00A04BB9">
        <w:rPr>
          <w:rFonts w:ascii="Arial" w:hAnsi="Arial" w:cs="Arial"/>
          <w:sz w:val="18"/>
          <w:szCs w:val="18"/>
        </w:rPr>
        <w:t xml:space="preserve">capital </w:t>
      </w:r>
      <w:r w:rsidRPr="000D2DA3">
        <w:rPr>
          <w:rFonts w:ascii="Arial" w:hAnsi="Arial" w:cs="Arial"/>
          <w:sz w:val="18"/>
          <w:szCs w:val="18"/>
        </w:rPr>
        <w:t xml:space="preserve">raising advisors used </w:t>
      </w:r>
      <w:r w:rsidR="009D3691">
        <w:rPr>
          <w:rFonts w:ascii="Arial" w:hAnsi="Arial" w:cs="Arial"/>
          <w:sz w:val="18"/>
          <w:szCs w:val="18"/>
        </w:rPr>
        <w:t xml:space="preserve">by the Fund and predecessor funds </w:t>
      </w:r>
      <w:r w:rsidRPr="000D2DA3">
        <w:rPr>
          <w:rFonts w:ascii="Arial" w:hAnsi="Arial" w:cs="Arial"/>
          <w:sz w:val="18"/>
          <w:szCs w:val="18"/>
        </w:rPr>
        <w:t xml:space="preserve">during </w:t>
      </w:r>
      <w:r w:rsidR="00A04BB9">
        <w:rPr>
          <w:rFonts w:ascii="Arial" w:hAnsi="Arial" w:cs="Arial"/>
          <w:sz w:val="18"/>
          <w:szCs w:val="18"/>
        </w:rPr>
        <w:t xml:space="preserve">capital </w:t>
      </w:r>
      <w:r w:rsidRPr="000D2DA3">
        <w:rPr>
          <w:rFonts w:ascii="Arial" w:hAnsi="Arial" w:cs="Arial"/>
          <w:sz w:val="18"/>
          <w:szCs w:val="18"/>
        </w:rPr>
        <w:t>raising</w:t>
      </w:r>
      <w:r w:rsidR="009D3691">
        <w:rPr>
          <w:rFonts w:ascii="Arial" w:hAnsi="Arial" w:cs="Arial"/>
          <w:sz w:val="18"/>
          <w:szCs w:val="18"/>
        </w:rPr>
        <w:t xml:space="preserve"> in the last five years</w:t>
      </w:r>
      <w:r w:rsidR="003E4142" w:rsidRPr="000D2DA3">
        <w:rPr>
          <w:rFonts w:ascii="Arial" w:hAnsi="Arial" w:cs="Arial"/>
          <w:sz w:val="18"/>
          <w:szCs w:val="18"/>
        </w:rPr>
        <w:t>:</w:t>
      </w:r>
      <w:r w:rsidRPr="000D2DA3">
        <w:rPr>
          <w:rFonts w:ascii="Arial" w:hAnsi="Arial" w:cs="Arial"/>
          <w:sz w:val="18"/>
          <w:szCs w:val="18"/>
        </w:rPr>
        <w:t xml:space="preserve"> </w:t>
      </w:r>
    </w:p>
    <w:p w14:paraId="5FAAFE66" w14:textId="77777777" w:rsidR="00384B9A" w:rsidRPr="000D2DA3" w:rsidRDefault="00384B9A" w:rsidP="008D3FEB">
      <w:pPr>
        <w:jc w:val="both"/>
        <w:rPr>
          <w:rFonts w:ascii="Arial" w:hAnsi="Arial" w:cs="Arial"/>
          <w:sz w:val="18"/>
          <w:szCs w:val="18"/>
        </w:rPr>
        <w:sectPr w:rsidR="00384B9A" w:rsidRPr="000D2DA3" w:rsidSect="00231E48">
          <w:type w:val="continuous"/>
          <w:pgSz w:w="12240" w:h="15840"/>
          <w:pgMar w:top="1440" w:right="720" w:bottom="1440" w:left="720" w:header="720" w:footer="720" w:gutter="0"/>
          <w:cols w:space="288"/>
          <w:docGrid w:linePitch="360"/>
        </w:sectPr>
      </w:pPr>
    </w:p>
    <w:p w14:paraId="3DEE7A94"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Firm Name</w:t>
      </w:r>
    </w:p>
    <w:p w14:paraId="00E14C59"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5E3A97DF"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08E11FEE"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3F92AB34"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78BEB723" w14:textId="77777777" w:rsidR="00384B9A" w:rsidRPr="000D2DA3" w:rsidRDefault="00384B9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Services Provided</w:t>
      </w:r>
    </w:p>
    <w:p w14:paraId="4784C455" w14:textId="77777777" w:rsidR="00AB0688" w:rsidRPr="000D2DA3" w:rsidRDefault="00AB068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4B6CCC37" w14:textId="77777777" w:rsidR="00384B9A" w:rsidRPr="000D2DA3" w:rsidRDefault="00384B9A" w:rsidP="008D3FEB">
      <w:pPr>
        <w:pStyle w:val="ListNumber"/>
        <w:numPr>
          <w:ilvl w:val="1"/>
          <w:numId w:val="3"/>
        </w:numPr>
        <w:spacing w:after="20"/>
        <w:ind w:left="360"/>
        <w:jc w:val="both"/>
        <w:rPr>
          <w:rFonts w:ascii="Arial" w:hAnsi="Arial" w:cs="Arial"/>
          <w:sz w:val="16"/>
          <w:szCs w:val="16"/>
        </w:rPr>
      </w:pPr>
      <w:r w:rsidRPr="000D2DA3">
        <w:rPr>
          <w:rFonts w:ascii="Arial" w:hAnsi="Arial" w:cs="Arial"/>
          <w:sz w:val="18"/>
          <w:szCs w:val="18"/>
        </w:rPr>
        <w:t>Payment Structure/Amoun</w:t>
      </w:r>
      <w:r w:rsidR="00887065" w:rsidRPr="000D2DA3">
        <w:rPr>
          <w:rFonts w:ascii="Arial" w:hAnsi="Arial" w:cs="Arial"/>
          <w:sz w:val="18"/>
          <w:szCs w:val="18"/>
        </w:rPr>
        <w:t>t</w:t>
      </w:r>
    </w:p>
    <w:p w14:paraId="2DB5CAF6" w14:textId="77777777" w:rsidR="006F4005" w:rsidRDefault="00777A69" w:rsidP="008D3FEB">
      <w:pPr>
        <w:pStyle w:val="ListNumber"/>
        <w:numPr>
          <w:ilvl w:val="1"/>
          <w:numId w:val="3"/>
        </w:numPr>
        <w:spacing w:after="20"/>
        <w:ind w:left="360"/>
        <w:jc w:val="both"/>
        <w:rPr>
          <w:rFonts w:ascii="Arial" w:hAnsi="Arial" w:cs="Arial"/>
          <w:sz w:val="18"/>
          <w:szCs w:val="18"/>
        </w:rPr>
        <w:sectPr w:rsidR="006F4005"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Registration Number(s)</w:t>
      </w:r>
    </w:p>
    <w:p w14:paraId="27E343EE" w14:textId="206DC1F0" w:rsidR="00777A69" w:rsidRPr="000D2DA3" w:rsidRDefault="00777A69" w:rsidP="008D3FEB">
      <w:pPr>
        <w:pStyle w:val="ListNumber"/>
        <w:numPr>
          <w:ilvl w:val="1"/>
          <w:numId w:val="3"/>
        </w:numPr>
        <w:spacing w:after="20"/>
        <w:ind w:left="360"/>
        <w:jc w:val="both"/>
        <w:rPr>
          <w:rFonts w:ascii="Arial" w:hAnsi="Arial" w:cs="Arial"/>
          <w:sz w:val="16"/>
          <w:szCs w:val="16"/>
        </w:rPr>
        <w:sectPr w:rsidR="00777A69" w:rsidRPr="000D2DA3" w:rsidSect="00231E48">
          <w:footerReference w:type="default" r:id="rId83"/>
          <w:pgSz w:w="12240" w:h="15840"/>
          <w:pgMar w:top="1440" w:right="720" w:bottom="1440" w:left="720" w:header="720" w:footer="720" w:gutter="0"/>
          <w:cols w:num="3" w:space="288"/>
          <w:docGrid w:linePitch="360"/>
        </w:sectPr>
      </w:pPr>
    </w:p>
    <w:p w14:paraId="3A6954AB" w14:textId="00D9317D" w:rsidR="008B704A" w:rsidRPr="000D2DA3" w:rsidRDefault="008B704A" w:rsidP="00491AD7">
      <w:pPr>
        <w:pStyle w:val="Heading1"/>
      </w:pPr>
      <w:bookmarkStart w:id="119" w:name="_Toc86928455"/>
      <w:r w:rsidRPr="000D2DA3">
        <w:t>Appendix C - Templates: References</w:t>
      </w:r>
      <w:r w:rsidR="00A5122F">
        <w:t xml:space="preserve"> (</w:t>
      </w:r>
      <w:proofErr w:type="gramStart"/>
      <w:r w:rsidR="00A5122F">
        <w:t>cont.)</w:t>
      </w:r>
      <w:r w:rsidRPr="000D2DA3">
        <w:t>*</w:t>
      </w:r>
      <w:proofErr w:type="gramEnd"/>
      <w:r w:rsidRPr="000D2DA3">
        <w:t>*</w:t>
      </w:r>
      <w:bookmarkEnd w:id="119"/>
    </w:p>
    <w:p w14:paraId="54B1D528" w14:textId="1EBC49EC" w:rsidR="00F01B51" w:rsidRPr="000D2DA3" w:rsidRDefault="00F01B51" w:rsidP="008D3FEB">
      <w:pPr>
        <w:pStyle w:val="ListNumber"/>
        <w:numPr>
          <w:ilvl w:val="0"/>
          <w:numId w:val="0"/>
        </w:numPr>
        <w:spacing w:before="180"/>
        <w:ind w:left="1080" w:hanging="1080"/>
        <w:jc w:val="both"/>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8</w:t>
      </w:r>
      <w:r w:rsidRPr="000D2DA3">
        <w:rPr>
          <w:rFonts w:ascii="Arial" w:hAnsi="Arial" w:cs="Arial"/>
          <w:b/>
          <w:sz w:val="20"/>
          <w:szCs w:val="20"/>
        </w:rPr>
        <w:t>: References – Background Checks</w:t>
      </w:r>
    </w:p>
    <w:p w14:paraId="454B3540" w14:textId="77777777" w:rsidR="00F01B51" w:rsidRPr="000D2DA3" w:rsidRDefault="00F01B51"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any vendors that have performed background checks on the Firm or its employees: </w:t>
      </w:r>
    </w:p>
    <w:p w14:paraId="7146AA4B" w14:textId="77777777" w:rsidR="00F01B51" w:rsidRPr="000D2DA3" w:rsidRDefault="00F01B51" w:rsidP="008D3FEB">
      <w:pPr>
        <w:jc w:val="both"/>
        <w:rPr>
          <w:rFonts w:ascii="Arial" w:hAnsi="Arial" w:cs="Arial"/>
          <w:sz w:val="18"/>
          <w:szCs w:val="18"/>
        </w:rPr>
        <w:sectPr w:rsidR="00F01B51" w:rsidRPr="000D2DA3" w:rsidSect="00231E48">
          <w:footerReference w:type="default" r:id="rId84"/>
          <w:type w:val="continuous"/>
          <w:pgSz w:w="12240" w:h="15840"/>
          <w:pgMar w:top="1440" w:right="720" w:bottom="1440" w:left="720" w:header="720" w:footer="720" w:gutter="0"/>
          <w:cols w:space="288"/>
          <w:docGrid w:linePitch="360"/>
        </w:sectPr>
      </w:pPr>
    </w:p>
    <w:p w14:paraId="3EFFFB7A"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Vendor Name</w:t>
      </w:r>
    </w:p>
    <w:p w14:paraId="7D5F5773"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First Name</w:t>
      </w:r>
    </w:p>
    <w:p w14:paraId="4DAAD8B4"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Last Name</w:t>
      </w:r>
    </w:p>
    <w:p w14:paraId="2E484A08"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Title</w:t>
      </w:r>
    </w:p>
    <w:p w14:paraId="264CEA2D"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Phone Number</w:t>
      </w:r>
    </w:p>
    <w:p w14:paraId="6FC08EF2" w14:textId="77777777" w:rsidR="00F01B51" w:rsidRPr="000D2DA3" w:rsidRDefault="00F01B5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Email</w:t>
      </w:r>
    </w:p>
    <w:p w14:paraId="4938C882" w14:textId="69351FF6" w:rsidR="00F01B51" w:rsidRPr="000D2DA3" w:rsidRDefault="00F01B51" w:rsidP="008D3FEB">
      <w:pPr>
        <w:pStyle w:val="ListNumber"/>
        <w:numPr>
          <w:ilvl w:val="1"/>
          <w:numId w:val="3"/>
        </w:numPr>
        <w:spacing w:after="20"/>
        <w:ind w:left="360"/>
        <w:jc w:val="both"/>
        <w:rPr>
          <w:rFonts w:ascii="Arial" w:hAnsi="Arial" w:cs="Arial"/>
          <w:sz w:val="18"/>
          <w:szCs w:val="18"/>
        </w:rPr>
        <w:sectPr w:rsidR="00F01B51" w:rsidRPr="000D2DA3" w:rsidSect="00231E48">
          <w:type w:val="continuous"/>
          <w:pgSz w:w="12240" w:h="15840"/>
          <w:pgMar w:top="1440" w:right="720" w:bottom="1440" w:left="720" w:header="720" w:footer="288" w:gutter="0"/>
          <w:pgNumType w:fmt="upperLetter"/>
          <w:cols w:num="3" w:space="720"/>
          <w:docGrid w:linePitch="360"/>
        </w:sectPr>
      </w:pPr>
      <w:r w:rsidRPr="000D2DA3">
        <w:rPr>
          <w:rFonts w:ascii="Arial" w:hAnsi="Arial" w:cs="Arial"/>
          <w:sz w:val="18"/>
          <w:szCs w:val="18"/>
        </w:rPr>
        <w:t>Services Provide</w:t>
      </w:r>
      <w:r w:rsidR="008B704A">
        <w:rPr>
          <w:rFonts w:ascii="Arial" w:hAnsi="Arial" w:cs="Arial"/>
          <w:sz w:val="18"/>
          <w:szCs w:val="18"/>
        </w:rPr>
        <w:t>d</w:t>
      </w:r>
    </w:p>
    <w:p w14:paraId="10598EEE" w14:textId="7794B4BA" w:rsidR="00113E3E" w:rsidRDefault="00113E3E" w:rsidP="005B62BD"/>
    <w:p w14:paraId="1EE63923" w14:textId="012AA70B" w:rsidR="00113E3E" w:rsidRDefault="00113E3E" w:rsidP="008D3FEB">
      <w:pPr>
        <w:jc w:val="both"/>
      </w:pPr>
    </w:p>
    <w:p w14:paraId="2BE7068B" w14:textId="77777777" w:rsidR="006F4005" w:rsidRDefault="006F4005" w:rsidP="00491AD7">
      <w:pPr>
        <w:pStyle w:val="Heading1"/>
        <w:sectPr w:rsidR="006F4005" w:rsidSect="00231E48">
          <w:headerReference w:type="default" r:id="rId85"/>
          <w:footerReference w:type="default" r:id="rId86"/>
          <w:headerReference w:type="first" r:id="rId87"/>
          <w:footerReference w:type="first" r:id="rId88"/>
          <w:type w:val="continuous"/>
          <w:pgSz w:w="12240" w:h="15840"/>
          <w:pgMar w:top="1440" w:right="720" w:bottom="1440" w:left="720" w:header="288" w:footer="288" w:gutter="0"/>
          <w:pgNumType w:fmt="upperLetter" w:start="1"/>
          <w:cols w:space="720"/>
          <w:docGrid w:linePitch="360"/>
        </w:sectPr>
      </w:pPr>
      <w:bookmarkStart w:id="120" w:name="_Toc78354772"/>
    </w:p>
    <w:p w14:paraId="3DBD4D37" w14:textId="20722623" w:rsidR="00523CEB" w:rsidRPr="000D2DA3" w:rsidRDefault="00523CEB" w:rsidP="00491AD7">
      <w:pPr>
        <w:pStyle w:val="Heading1"/>
      </w:pPr>
      <w:bookmarkStart w:id="121" w:name="_Toc86928456"/>
      <w:r w:rsidRPr="008F0D4D">
        <w:lastRenderedPageBreak/>
        <w:t>Appendix D - Templates: Third</w:t>
      </w:r>
      <w:r w:rsidR="00931CB6" w:rsidRPr="008F0D4D">
        <w:t>-</w:t>
      </w:r>
      <w:r w:rsidRPr="008F0D4D">
        <w:t>Party(s</w:t>
      </w:r>
      <w:r w:rsidR="00A5122F" w:rsidRPr="008F0D4D">
        <w:t xml:space="preserve">) </w:t>
      </w:r>
      <w:r w:rsidRPr="008F0D4D">
        <w:t>and Technology Tool(s)</w:t>
      </w:r>
      <w:bookmarkEnd w:id="120"/>
      <w:bookmarkEnd w:id="121"/>
      <w:r w:rsidR="00C550DC">
        <w:t>**</w:t>
      </w:r>
    </w:p>
    <w:p w14:paraId="224814CB" w14:textId="450EB426" w:rsidR="00523CEB"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D</w:t>
      </w:r>
      <w:r w:rsidRPr="000D2DA3">
        <w:rPr>
          <w:rFonts w:ascii="Arial" w:hAnsi="Arial" w:cs="Arial"/>
          <w:b/>
          <w:sz w:val="20"/>
          <w:szCs w:val="20"/>
        </w:rPr>
        <w:t xml:space="preserve">1: </w:t>
      </w:r>
      <w:r>
        <w:rPr>
          <w:rFonts w:ascii="Arial" w:hAnsi="Arial" w:cs="Arial"/>
          <w:b/>
          <w:sz w:val="20"/>
          <w:szCs w:val="20"/>
        </w:rPr>
        <w:t>Third</w:t>
      </w:r>
      <w:r w:rsidR="00931CB6">
        <w:rPr>
          <w:rFonts w:ascii="Arial" w:hAnsi="Arial" w:cs="Arial"/>
          <w:b/>
          <w:sz w:val="20"/>
          <w:szCs w:val="20"/>
        </w:rPr>
        <w:t>-</w:t>
      </w:r>
      <w:r>
        <w:rPr>
          <w:rFonts w:ascii="Arial" w:hAnsi="Arial" w:cs="Arial"/>
          <w:b/>
          <w:sz w:val="20"/>
          <w:szCs w:val="20"/>
        </w:rPr>
        <w:t>Party(s)</w:t>
      </w:r>
    </w:p>
    <w:p w14:paraId="4252731B" w14:textId="30CD4E4B" w:rsidR="00523CEB" w:rsidRPr="000D2DA3" w:rsidRDefault="00D02B51" w:rsidP="008D3FEB">
      <w:pPr>
        <w:pStyle w:val="ListNumber"/>
        <w:numPr>
          <w:ilvl w:val="0"/>
          <w:numId w:val="0"/>
        </w:numPr>
        <w:spacing w:before="60" w:after="60"/>
        <w:jc w:val="both"/>
        <w:rPr>
          <w:rFonts w:ascii="Arial" w:hAnsi="Arial" w:cs="Arial"/>
          <w:sz w:val="18"/>
          <w:szCs w:val="18"/>
        </w:rPr>
      </w:pPr>
      <w:r w:rsidRPr="008F610F">
        <w:rPr>
          <w:rFonts w:ascii="Arial" w:hAnsi="Arial" w:cs="Arial"/>
          <w:sz w:val="18"/>
          <w:szCs w:val="18"/>
        </w:rPr>
        <w:t>Provide the following for each third</w:t>
      </w:r>
      <w:r w:rsidR="00931CB6">
        <w:rPr>
          <w:rFonts w:ascii="Arial" w:hAnsi="Arial" w:cs="Arial"/>
          <w:sz w:val="18"/>
          <w:szCs w:val="18"/>
        </w:rPr>
        <w:t>-</w:t>
      </w:r>
      <w:r w:rsidRPr="008F610F">
        <w:rPr>
          <w:rFonts w:ascii="Arial" w:hAnsi="Arial" w:cs="Arial"/>
          <w:sz w:val="18"/>
          <w:szCs w:val="18"/>
        </w:rPr>
        <w:t>party(s)</w:t>
      </w:r>
      <w:r w:rsidR="005B58CD">
        <w:rPr>
          <w:rFonts w:ascii="Arial" w:hAnsi="Arial" w:cs="Arial"/>
          <w:sz w:val="18"/>
          <w:szCs w:val="18"/>
        </w:rPr>
        <w:t xml:space="preserve"> </w:t>
      </w:r>
      <w:r w:rsidR="00056070">
        <w:rPr>
          <w:rFonts w:ascii="Arial" w:hAnsi="Arial" w:cs="Arial"/>
          <w:sz w:val="18"/>
          <w:szCs w:val="18"/>
        </w:rPr>
        <w:t xml:space="preserve">currently </w:t>
      </w:r>
      <w:r w:rsidR="008F610F">
        <w:rPr>
          <w:rFonts w:ascii="Arial" w:hAnsi="Arial" w:cs="Arial"/>
          <w:sz w:val="18"/>
          <w:szCs w:val="18"/>
        </w:rPr>
        <w:t>used by the Firm</w:t>
      </w:r>
      <w:r w:rsidR="00B93F78">
        <w:rPr>
          <w:rFonts w:ascii="Arial" w:hAnsi="Arial" w:cs="Arial"/>
          <w:sz w:val="18"/>
          <w:szCs w:val="18"/>
        </w:rPr>
        <w:t>. I</w:t>
      </w:r>
      <w:r w:rsidR="00555192">
        <w:rPr>
          <w:rFonts w:ascii="Arial" w:hAnsi="Arial" w:cs="Arial"/>
          <w:sz w:val="18"/>
          <w:szCs w:val="18"/>
        </w:rPr>
        <w:t xml:space="preserve">f there have been changes to the third-party(s) used in the last </w:t>
      </w:r>
      <w:r w:rsidR="005B58CD">
        <w:rPr>
          <w:rFonts w:ascii="Arial" w:hAnsi="Arial" w:cs="Arial"/>
          <w:sz w:val="18"/>
          <w:szCs w:val="18"/>
        </w:rPr>
        <w:t>five</w:t>
      </w:r>
      <w:r w:rsidR="00555192">
        <w:rPr>
          <w:rFonts w:ascii="Arial" w:hAnsi="Arial" w:cs="Arial"/>
          <w:sz w:val="18"/>
          <w:szCs w:val="18"/>
        </w:rPr>
        <w:t xml:space="preserve"> years, provide details for the previous third-party(s) as well</w:t>
      </w:r>
      <w:r>
        <w:rPr>
          <w:rFonts w:ascii="Arial" w:hAnsi="Arial" w:cs="Arial"/>
          <w:sz w:val="18"/>
          <w:szCs w:val="18"/>
        </w:rPr>
        <w:t>:</w:t>
      </w:r>
    </w:p>
    <w:p w14:paraId="7016B7F6" w14:textId="77777777" w:rsidR="00523CEB" w:rsidRPr="000D2DA3" w:rsidRDefault="00523CEB" w:rsidP="008D3FEB">
      <w:pPr>
        <w:pStyle w:val="ListNumber"/>
        <w:framePr w:w="9165" w:wrap="auto" w:hAnchor="text" w:x="1440"/>
        <w:numPr>
          <w:ilvl w:val="0"/>
          <w:numId w:val="0"/>
        </w:numPr>
        <w:jc w:val="both"/>
        <w:rPr>
          <w:rFonts w:ascii="Arial" w:hAnsi="Arial" w:cs="Arial"/>
          <w:sz w:val="18"/>
          <w:szCs w:val="18"/>
        </w:rPr>
        <w:sectPr w:rsidR="00523CEB" w:rsidRPr="000D2DA3" w:rsidSect="00231E48">
          <w:footerReference w:type="default" r:id="rId89"/>
          <w:pgSz w:w="12240" w:h="15840"/>
          <w:pgMar w:top="1440" w:right="720" w:bottom="1440" w:left="720" w:header="288" w:footer="288" w:gutter="0"/>
          <w:pgNumType w:fmt="upperLetter" w:start="1"/>
          <w:cols w:space="720"/>
          <w:docGrid w:linePitch="360"/>
        </w:sectPr>
      </w:pPr>
    </w:p>
    <w:p w14:paraId="0692B6D6" w14:textId="7D793D24" w:rsidR="00D02B51" w:rsidRDefault="00D02B51"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Provider Name</w:t>
      </w:r>
    </w:p>
    <w:p w14:paraId="55A09E94" w14:textId="5E4BD056" w:rsidR="00D02B51" w:rsidRDefault="00D02B51"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Description of Services Provided for the Fund and Firm (plus the Firm’s Principals and affiliates)</w:t>
      </w:r>
    </w:p>
    <w:p w14:paraId="768D7CD8" w14:textId="5EFAA949" w:rsidR="00D02B51" w:rsidRDefault="00D02B51"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Start Date of Services</w:t>
      </w:r>
    </w:p>
    <w:p w14:paraId="06850F36" w14:textId="19E57413" w:rsidR="00B021E5" w:rsidRDefault="00B021E5"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End Date of Services (if applicable)</w:t>
      </w:r>
    </w:p>
    <w:p w14:paraId="3639BAE2" w14:textId="125CA079" w:rsidR="00D02B51" w:rsidRPr="00555192" w:rsidRDefault="008F610F"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Funds Serviced</w:t>
      </w:r>
    </w:p>
    <w:p w14:paraId="329C3A73" w14:textId="510F1BA3" w:rsidR="00523CEB" w:rsidRDefault="00523CEB" w:rsidP="008D3FEB">
      <w:pPr>
        <w:pStyle w:val="ListNumber"/>
        <w:numPr>
          <w:ilvl w:val="0"/>
          <w:numId w:val="0"/>
        </w:numPr>
        <w:spacing w:after="20"/>
        <w:ind w:left="360"/>
        <w:jc w:val="both"/>
        <w:rPr>
          <w:rFonts w:ascii="Arial" w:hAnsi="Arial" w:cs="Arial"/>
          <w:sz w:val="18"/>
          <w:szCs w:val="18"/>
        </w:rPr>
      </w:pPr>
    </w:p>
    <w:p w14:paraId="1CB30D12" w14:textId="51E94E4D" w:rsidR="00523CEB" w:rsidRPr="00A1692A" w:rsidRDefault="00523CEB" w:rsidP="008D3FEB">
      <w:pPr>
        <w:pStyle w:val="ListNumber"/>
        <w:numPr>
          <w:ilvl w:val="0"/>
          <w:numId w:val="0"/>
        </w:numPr>
        <w:spacing w:after="20"/>
        <w:jc w:val="both"/>
        <w:rPr>
          <w:rFonts w:ascii="Arial" w:hAnsi="Arial" w:cs="Arial"/>
          <w:sz w:val="18"/>
          <w:szCs w:val="18"/>
        </w:rPr>
        <w:sectPr w:rsidR="00523CEB" w:rsidRPr="00A1692A" w:rsidSect="00231E48">
          <w:type w:val="continuous"/>
          <w:pgSz w:w="12240" w:h="15840"/>
          <w:pgMar w:top="1440" w:right="720" w:bottom="1440" w:left="720" w:header="720" w:footer="720" w:gutter="0"/>
          <w:cols w:num="3" w:space="288"/>
          <w:docGrid w:linePitch="360"/>
        </w:sectPr>
      </w:pPr>
    </w:p>
    <w:p w14:paraId="1C0936B2" w14:textId="5158FF6D" w:rsidR="00523CEB" w:rsidRPr="000D2DA3" w:rsidRDefault="00523CEB" w:rsidP="008D3FEB">
      <w:pPr>
        <w:pStyle w:val="ListNumber"/>
        <w:numPr>
          <w:ilvl w:val="0"/>
          <w:numId w:val="0"/>
        </w:numPr>
        <w:spacing w:before="180"/>
        <w:ind w:left="893" w:hanging="893"/>
        <w:jc w:val="both"/>
        <w:rPr>
          <w:rFonts w:ascii="Arial" w:hAnsi="Arial" w:cs="Arial"/>
          <w:b/>
          <w:sz w:val="20"/>
          <w:szCs w:val="20"/>
        </w:rPr>
      </w:pPr>
      <w:r>
        <w:rPr>
          <w:rFonts w:ascii="Arial" w:hAnsi="Arial" w:cs="Arial"/>
          <w:b/>
          <w:sz w:val="20"/>
          <w:szCs w:val="20"/>
        </w:rPr>
        <w:t>D</w:t>
      </w:r>
      <w:r w:rsidRPr="000D2DA3">
        <w:rPr>
          <w:rFonts w:ascii="Arial" w:hAnsi="Arial" w:cs="Arial"/>
          <w:b/>
          <w:sz w:val="20"/>
          <w:szCs w:val="20"/>
        </w:rPr>
        <w:t xml:space="preserve">2: </w:t>
      </w:r>
      <w:r>
        <w:rPr>
          <w:rFonts w:ascii="Arial" w:hAnsi="Arial" w:cs="Arial"/>
          <w:b/>
          <w:sz w:val="20"/>
          <w:szCs w:val="20"/>
        </w:rPr>
        <w:t>Technology Tool</w:t>
      </w:r>
      <w:r w:rsidR="00A1692A">
        <w:rPr>
          <w:rFonts w:ascii="Arial" w:hAnsi="Arial" w:cs="Arial"/>
          <w:b/>
          <w:sz w:val="20"/>
          <w:szCs w:val="20"/>
        </w:rPr>
        <w:t>(</w:t>
      </w:r>
      <w:r>
        <w:rPr>
          <w:rFonts w:ascii="Arial" w:hAnsi="Arial" w:cs="Arial"/>
          <w:b/>
          <w:sz w:val="20"/>
          <w:szCs w:val="20"/>
        </w:rPr>
        <w:t>s</w:t>
      </w:r>
      <w:r w:rsidR="00A1692A">
        <w:rPr>
          <w:rFonts w:ascii="Arial" w:hAnsi="Arial" w:cs="Arial"/>
          <w:b/>
          <w:sz w:val="20"/>
          <w:szCs w:val="20"/>
        </w:rPr>
        <w:t>)</w:t>
      </w:r>
    </w:p>
    <w:p w14:paraId="6BCA9076" w14:textId="2AF93B1B" w:rsidR="00523CEB" w:rsidRPr="000D2DA3" w:rsidRDefault="005B58CD" w:rsidP="008D3FEB">
      <w:pPr>
        <w:pStyle w:val="ListNumber"/>
        <w:numPr>
          <w:ilvl w:val="0"/>
          <w:numId w:val="0"/>
        </w:numPr>
        <w:jc w:val="both"/>
        <w:rPr>
          <w:rFonts w:ascii="Arial" w:hAnsi="Arial" w:cs="Arial"/>
          <w:sz w:val="18"/>
          <w:szCs w:val="18"/>
        </w:rPr>
        <w:sectPr w:rsidR="00523CEB" w:rsidRPr="000D2DA3" w:rsidSect="00231E48">
          <w:type w:val="continuous"/>
          <w:pgSz w:w="12240" w:h="15840"/>
          <w:pgMar w:top="1440" w:right="720" w:bottom="1440" w:left="720" w:header="720" w:footer="720" w:gutter="0"/>
          <w:cols w:space="720"/>
          <w:docGrid w:linePitch="360"/>
        </w:sectPr>
      </w:pPr>
      <w:r>
        <w:rPr>
          <w:rFonts w:ascii="Arial" w:hAnsi="Arial" w:cs="Arial"/>
          <w:sz w:val="18"/>
          <w:szCs w:val="18"/>
        </w:rPr>
        <w:t xml:space="preserve">Complete </w:t>
      </w:r>
      <w:r w:rsidR="00A1692A">
        <w:rPr>
          <w:rFonts w:ascii="Arial" w:hAnsi="Arial" w:cs="Arial"/>
          <w:sz w:val="18"/>
          <w:szCs w:val="18"/>
        </w:rPr>
        <w:t xml:space="preserve">the following for each technology </w:t>
      </w:r>
      <w:r w:rsidR="00033FE4">
        <w:rPr>
          <w:rFonts w:ascii="Arial" w:hAnsi="Arial" w:cs="Arial"/>
          <w:sz w:val="18"/>
          <w:szCs w:val="18"/>
        </w:rPr>
        <w:t>tool(s) (software, applications, information systems</w:t>
      </w:r>
      <w:r>
        <w:rPr>
          <w:rFonts w:ascii="Arial" w:hAnsi="Arial" w:cs="Arial"/>
          <w:sz w:val="18"/>
          <w:szCs w:val="18"/>
        </w:rPr>
        <w:t xml:space="preserve">, </w:t>
      </w:r>
      <w:r w:rsidR="00033FE4">
        <w:rPr>
          <w:rFonts w:ascii="Arial" w:hAnsi="Arial" w:cs="Arial"/>
          <w:sz w:val="18"/>
          <w:szCs w:val="18"/>
        </w:rPr>
        <w:t>portals</w:t>
      </w:r>
      <w:r w:rsidR="00774375">
        <w:rPr>
          <w:rFonts w:ascii="Arial" w:hAnsi="Arial" w:cs="Arial"/>
          <w:sz w:val="18"/>
          <w:szCs w:val="18"/>
        </w:rPr>
        <w:t>, etc.</w:t>
      </w:r>
      <w:r w:rsidR="00033FE4">
        <w:rPr>
          <w:rFonts w:ascii="Arial" w:hAnsi="Arial" w:cs="Arial"/>
          <w:sz w:val="18"/>
          <w:szCs w:val="18"/>
        </w:rPr>
        <w:t xml:space="preserve">) </w:t>
      </w:r>
      <w:r>
        <w:rPr>
          <w:rFonts w:ascii="Arial" w:hAnsi="Arial" w:cs="Arial"/>
          <w:sz w:val="18"/>
          <w:szCs w:val="18"/>
        </w:rPr>
        <w:t>currently used by the Firm to carry out business functions:</w:t>
      </w:r>
    </w:p>
    <w:p w14:paraId="1AD1BB3F" w14:textId="77777777" w:rsidR="00523CEB" w:rsidRPr="000D2DA3" w:rsidRDefault="00523CEB" w:rsidP="008D3FEB">
      <w:pPr>
        <w:pStyle w:val="ListNumber"/>
        <w:numPr>
          <w:ilvl w:val="1"/>
          <w:numId w:val="3"/>
        </w:numPr>
        <w:spacing w:after="20"/>
        <w:ind w:left="360"/>
        <w:jc w:val="both"/>
        <w:rPr>
          <w:rFonts w:ascii="Arial" w:hAnsi="Arial" w:cs="Arial"/>
          <w:sz w:val="16"/>
          <w:szCs w:val="16"/>
        </w:rPr>
        <w:sectPr w:rsidR="00523CEB" w:rsidRPr="000D2DA3" w:rsidSect="00231E48">
          <w:type w:val="continuous"/>
          <w:pgSz w:w="12240" w:h="15840"/>
          <w:pgMar w:top="1440" w:right="720" w:bottom="1440" w:left="720" w:header="720" w:footer="720" w:gutter="0"/>
          <w:cols w:num="3" w:space="288"/>
          <w:docGrid w:linePitch="360"/>
        </w:sectPr>
      </w:pPr>
    </w:p>
    <w:p w14:paraId="416B329E" w14:textId="1F58F43A" w:rsidR="00113E3E" w:rsidRPr="000D2DA3" w:rsidRDefault="00113E3E" w:rsidP="008D3FEB">
      <w:pPr>
        <w:pStyle w:val="ListNumber"/>
        <w:numPr>
          <w:ilvl w:val="0"/>
          <w:numId w:val="0"/>
        </w:numPr>
        <w:spacing w:before="60" w:after="60"/>
        <w:jc w:val="both"/>
        <w:rPr>
          <w:rFonts w:ascii="Arial" w:hAnsi="Arial" w:cs="Arial"/>
          <w:sz w:val="18"/>
          <w:szCs w:val="18"/>
        </w:rPr>
      </w:pPr>
    </w:p>
    <w:tbl>
      <w:tblPr>
        <w:tblStyle w:val="TableGrid"/>
        <w:tblW w:w="11340" w:type="dxa"/>
        <w:tblInd w:w="-365" w:type="dxa"/>
        <w:tblLook w:val="04A0" w:firstRow="1" w:lastRow="0" w:firstColumn="1" w:lastColumn="0" w:noHBand="0" w:noVBand="1"/>
      </w:tblPr>
      <w:tblGrid>
        <w:gridCol w:w="4680"/>
        <w:gridCol w:w="2880"/>
        <w:gridCol w:w="1890"/>
        <w:gridCol w:w="1890"/>
      </w:tblGrid>
      <w:tr w:rsidR="00920DB6" w14:paraId="36DF9DD2" w14:textId="77777777" w:rsidTr="00243FB4">
        <w:trPr>
          <w:trHeight w:val="348"/>
        </w:trPr>
        <w:tc>
          <w:tcPr>
            <w:tcW w:w="4680" w:type="dxa"/>
            <w:shd w:val="clear" w:color="auto" w:fill="86C5C7"/>
            <w:vAlign w:val="center"/>
          </w:tcPr>
          <w:p w14:paraId="378536ED" w14:textId="77777777" w:rsidR="00920DB6" w:rsidRPr="00BF384F" w:rsidRDefault="00920DB6" w:rsidP="00613AFC">
            <w:pPr>
              <w:pStyle w:val="ListNumber"/>
              <w:numPr>
                <w:ilvl w:val="0"/>
                <w:numId w:val="0"/>
              </w:numPr>
              <w:rPr>
                <w:rFonts w:ascii="Arial" w:hAnsi="Arial" w:cs="Arial"/>
                <w:b/>
                <w:bCs/>
                <w:sz w:val="18"/>
                <w:szCs w:val="18"/>
              </w:rPr>
            </w:pPr>
            <w:r>
              <w:rPr>
                <w:rFonts w:ascii="Arial" w:hAnsi="Arial" w:cs="Arial"/>
                <w:b/>
                <w:bCs/>
                <w:sz w:val="18"/>
                <w:szCs w:val="18"/>
              </w:rPr>
              <w:t>Function</w:t>
            </w:r>
          </w:p>
        </w:tc>
        <w:tc>
          <w:tcPr>
            <w:tcW w:w="2880" w:type="dxa"/>
            <w:shd w:val="clear" w:color="auto" w:fill="86C5C7"/>
            <w:vAlign w:val="center"/>
          </w:tcPr>
          <w:p w14:paraId="7DDC6978" w14:textId="39E0A9B0" w:rsidR="00920DB6" w:rsidRDefault="00920DB6" w:rsidP="00243FB4">
            <w:pPr>
              <w:pStyle w:val="ListNumber"/>
              <w:numPr>
                <w:ilvl w:val="0"/>
                <w:numId w:val="0"/>
              </w:numPr>
              <w:jc w:val="center"/>
              <w:rPr>
                <w:rFonts w:ascii="Arial" w:hAnsi="Arial" w:cs="Arial"/>
                <w:b/>
                <w:bCs/>
                <w:sz w:val="18"/>
                <w:szCs w:val="18"/>
              </w:rPr>
            </w:pPr>
            <w:r>
              <w:rPr>
                <w:rFonts w:ascii="Arial" w:hAnsi="Arial" w:cs="Arial"/>
                <w:b/>
                <w:bCs/>
                <w:sz w:val="18"/>
                <w:szCs w:val="18"/>
              </w:rPr>
              <w:t>Technology Tool(s) Used</w:t>
            </w:r>
          </w:p>
          <w:p w14:paraId="0C98EBD5" w14:textId="4AE2E79E" w:rsidR="00920DB6" w:rsidRPr="00BF384F" w:rsidRDefault="00920DB6" w:rsidP="00243FB4">
            <w:pPr>
              <w:pStyle w:val="ListNumber"/>
              <w:numPr>
                <w:ilvl w:val="0"/>
                <w:numId w:val="0"/>
              </w:numPr>
              <w:jc w:val="center"/>
              <w:rPr>
                <w:rFonts w:ascii="Arial" w:hAnsi="Arial" w:cs="Arial"/>
                <w:b/>
                <w:bCs/>
                <w:sz w:val="18"/>
                <w:szCs w:val="18"/>
              </w:rPr>
            </w:pPr>
            <w:r>
              <w:rPr>
                <w:rFonts w:ascii="Arial" w:hAnsi="Arial" w:cs="Arial"/>
                <w:b/>
                <w:bCs/>
                <w:sz w:val="18"/>
                <w:szCs w:val="18"/>
              </w:rPr>
              <w:t>(</w:t>
            </w:r>
            <w:proofErr w:type="gramStart"/>
            <w:r>
              <w:rPr>
                <w:rFonts w:ascii="Arial" w:hAnsi="Arial" w:cs="Arial"/>
                <w:b/>
                <w:bCs/>
                <w:sz w:val="18"/>
                <w:szCs w:val="18"/>
              </w:rPr>
              <w:t>if</w:t>
            </w:r>
            <w:proofErr w:type="gramEnd"/>
            <w:r>
              <w:rPr>
                <w:rFonts w:ascii="Arial" w:hAnsi="Arial" w:cs="Arial"/>
                <w:b/>
                <w:bCs/>
                <w:sz w:val="18"/>
                <w:szCs w:val="18"/>
              </w:rPr>
              <w:t xml:space="preserve"> applicable)</w:t>
            </w:r>
          </w:p>
        </w:tc>
        <w:tc>
          <w:tcPr>
            <w:tcW w:w="1890" w:type="dxa"/>
            <w:shd w:val="clear" w:color="auto" w:fill="86C5C7"/>
            <w:vAlign w:val="center"/>
          </w:tcPr>
          <w:p w14:paraId="7A7E79D0" w14:textId="06E3E158" w:rsidR="00920DB6" w:rsidRPr="00BF384F" w:rsidRDefault="00920DB6" w:rsidP="00920DB6">
            <w:pPr>
              <w:pStyle w:val="ListNumber"/>
              <w:numPr>
                <w:ilvl w:val="0"/>
                <w:numId w:val="0"/>
              </w:numPr>
              <w:jc w:val="center"/>
              <w:rPr>
                <w:rFonts w:ascii="Arial" w:hAnsi="Arial" w:cs="Arial"/>
                <w:b/>
                <w:bCs/>
                <w:sz w:val="18"/>
                <w:szCs w:val="18"/>
              </w:rPr>
            </w:pPr>
            <w:r>
              <w:rPr>
                <w:rFonts w:ascii="Arial" w:hAnsi="Arial" w:cs="Arial"/>
                <w:b/>
                <w:bCs/>
                <w:sz w:val="18"/>
                <w:szCs w:val="18"/>
              </w:rPr>
              <w:t>Performed in-house (Y/N)</w:t>
            </w:r>
          </w:p>
        </w:tc>
        <w:tc>
          <w:tcPr>
            <w:tcW w:w="1890" w:type="dxa"/>
            <w:shd w:val="clear" w:color="auto" w:fill="86C5C7"/>
            <w:vAlign w:val="center"/>
          </w:tcPr>
          <w:p w14:paraId="619BF3AA" w14:textId="0183D720" w:rsidR="00920DB6" w:rsidRPr="00BF384F" w:rsidRDefault="00243FB4" w:rsidP="00243FB4">
            <w:pPr>
              <w:pStyle w:val="ListNumber"/>
              <w:numPr>
                <w:ilvl w:val="0"/>
                <w:numId w:val="0"/>
              </w:numPr>
              <w:jc w:val="center"/>
              <w:rPr>
                <w:rFonts w:ascii="Arial" w:hAnsi="Arial" w:cs="Arial"/>
                <w:b/>
                <w:bCs/>
                <w:sz w:val="18"/>
                <w:szCs w:val="18"/>
              </w:rPr>
            </w:pPr>
            <w:r>
              <w:rPr>
                <w:rFonts w:ascii="Arial" w:hAnsi="Arial" w:cs="Arial"/>
                <w:b/>
                <w:bCs/>
                <w:sz w:val="18"/>
                <w:szCs w:val="18"/>
              </w:rPr>
              <w:t>Performed by a third-party(s) (Y/N)</w:t>
            </w:r>
          </w:p>
        </w:tc>
      </w:tr>
      <w:tr w:rsidR="00920DB6" w14:paraId="78B94179" w14:textId="77777777" w:rsidTr="00BB2264">
        <w:trPr>
          <w:trHeight w:val="334"/>
        </w:trPr>
        <w:tc>
          <w:tcPr>
            <w:tcW w:w="4680" w:type="dxa"/>
          </w:tcPr>
          <w:p w14:paraId="3BB64BB2" w14:textId="77777777"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Deal Sourcing</w:t>
            </w:r>
          </w:p>
        </w:tc>
        <w:tc>
          <w:tcPr>
            <w:tcW w:w="2880" w:type="dxa"/>
          </w:tcPr>
          <w:p w14:paraId="5B82AD4D"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7EE3222E"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3F3F414F" w14:textId="1C3380DB" w:rsidR="00920DB6" w:rsidRDefault="00920DB6" w:rsidP="008D3FEB">
            <w:pPr>
              <w:pStyle w:val="ListNumber"/>
              <w:numPr>
                <w:ilvl w:val="0"/>
                <w:numId w:val="0"/>
              </w:numPr>
              <w:spacing w:after="120"/>
              <w:jc w:val="both"/>
              <w:rPr>
                <w:rFonts w:ascii="Arial" w:hAnsi="Arial" w:cs="Arial"/>
                <w:sz w:val="18"/>
                <w:szCs w:val="18"/>
              </w:rPr>
            </w:pPr>
          </w:p>
        </w:tc>
      </w:tr>
      <w:tr w:rsidR="00920DB6" w14:paraId="24B73887" w14:textId="77777777" w:rsidTr="00EE0CFF">
        <w:trPr>
          <w:trHeight w:val="348"/>
        </w:trPr>
        <w:tc>
          <w:tcPr>
            <w:tcW w:w="4680" w:type="dxa"/>
          </w:tcPr>
          <w:p w14:paraId="3FB30DA2" w14:textId="165E2186"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Screening of Targets</w:t>
            </w:r>
          </w:p>
        </w:tc>
        <w:tc>
          <w:tcPr>
            <w:tcW w:w="2880" w:type="dxa"/>
          </w:tcPr>
          <w:p w14:paraId="531EC768"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5AEBA993"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5ED4CC87" w14:textId="49083525" w:rsidR="00920DB6" w:rsidRDefault="00920DB6" w:rsidP="008D3FEB">
            <w:pPr>
              <w:pStyle w:val="ListNumber"/>
              <w:numPr>
                <w:ilvl w:val="0"/>
                <w:numId w:val="0"/>
              </w:numPr>
              <w:spacing w:after="120"/>
              <w:jc w:val="both"/>
              <w:rPr>
                <w:rFonts w:ascii="Arial" w:hAnsi="Arial" w:cs="Arial"/>
                <w:sz w:val="18"/>
                <w:szCs w:val="18"/>
              </w:rPr>
            </w:pPr>
          </w:p>
        </w:tc>
      </w:tr>
      <w:tr w:rsidR="00920DB6" w14:paraId="500975D3" w14:textId="77777777" w:rsidTr="00257B42">
        <w:trPr>
          <w:trHeight w:val="348"/>
        </w:trPr>
        <w:tc>
          <w:tcPr>
            <w:tcW w:w="4680" w:type="dxa"/>
          </w:tcPr>
          <w:p w14:paraId="5CE8BBEB" w14:textId="3438D245"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Due Diligence of Targets</w:t>
            </w:r>
          </w:p>
        </w:tc>
        <w:tc>
          <w:tcPr>
            <w:tcW w:w="2880" w:type="dxa"/>
          </w:tcPr>
          <w:p w14:paraId="677E096D"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6EE9CC38"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693C7961" w14:textId="5625458B" w:rsidR="00920DB6" w:rsidRDefault="00920DB6" w:rsidP="008D3FEB">
            <w:pPr>
              <w:pStyle w:val="ListNumber"/>
              <w:numPr>
                <w:ilvl w:val="0"/>
                <w:numId w:val="0"/>
              </w:numPr>
              <w:spacing w:after="120"/>
              <w:jc w:val="both"/>
              <w:rPr>
                <w:rFonts w:ascii="Arial" w:hAnsi="Arial" w:cs="Arial"/>
                <w:sz w:val="18"/>
                <w:szCs w:val="18"/>
              </w:rPr>
            </w:pPr>
          </w:p>
        </w:tc>
      </w:tr>
      <w:tr w:rsidR="00920DB6" w14:paraId="6E534084" w14:textId="77777777" w:rsidTr="00662F82">
        <w:trPr>
          <w:trHeight w:val="334"/>
        </w:trPr>
        <w:tc>
          <w:tcPr>
            <w:tcW w:w="4680" w:type="dxa"/>
          </w:tcPr>
          <w:p w14:paraId="15F9F599" w14:textId="77777777"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Portfolio Monitoring</w:t>
            </w:r>
          </w:p>
        </w:tc>
        <w:tc>
          <w:tcPr>
            <w:tcW w:w="2880" w:type="dxa"/>
          </w:tcPr>
          <w:p w14:paraId="314FAF2C"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1AFD60F4"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58FFF47D" w14:textId="4206D3EF" w:rsidR="00920DB6" w:rsidRDefault="00920DB6" w:rsidP="008D3FEB">
            <w:pPr>
              <w:pStyle w:val="ListNumber"/>
              <w:numPr>
                <w:ilvl w:val="0"/>
                <w:numId w:val="0"/>
              </w:numPr>
              <w:spacing w:after="120"/>
              <w:jc w:val="both"/>
              <w:rPr>
                <w:rFonts w:ascii="Arial" w:hAnsi="Arial" w:cs="Arial"/>
                <w:sz w:val="18"/>
                <w:szCs w:val="18"/>
              </w:rPr>
            </w:pPr>
          </w:p>
        </w:tc>
      </w:tr>
      <w:tr w:rsidR="00920DB6" w14:paraId="6786D0A1" w14:textId="77777777" w:rsidTr="00DA576A">
        <w:trPr>
          <w:trHeight w:val="334"/>
        </w:trPr>
        <w:tc>
          <w:tcPr>
            <w:tcW w:w="4680" w:type="dxa"/>
          </w:tcPr>
          <w:p w14:paraId="0ADEF161" w14:textId="77777777"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Risk Management</w:t>
            </w:r>
          </w:p>
        </w:tc>
        <w:tc>
          <w:tcPr>
            <w:tcW w:w="2880" w:type="dxa"/>
          </w:tcPr>
          <w:p w14:paraId="25DEDF98"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1AC5415C"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72349D63" w14:textId="3EE2B84D" w:rsidR="00920DB6" w:rsidRDefault="00920DB6" w:rsidP="008D3FEB">
            <w:pPr>
              <w:pStyle w:val="ListNumber"/>
              <w:numPr>
                <w:ilvl w:val="0"/>
                <w:numId w:val="0"/>
              </w:numPr>
              <w:spacing w:after="120"/>
              <w:jc w:val="both"/>
              <w:rPr>
                <w:rFonts w:ascii="Arial" w:hAnsi="Arial" w:cs="Arial"/>
                <w:sz w:val="18"/>
                <w:szCs w:val="18"/>
              </w:rPr>
            </w:pPr>
          </w:p>
        </w:tc>
      </w:tr>
      <w:tr w:rsidR="00920DB6" w14:paraId="45D4DFC4" w14:textId="77777777" w:rsidTr="004022E8">
        <w:trPr>
          <w:trHeight w:val="348"/>
        </w:trPr>
        <w:tc>
          <w:tcPr>
            <w:tcW w:w="4680" w:type="dxa"/>
          </w:tcPr>
          <w:p w14:paraId="263EC815" w14:textId="717CCDCC"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Compliance</w:t>
            </w:r>
          </w:p>
        </w:tc>
        <w:tc>
          <w:tcPr>
            <w:tcW w:w="2880" w:type="dxa"/>
          </w:tcPr>
          <w:p w14:paraId="518EA7B1"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70C14ADB"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68C417E0" w14:textId="62D06BB8" w:rsidR="00920DB6" w:rsidRDefault="00920DB6" w:rsidP="008D3FEB">
            <w:pPr>
              <w:pStyle w:val="ListNumber"/>
              <w:numPr>
                <w:ilvl w:val="0"/>
                <w:numId w:val="0"/>
              </w:numPr>
              <w:spacing w:after="120"/>
              <w:jc w:val="both"/>
              <w:rPr>
                <w:rFonts w:ascii="Arial" w:hAnsi="Arial" w:cs="Arial"/>
                <w:sz w:val="18"/>
                <w:szCs w:val="18"/>
              </w:rPr>
            </w:pPr>
          </w:p>
        </w:tc>
      </w:tr>
      <w:tr w:rsidR="00920DB6" w14:paraId="1D69236E" w14:textId="77777777" w:rsidTr="000B4E53">
        <w:trPr>
          <w:trHeight w:val="348"/>
        </w:trPr>
        <w:tc>
          <w:tcPr>
            <w:tcW w:w="4680" w:type="dxa"/>
          </w:tcPr>
          <w:p w14:paraId="1299318E" w14:textId="1156215A" w:rsidR="00920DB6" w:rsidRDefault="00920DB6" w:rsidP="008D3FEB">
            <w:pPr>
              <w:pStyle w:val="ListNumber"/>
              <w:numPr>
                <w:ilvl w:val="0"/>
                <w:numId w:val="0"/>
              </w:numPr>
              <w:spacing w:after="120"/>
              <w:jc w:val="both"/>
              <w:rPr>
                <w:rFonts w:ascii="Arial" w:hAnsi="Arial" w:cs="Arial"/>
                <w:sz w:val="18"/>
                <w:szCs w:val="18"/>
              </w:rPr>
            </w:pPr>
            <w:r>
              <w:rPr>
                <w:rFonts w:ascii="Arial" w:hAnsi="Arial" w:cs="Arial"/>
                <w:sz w:val="18"/>
                <w:szCs w:val="18"/>
              </w:rPr>
              <w:t>Legal</w:t>
            </w:r>
          </w:p>
        </w:tc>
        <w:tc>
          <w:tcPr>
            <w:tcW w:w="2880" w:type="dxa"/>
          </w:tcPr>
          <w:p w14:paraId="1A0ED5C7"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3EDC11E0" w14:textId="77777777" w:rsidR="00920DB6" w:rsidRDefault="00920DB6" w:rsidP="008D3FEB">
            <w:pPr>
              <w:pStyle w:val="ListNumber"/>
              <w:numPr>
                <w:ilvl w:val="0"/>
                <w:numId w:val="0"/>
              </w:numPr>
              <w:spacing w:after="120"/>
              <w:jc w:val="both"/>
              <w:rPr>
                <w:rFonts w:ascii="Arial" w:hAnsi="Arial" w:cs="Arial"/>
                <w:sz w:val="18"/>
                <w:szCs w:val="18"/>
              </w:rPr>
            </w:pPr>
          </w:p>
        </w:tc>
        <w:tc>
          <w:tcPr>
            <w:tcW w:w="1890" w:type="dxa"/>
          </w:tcPr>
          <w:p w14:paraId="462BE7D1" w14:textId="7ABCFA52" w:rsidR="00920DB6" w:rsidRDefault="00920DB6" w:rsidP="008D3FEB">
            <w:pPr>
              <w:pStyle w:val="ListNumber"/>
              <w:numPr>
                <w:ilvl w:val="0"/>
                <w:numId w:val="0"/>
              </w:numPr>
              <w:spacing w:after="120"/>
              <w:jc w:val="both"/>
              <w:rPr>
                <w:rFonts w:ascii="Arial" w:hAnsi="Arial" w:cs="Arial"/>
                <w:sz w:val="18"/>
                <w:szCs w:val="18"/>
              </w:rPr>
            </w:pPr>
          </w:p>
        </w:tc>
      </w:tr>
      <w:tr w:rsidR="00920DB6" w14:paraId="65F6EE12" w14:textId="77777777" w:rsidTr="00735138">
        <w:trPr>
          <w:trHeight w:val="348"/>
        </w:trPr>
        <w:tc>
          <w:tcPr>
            <w:tcW w:w="4680" w:type="dxa"/>
          </w:tcPr>
          <w:p w14:paraId="6580F904" w14:textId="48E6E796"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Valuations</w:t>
            </w:r>
          </w:p>
        </w:tc>
        <w:tc>
          <w:tcPr>
            <w:tcW w:w="2880" w:type="dxa"/>
          </w:tcPr>
          <w:p w14:paraId="1FDE084A"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3114CF33"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23F0BFB3" w14:textId="0A671ECA" w:rsidR="00920DB6" w:rsidRDefault="00920DB6" w:rsidP="00F51A0A">
            <w:pPr>
              <w:pStyle w:val="ListNumber"/>
              <w:numPr>
                <w:ilvl w:val="0"/>
                <w:numId w:val="0"/>
              </w:numPr>
              <w:spacing w:after="120"/>
              <w:jc w:val="both"/>
              <w:rPr>
                <w:rFonts w:ascii="Arial" w:hAnsi="Arial" w:cs="Arial"/>
                <w:sz w:val="18"/>
                <w:szCs w:val="18"/>
              </w:rPr>
            </w:pPr>
          </w:p>
        </w:tc>
      </w:tr>
      <w:tr w:rsidR="00920DB6" w14:paraId="53CF2986" w14:textId="77777777" w:rsidTr="00B71838">
        <w:trPr>
          <w:trHeight w:val="348"/>
        </w:trPr>
        <w:tc>
          <w:tcPr>
            <w:tcW w:w="4680" w:type="dxa"/>
          </w:tcPr>
          <w:p w14:paraId="4D1823A5" w14:textId="5D4F51B0"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Accounting</w:t>
            </w:r>
          </w:p>
        </w:tc>
        <w:tc>
          <w:tcPr>
            <w:tcW w:w="2880" w:type="dxa"/>
          </w:tcPr>
          <w:p w14:paraId="321C5B7E"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084AAB74"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04EEAF7E" w14:textId="5B63373B" w:rsidR="00920DB6" w:rsidRDefault="00920DB6" w:rsidP="00F51A0A">
            <w:pPr>
              <w:pStyle w:val="ListNumber"/>
              <w:numPr>
                <w:ilvl w:val="0"/>
                <w:numId w:val="0"/>
              </w:numPr>
              <w:spacing w:after="120"/>
              <w:jc w:val="both"/>
              <w:rPr>
                <w:rFonts w:ascii="Arial" w:hAnsi="Arial" w:cs="Arial"/>
                <w:sz w:val="18"/>
                <w:szCs w:val="18"/>
              </w:rPr>
            </w:pPr>
          </w:p>
        </w:tc>
      </w:tr>
      <w:tr w:rsidR="00920DB6" w14:paraId="7E543838" w14:textId="77777777" w:rsidTr="00A26371">
        <w:trPr>
          <w:trHeight w:val="348"/>
        </w:trPr>
        <w:tc>
          <w:tcPr>
            <w:tcW w:w="4680" w:type="dxa"/>
          </w:tcPr>
          <w:p w14:paraId="4D78CEB9" w14:textId="46FDB1DE"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Tax</w:t>
            </w:r>
          </w:p>
        </w:tc>
        <w:tc>
          <w:tcPr>
            <w:tcW w:w="2880" w:type="dxa"/>
          </w:tcPr>
          <w:p w14:paraId="2E9F6F44"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25907962"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357C584C" w14:textId="222FF9D7" w:rsidR="00920DB6" w:rsidRDefault="00920DB6" w:rsidP="00F51A0A">
            <w:pPr>
              <w:pStyle w:val="ListNumber"/>
              <w:numPr>
                <w:ilvl w:val="0"/>
                <w:numId w:val="0"/>
              </w:numPr>
              <w:spacing w:after="120"/>
              <w:jc w:val="both"/>
              <w:rPr>
                <w:rFonts w:ascii="Arial" w:hAnsi="Arial" w:cs="Arial"/>
                <w:sz w:val="18"/>
                <w:szCs w:val="18"/>
              </w:rPr>
            </w:pPr>
          </w:p>
        </w:tc>
      </w:tr>
      <w:tr w:rsidR="00920DB6" w14:paraId="37FDA100" w14:textId="77777777" w:rsidTr="00ED4925">
        <w:trPr>
          <w:trHeight w:val="348"/>
        </w:trPr>
        <w:tc>
          <w:tcPr>
            <w:tcW w:w="4680" w:type="dxa"/>
          </w:tcPr>
          <w:p w14:paraId="7FFDA9A9" w14:textId="0D9D5ED4"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Fund Administration</w:t>
            </w:r>
          </w:p>
        </w:tc>
        <w:tc>
          <w:tcPr>
            <w:tcW w:w="2880" w:type="dxa"/>
          </w:tcPr>
          <w:p w14:paraId="4162B932"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20E963D1"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0367964C" w14:textId="41742CD9" w:rsidR="00920DB6" w:rsidRDefault="00920DB6" w:rsidP="00F51A0A">
            <w:pPr>
              <w:pStyle w:val="ListNumber"/>
              <w:numPr>
                <w:ilvl w:val="0"/>
                <w:numId w:val="0"/>
              </w:numPr>
              <w:spacing w:after="120"/>
              <w:jc w:val="both"/>
              <w:rPr>
                <w:rFonts w:ascii="Arial" w:hAnsi="Arial" w:cs="Arial"/>
                <w:sz w:val="18"/>
                <w:szCs w:val="18"/>
              </w:rPr>
            </w:pPr>
          </w:p>
        </w:tc>
      </w:tr>
      <w:tr w:rsidR="00920DB6" w14:paraId="2262ECCC" w14:textId="77777777" w:rsidTr="00B45678">
        <w:trPr>
          <w:trHeight w:val="348"/>
        </w:trPr>
        <w:tc>
          <w:tcPr>
            <w:tcW w:w="4680" w:type="dxa"/>
          </w:tcPr>
          <w:p w14:paraId="1321AB33" w14:textId="694BA1F0"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Audit</w:t>
            </w:r>
          </w:p>
        </w:tc>
        <w:tc>
          <w:tcPr>
            <w:tcW w:w="2880" w:type="dxa"/>
          </w:tcPr>
          <w:p w14:paraId="0DB18ACA"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4F8835E3"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6F2610E4" w14:textId="019F18D4" w:rsidR="00920DB6" w:rsidRDefault="00920DB6" w:rsidP="00F51A0A">
            <w:pPr>
              <w:pStyle w:val="ListNumber"/>
              <w:numPr>
                <w:ilvl w:val="0"/>
                <w:numId w:val="0"/>
              </w:numPr>
              <w:spacing w:after="120"/>
              <w:jc w:val="both"/>
              <w:rPr>
                <w:rFonts w:ascii="Arial" w:hAnsi="Arial" w:cs="Arial"/>
                <w:sz w:val="18"/>
                <w:szCs w:val="18"/>
              </w:rPr>
            </w:pPr>
          </w:p>
        </w:tc>
      </w:tr>
      <w:tr w:rsidR="00920DB6" w14:paraId="5237402A" w14:textId="77777777" w:rsidTr="00C03E17">
        <w:trPr>
          <w:trHeight w:val="348"/>
        </w:trPr>
        <w:tc>
          <w:tcPr>
            <w:tcW w:w="4680" w:type="dxa"/>
          </w:tcPr>
          <w:p w14:paraId="5326CF17" w14:textId="15905380"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Management Fee – Calculations/Verifications</w:t>
            </w:r>
          </w:p>
        </w:tc>
        <w:tc>
          <w:tcPr>
            <w:tcW w:w="2880" w:type="dxa"/>
          </w:tcPr>
          <w:p w14:paraId="12E38557"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33395105"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3D7F283B" w14:textId="4B1301CF" w:rsidR="00920DB6" w:rsidRDefault="00920DB6" w:rsidP="00F51A0A">
            <w:pPr>
              <w:pStyle w:val="ListNumber"/>
              <w:numPr>
                <w:ilvl w:val="0"/>
                <w:numId w:val="0"/>
              </w:numPr>
              <w:spacing w:after="120"/>
              <w:jc w:val="both"/>
              <w:rPr>
                <w:rFonts w:ascii="Arial" w:hAnsi="Arial" w:cs="Arial"/>
                <w:sz w:val="18"/>
                <w:szCs w:val="18"/>
              </w:rPr>
            </w:pPr>
          </w:p>
        </w:tc>
      </w:tr>
      <w:tr w:rsidR="00920DB6" w14:paraId="779CF051" w14:textId="77777777" w:rsidTr="00E82F61">
        <w:trPr>
          <w:trHeight w:val="348"/>
        </w:trPr>
        <w:tc>
          <w:tcPr>
            <w:tcW w:w="4680" w:type="dxa"/>
          </w:tcPr>
          <w:p w14:paraId="2F4B3EB1" w14:textId="5CE00AC6"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Carried Interest – Calculations/Verifications</w:t>
            </w:r>
          </w:p>
        </w:tc>
        <w:tc>
          <w:tcPr>
            <w:tcW w:w="2880" w:type="dxa"/>
          </w:tcPr>
          <w:p w14:paraId="74B0E144"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75163078"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40BEED28" w14:textId="5A151011" w:rsidR="00920DB6" w:rsidRDefault="00920DB6" w:rsidP="00F51A0A">
            <w:pPr>
              <w:pStyle w:val="ListNumber"/>
              <w:numPr>
                <w:ilvl w:val="0"/>
                <w:numId w:val="0"/>
              </w:numPr>
              <w:spacing w:after="120"/>
              <w:jc w:val="both"/>
              <w:rPr>
                <w:rFonts w:ascii="Arial" w:hAnsi="Arial" w:cs="Arial"/>
                <w:sz w:val="18"/>
                <w:szCs w:val="18"/>
              </w:rPr>
            </w:pPr>
          </w:p>
        </w:tc>
      </w:tr>
      <w:tr w:rsidR="00920DB6" w14:paraId="296A14A6" w14:textId="77777777" w:rsidTr="000B5F35">
        <w:trPr>
          <w:trHeight w:val="348"/>
        </w:trPr>
        <w:tc>
          <w:tcPr>
            <w:tcW w:w="4680" w:type="dxa"/>
          </w:tcPr>
          <w:p w14:paraId="28DD3B00" w14:textId="1A0A2D64"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Preferred Return Hurdle – Calculations/Verifications</w:t>
            </w:r>
          </w:p>
        </w:tc>
        <w:tc>
          <w:tcPr>
            <w:tcW w:w="2880" w:type="dxa"/>
          </w:tcPr>
          <w:p w14:paraId="4A2D3DE6"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56425368"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44AC84A9" w14:textId="4E05F985" w:rsidR="00920DB6" w:rsidRDefault="00920DB6" w:rsidP="00F51A0A">
            <w:pPr>
              <w:pStyle w:val="ListNumber"/>
              <w:numPr>
                <w:ilvl w:val="0"/>
                <w:numId w:val="0"/>
              </w:numPr>
              <w:spacing w:after="120"/>
              <w:jc w:val="both"/>
              <w:rPr>
                <w:rFonts w:ascii="Arial" w:hAnsi="Arial" w:cs="Arial"/>
                <w:sz w:val="18"/>
                <w:szCs w:val="18"/>
              </w:rPr>
            </w:pPr>
          </w:p>
        </w:tc>
      </w:tr>
      <w:tr w:rsidR="00920DB6" w14:paraId="38FCA354" w14:textId="77777777" w:rsidTr="00BF5C9C">
        <w:trPr>
          <w:trHeight w:val="348"/>
        </w:trPr>
        <w:tc>
          <w:tcPr>
            <w:tcW w:w="4680" w:type="dxa"/>
          </w:tcPr>
          <w:p w14:paraId="18164A1B" w14:textId="137C188B"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Clawback – Calculations/Verifications</w:t>
            </w:r>
          </w:p>
        </w:tc>
        <w:tc>
          <w:tcPr>
            <w:tcW w:w="2880" w:type="dxa"/>
          </w:tcPr>
          <w:p w14:paraId="2A259DC4"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5AD66F06"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00222546" w14:textId="156B9240" w:rsidR="00920DB6" w:rsidRDefault="00920DB6" w:rsidP="00F51A0A">
            <w:pPr>
              <w:pStyle w:val="ListNumber"/>
              <w:numPr>
                <w:ilvl w:val="0"/>
                <w:numId w:val="0"/>
              </w:numPr>
              <w:spacing w:after="120"/>
              <w:jc w:val="both"/>
              <w:rPr>
                <w:rFonts w:ascii="Arial" w:hAnsi="Arial" w:cs="Arial"/>
                <w:sz w:val="18"/>
                <w:szCs w:val="18"/>
              </w:rPr>
            </w:pPr>
          </w:p>
        </w:tc>
      </w:tr>
      <w:tr w:rsidR="00920DB6" w14:paraId="6F783C1F" w14:textId="77777777" w:rsidTr="007D002D">
        <w:trPr>
          <w:trHeight w:val="348"/>
        </w:trPr>
        <w:tc>
          <w:tcPr>
            <w:tcW w:w="4680" w:type="dxa"/>
            <w:tcBorders>
              <w:bottom w:val="single" w:sz="4" w:space="0" w:color="auto"/>
            </w:tcBorders>
          </w:tcPr>
          <w:p w14:paraId="4F12B07F" w14:textId="1AC63D5A"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Waterfall – Calculations/Verifications</w:t>
            </w:r>
          </w:p>
        </w:tc>
        <w:tc>
          <w:tcPr>
            <w:tcW w:w="2880" w:type="dxa"/>
            <w:tcBorders>
              <w:bottom w:val="single" w:sz="4" w:space="0" w:color="auto"/>
            </w:tcBorders>
          </w:tcPr>
          <w:p w14:paraId="1B09DE57"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Borders>
              <w:bottom w:val="single" w:sz="4" w:space="0" w:color="auto"/>
            </w:tcBorders>
          </w:tcPr>
          <w:p w14:paraId="1BF44E85"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Borders>
              <w:bottom w:val="single" w:sz="4" w:space="0" w:color="auto"/>
            </w:tcBorders>
          </w:tcPr>
          <w:p w14:paraId="64A38027" w14:textId="70A5993B" w:rsidR="00920DB6" w:rsidRDefault="00920DB6" w:rsidP="00F51A0A">
            <w:pPr>
              <w:pStyle w:val="ListNumber"/>
              <w:numPr>
                <w:ilvl w:val="0"/>
                <w:numId w:val="0"/>
              </w:numPr>
              <w:spacing w:after="120"/>
              <w:jc w:val="both"/>
              <w:rPr>
                <w:rFonts w:ascii="Arial" w:hAnsi="Arial" w:cs="Arial"/>
                <w:sz w:val="18"/>
                <w:szCs w:val="18"/>
              </w:rPr>
            </w:pPr>
          </w:p>
        </w:tc>
      </w:tr>
      <w:tr w:rsidR="00920DB6" w14:paraId="5BEECCE8" w14:textId="77777777" w:rsidTr="006A0C6C">
        <w:trPr>
          <w:trHeight w:val="348"/>
        </w:trPr>
        <w:tc>
          <w:tcPr>
            <w:tcW w:w="4680" w:type="dxa"/>
          </w:tcPr>
          <w:p w14:paraId="72A756F0" w14:textId="64F2D0B0"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Reporting/Investor Relations</w:t>
            </w:r>
          </w:p>
        </w:tc>
        <w:tc>
          <w:tcPr>
            <w:tcW w:w="2880" w:type="dxa"/>
          </w:tcPr>
          <w:p w14:paraId="18BF21C3"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222D86C2"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777EF0F5" w14:textId="46E389E2" w:rsidR="00920DB6" w:rsidRDefault="00920DB6" w:rsidP="00F51A0A">
            <w:pPr>
              <w:pStyle w:val="ListNumber"/>
              <w:numPr>
                <w:ilvl w:val="0"/>
                <w:numId w:val="0"/>
              </w:numPr>
              <w:spacing w:after="120"/>
              <w:jc w:val="both"/>
              <w:rPr>
                <w:rFonts w:ascii="Arial" w:hAnsi="Arial" w:cs="Arial"/>
                <w:sz w:val="18"/>
                <w:szCs w:val="18"/>
              </w:rPr>
            </w:pPr>
          </w:p>
        </w:tc>
      </w:tr>
      <w:tr w:rsidR="00920DB6" w14:paraId="3003D931" w14:textId="77777777" w:rsidTr="005C67A9">
        <w:trPr>
          <w:trHeight w:val="348"/>
        </w:trPr>
        <w:tc>
          <w:tcPr>
            <w:tcW w:w="4680" w:type="dxa"/>
          </w:tcPr>
          <w:p w14:paraId="7337BB51" w14:textId="5F8B637E" w:rsidR="00920DB6" w:rsidRDefault="00920DB6" w:rsidP="00F51A0A">
            <w:pPr>
              <w:pStyle w:val="ListNumber"/>
              <w:numPr>
                <w:ilvl w:val="0"/>
                <w:numId w:val="0"/>
              </w:numPr>
              <w:spacing w:after="120"/>
              <w:jc w:val="both"/>
              <w:rPr>
                <w:rFonts w:ascii="Arial" w:hAnsi="Arial" w:cs="Arial"/>
                <w:sz w:val="18"/>
                <w:szCs w:val="18"/>
              </w:rPr>
            </w:pPr>
            <w:r>
              <w:rPr>
                <w:rFonts w:ascii="Arial" w:hAnsi="Arial" w:cs="Arial"/>
                <w:sz w:val="18"/>
                <w:szCs w:val="18"/>
              </w:rPr>
              <w:t>Human Resources</w:t>
            </w:r>
          </w:p>
        </w:tc>
        <w:tc>
          <w:tcPr>
            <w:tcW w:w="2880" w:type="dxa"/>
          </w:tcPr>
          <w:p w14:paraId="3C1A06DD"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689B6B7A" w14:textId="77777777" w:rsidR="00920DB6" w:rsidRDefault="00920DB6" w:rsidP="00F51A0A">
            <w:pPr>
              <w:pStyle w:val="ListNumber"/>
              <w:numPr>
                <w:ilvl w:val="0"/>
                <w:numId w:val="0"/>
              </w:numPr>
              <w:spacing w:after="120"/>
              <w:jc w:val="both"/>
              <w:rPr>
                <w:rFonts w:ascii="Arial" w:hAnsi="Arial" w:cs="Arial"/>
                <w:sz w:val="18"/>
                <w:szCs w:val="18"/>
              </w:rPr>
            </w:pPr>
          </w:p>
        </w:tc>
        <w:tc>
          <w:tcPr>
            <w:tcW w:w="1890" w:type="dxa"/>
          </w:tcPr>
          <w:p w14:paraId="4D86309D" w14:textId="125BD8DE" w:rsidR="00920DB6" w:rsidRDefault="00920DB6" w:rsidP="00F51A0A">
            <w:pPr>
              <w:pStyle w:val="ListNumber"/>
              <w:numPr>
                <w:ilvl w:val="0"/>
                <w:numId w:val="0"/>
              </w:numPr>
              <w:spacing w:after="120"/>
              <w:jc w:val="both"/>
              <w:rPr>
                <w:rFonts w:ascii="Arial" w:hAnsi="Arial" w:cs="Arial"/>
                <w:sz w:val="18"/>
                <w:szCs w:val="18"/>
              </w:rPr>
            </w:pPr>
          </w:p>
        </w:tc>
      </w:tr>
      <w:tr w:rsidR="00E91AAF" w14:paraId="768EAA17" w14:textId="77777777" w:rsidTr="00E91AAF">
        <w:trPr>
          <w:trHeight w:val="348"/>
        </w:trPr>
        <w:tc>
          <w:tcPr>
            <w:tcW w:w="4680" w:type="dxa"/>
          </w:tcPr>
          <w:p w14:paraId="509E697A" w14:textId="4B2D6254" w:rsidR="00E91AAF" w:rsidRDefault="00E91AAF" w:rsidP="00E91AAF">
            <w:pPr>
              <w:pStyle w:val="ListNumber"/>
              <w:numPr>
                <w:ilvl w:val="0"/>
                <w:numId w:val="0"/>
              </w:numPr>
              <w:spacing w:after="120"/>
              <w:jc w:val="both"/>
              <w:rPr>
                <w:rFonts w:ascii="Arial" w:hAnsi="Arial" w:cs="Arial"/>
                <w:sz w:val="18"/>
                <w:szCs w:val="18"/>
              </w:rPr>
            </w:pPr>
            <w:r>
              <w:rPr>
                <w:rFonts w:ascii="Arial" w:hAnsi="Arial" w:cs="Arial"/>
                <w:sz w:val="18"/>
                <w:szCs w:val="18"/>
              </w:rPr>
              <w:t>Internal Communication</w:t>
            </w:r>
          </w:p>
        </w:tc>
        <w:tc>
          <w:tcPr>
            <w:tcW w:w="2880" w:type="dxa"/>
          </w:tcPr>
          <w:p w14:paraId="684143B6" w14:textId="77777777" w:rsidR="00E91AAF" w:rsidRDefault="00E91AAF" w:rsidP="00E91AAF">
            <w:pPr>
              <w:pStyle w:val="ListNumber"/>
              <w:numPr>
                <w:ilvl w:val="0"/>
                <w:numId w:val="0"/>
              </w:numPr>
              <w:spacing w:after="120"/>
              <w:jc w:val="both"/>
              <w:rPr>
                <w:rFonts w:ascii="Arial" w:hAnsi="Arial" w:cs="Arial"/>
                <w:sz w:val="18"/>
                <w:szCs w:val="18"/>
              </w:rPr>
            </w:pPr>
          </w:p>
        </w:tc>
        <w:tc>
          <w:tcPr>
            <w:tcW w:w="1890" w:type="dxa"/>
            <w:shd w:val="clear" w:color="auto" w:fill="FFC1C1"/>
            <w:vAlign w:val="center"/>
          </w:tcPr>
          <w:p w14:paraId="1FB751AB" w14:textId="71BB30D0" w:rsidR="00E91AAF" w:rsidRDefault="00E91AAF" w:rsidP="00E91AAF">
            <w:pPr>
              <w:pStyle w:val="ListNumber"/>
              <w:numPr>
                <w:ilvl w:val="0"/>
                <w:numId w:val="0"/>
              </w:numPr>
              <w:spacing w:after="120"/>
              <w:jc w:val="center"/>
              <w:rPr>
                <w:rFonts w:ascii="Arial" w:hAnsi="Arial" w:cs="Arial"/>
                <w:sz w:val="18"/>
                <w:szCs w:val="18"/>
              </w:rPr>
            </w:pPr>
            <w:r>
              <w:rPr>
                <w:rFonts w:ascii="Arial" w:hAnsi="Arial" w:cs="Arial"/>
                <w:sz w:val="18"/>
                <w:szCs w:val="18"/>
              </w:rPr>
              <w:t>---</w:t>
            </w:r>
          </w:p>
        </w:tc>
        <w:tc>
          <w:tcPr>
            <w:tcW w:w="1890" w:type="dxa"/>
            <w:shd w:val="clear" w:color="auto" w:fill="FFC1C1"/>
            <w:vAlign w:val="center"/>
          </w:tcPr>
          <w:p w14:paraId="2ACF8784" w14:textId="56EF6C29" w:rsidR="00E91AAF" w:rsidRDefault="00E91AAF" w:rsidP="00E91AAF">
            <w:pPr>
              <w:pStyle w:val="ListNumber"/>
              <w:numPr>
                <w:ilvl w:val="0"/>
                <w:numId w:val="0"/>
              </w:numPr>
              <w:spacing w:after="120"/>
              <w:jc w:val="center"/>
              <w:rPr>
                <w:rFonts w:ascii="Arial" w:hAnsi="Arial" w:cs="Arial"/>
                <w:sz w:val="18"/>
                <w:szCs w:val="18"/>
              </w:rPr>
            </w:pPr>
            <w:r>
              <w:rPr>
                <w:rFonts w:ascii="Arial" w:hAnsi="Arial" w:cs="Arial"/>
                <w:sz w:val="18"/>
                <w:szCs w:val="18"/>
              </w:rPr>
              <w:t>---</w:t>
            </w:r>
          </w:p>
        </w:tc>
      </w:tr>
    </w:tbl>
    <w:p w14:paraId="4881A22D" w14:textId="77777777" w:rsidR="00113E3E" w:rsidRPr="000D2DA3" w:rsidRDefault="00113E3E" w:rsidP="008D3FEB">
      <w:pPr>
        <w:pStyle w:val="ListNumber"/>
        <w:numPr>
          <w:ilvl w:val="0"/>
          <w:numId w:val="0"/>
        </w:numPr>
        <w:spacing w:before="60" w:after="60"/>
        <w:jc w:val="both"/>
        <w:rPr>
          <w:rFonts w:ascii="Arial" w:hAnsi="Arial" w:cs="Arial"/>
          <w:sz w:val="18"/>
          <w:szCs w:val="18"/>
        </w:rPr>
        <w:sectPr w:rsidR="00113E3E" w:rsidRPr="000D2DA3" w:rsidSect="00231E48">
          <w:footerReference w:type="default" r:id="rId90"/>
          <w:type w:val="continuous"/>
          <w:pgSz w:w="12240" w:h="15840"/>
          <w:pgMar w:top="1440" w:right="720" w:bottom="1440" w:left="720" w:header="720" w:footer="720" w:gutter="0"/>
          <w:cols w:space="720"/>
          <w:docGrid w:linePitch="360"/>
        </w:sectPr>
      </w:pPr>
    </w:p>
    <w:p w14:paraId="2CC0CAAC" w14:textId="6A1B99B2" w:rsidR="00523CEB" w:rsidRPr="00A20108" w:rsidRDefault="00523CEB" w:rsidP="008D3FEB">
      <w:pPr>
        <w:pStyle w:val="ListNumber"/>
        <w:numPr>
          <w:ilvl w:val="0"/>
          <w:numId w:val="0"/>
        </w:numPr>
        <w:spacing w:after="20"/>
        <w:jc w:val="both"/>
        <w:rPr>
          <w:rFonts w:ascii="Arial" w:hAnsi="Arial" w:cs="Arial"/>
          <w:sz w:val="18"/>
          <w:szCs w:val="18"/>
        </w:rPr>
      </w:pPr>
      <w:r w:rsidRPr="00A20108">
        <w:rPr>
          <w:rFonts w:ascii="Arial" w:hAnsi="Arial" w:cs="Arial"/>
          <w:sz w:val="14"/>
          <w:szCs w:val="14"/>
        </w:rPr>
        <w:br w:type="page"/>
      </w:r>
    </w:p>
    <w:p w14:paraId="643EC01F" w14:textId="7689A020" w:rsidR="000669E9" w:rsidRPr="000D2DA3" w:rsidRDefault="00C65AEA" w:rsidP="00491AD7">
      <w:pPr>
        <w:pStyle w:val="Heading1"/>
      </w:pPr>
      <w:bookmarkStart w:id="122" w:name="_Toc78354773"/>
      <w:bookmarkStart w:id="123" w:name="_Toc86928457"/>
      <w:r w:rsidRPr="003E0815">
        <w:lastRenderedPageBreak/>
        <w:t xml:space="preserve">Appendix </w:t>
      </w:r>
      <w:r w:rsidR="00523CEB" w:rsidRPr="003E0815">
        <w:t>E</w:t>
      </w:r>
      <w:r w:rsidRPr="003E0815">
        <w:t xml:space="preserve"> - </w:t>
      </w:r>
      <w:r w:rsidR="000669E9" w:rsidRPr="003E0815">
        <w:t>Templates:</w:t>
      </w:r>
      <w:r w:rsidR="00A16185" w:rsidRPr="003E0815">
        <w:t xml:space="preserve"> </w:t>
      </w:r>
      <w:r w:rsidR="000669E9" w:rsidRPr="003E0815">
        <w:t>Fund</w:t>
      </w:r>
      <w:r w:rsidR="0057657A" w:rsidRPr="003E0815">
        <w:t>**</w:t>
      </w:r>
      <w:bookmarkEnd w:id="122"/>
      <w:bookmarkEnd w:id="123"/>
    </w:p>
    <w:p w14:paraId="565D4E89" w14:textId="216CDBC5" w:rsidR="000669E9"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E</w:t>
      </w:r>
      <w:r w:rsidR="00BD19AD" w:rsidRPr="000D2DA3">
        <w:rPr>
          <w:rFonts w:ascii="Arial" w:hAnsi="Arial" w:cs="Arial"/>
          <w:b/>
          <w:sz w:val="20"/>
          <w:szCs w:val="20"/>
        </w:rPr>
        <w:t xml:space="preserve">1: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Fund</w:t>
      </w:r>
    </w:p>
    <w:p w14:paraId="549ABF7A" w14:textId="05404960"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w:t>
      </w:r>
      <w:r w:rsidR="00E50D17" w:rsidRPr="000D2DA3">
        <w:rPr>
          <w:rFonts w:ascii="Arial" w:hAnsi="Arial" w:cs="Arial"/>
          <w:sz w:val="18"/>
          <w:szCs w:val="18"/>
        </w:rPr>
        <w:t>the following</w:t>
      </w:r>
      <w:r w:rsidR="003004CB" w:rsidRPr="000D2DA3">
        <w:rPr>
          <w:rFonts w:ascii="Arial" w:hAnsi="Arial" w:cs="Arial"/>
          <w:sz w:val="18"/>
          <w:szCs w:val="18"/>
        </w:rPr>
        <w:t xml:space="preserve"> for </w:t>
      </w:r>
      <w:r w:rsidR="00E50D17" w:rsidRPr="000D2DA3">
        <w:rPr>
          <w:rFonts w:ascii="Arial" w:hAnsi="Arial" w:cs="Arial"/>
          <w:sz w:val="18"/>
          <w:szCs w:val="18"/>
        </w:rPr>
        <w:t>each</w:t>
      </w:r>
      <w:r w:rsidR="003004CB" w:rsidRPr="000D2DA3">
        <w:rPr>
          <w:rFonts w:ascii="Arial" w:hAnsi="Arial" w:cs="Arial"/>
          <w:sz w:val="18"/>
          <w:szCs w:val="18"/>
        </w:rPr>
        <w:t xml:space="preserve"> pr</w:t>
      </w:r>
      <w:r w:rsidR="001820AD">
        <w:rPr>
          <w:rFonts w:ascii="Arial" w:hAnsi="Arial" w:cs="Arial"/>
          <w:sz w:val="18"/>
          <w:szCs w:val="18"/>
        </w:rPr>
        <w:t>edecessor</w:t>
      </w:r>
      <w:r w:rsidR="003004CB" w:rsidRPr="000D2DA3">
        <w:rPr>
          <w:rFonts w:ascii="Arial" w:hAnsi="Arial" w:cs="Arial"/>
          <w:sz w:val="18"/>
          <w:szCs w:val="18"/>
        </w:rPr>
        <w:t xml:space="preserve"> fund</w:t>
      </w:r>
      <w:r w:rsidR="00CB5713">
        <w:rPr>
          <w:rFonts w:ascii="Arial" w:hAnsi="Arial" w:cs="Arial"/>
          <w:sz w:val="18"/>
          <w:szCs w:val="18"/>
        </w:rPr>
        <w:t xml:space="preserve"> </w:t>
      </w:r>
      <w:r w:rsidR="0054504F">
        <w:rPr>
          <w:rFonts w:ascii="Arial" w:hAnsi="Arial" w:cs="Arial"/>
          <w:sz w:val="18"/>
          <w:szCs w:val="18"/>
        </w:rPr>
        <w:t>in</w:t>
      </w:r>
      <w:r w:rsidR="00CB5713">
        <w:rPr>
          <w:rFonts w:ascii="Arial" w:hAnsi="Arial" w:cs="Arial"/>
          <w:sz w:val="18"/>
          <w:szCs w:val="18"/>
        </w:rPr>
        <w:t xml:space="preserve"> the Fund family</w:t>
      </w:r>
      <w:r w:rsidR="00CE1931" w:rsidRPr="000D2DA3">
        <w:rPr>
          <w:rFonts w:ascii="Arial" w:hAnsi="Arial" w:cs="Arial"/>
          <w:sz w:val="18"/>
          <w:szCs w:val="18"/>
        </w:rPr>
        <w:t xml:space="preserve"> on a since inception basis, using the Net Asset Values attributable to the most recent quarter.</w:t>
      </w:r>
      <w:r w:rsidR="00A16185" w:rsidRPr="000D2DA3">
        <w:rPr>
          <w:rFonts w:ascii="Arial" w:hAnsi="Arial" w:cs="Arial"/>
          <w:sz w:val="18"/>
          <w:szCs w:val="18"/>
        </w:rPr>
        <w:t xml:space="preserve"> </w:t>
      </w:r>
      <w:r w:rsidR="00CD0AB1" w:rsidRPr="000D2DA3">
        <w:rPr>
          <w:rFonts w:ascii="Arial" w:hAnsi="Arial" w:cs="Arial"/>
          <w:sz w:val="18"/>
          <w:szCs w:val="18"/>
        </w:rPr>
        <w:t>I</w:t>
      </w:r>
      <w:r w:rsidR="00E50D17" w:rsidRPr="000D2DA3">
        <w:rPr>
          <w:rFonts w:ascii="Arial" w:hAnsi="Arial" w:cs="Arial"/>
          <w:sz w:val="18"/>
          <w:szCs w:val="18"/>
        </w:rPr>
        <w:t>f applicable</w:t>
      </w:r>
      <w:r w:rsidR="00AB2C3D" w:rsidRPr="000D2DA3">
        <w:rPr>
          <w:rFonts w:ascii="Arial" w:hAnsi="Arial" w:cs="Arial"/>
          <w:sz w:val="18"/>
          <w:szCs w:val="18"/>
        </w:rPr>
        <w:t>,</w:t>
      </w:r>
      <w:r w:rsidR="00E50D17" w:rsidRPr="000D2DA3">
        <w:rPr>
          <w:rFonts w:ascii="Arial" w:hAnsi="Arial" w:cs="Arial"/>
          <w:sz w:val="18"/>
          <w:szCs w:val="18"/>
        </w:rPr>
        <w:t xml:space="preserve"> provide </w:t>
      </w:r>
      <w:r w:rsidR="00AB2C3D" w:rsidRPr="000D2DA3">
        <w:rPr>
          <w:rFonts w:ascii="Arial" w:hAnsi="Arial" w:cs="Arial"/>
          <w:sz w:val="18"/>
          <w:szCs w:val="18"/>
        </w:rPr>
        <w:t>totals for: 1)</w:t>
      </w:r>
      <w:r w:rsidR="00E50D17" w:rsidRPr="000D2DA3">
        <w:rPr>
          <w:rFonts w:ascii="Arial" w:hAnsi="Arial" w:cs="Arial"/>
          <w:sz w:val="18"/>
          <w:szCs w:val="18"/>
        </w:rPr>
        <w:t xml:space="preserve"> </w:t>
      </w:r>
      <w:r w:rsidR="00872A29" w:rsidRPr="000D2DA3">
        <w:rPr>
          <w:rFonts w:ascii="Arial" w:hAnsi="Arial" w:cs="Arial"/>
          <w:sz w:val="18"/>
          <w:szCs w:val="18"/>
        </w:rPr>
        <w:t xml:space="preserve">the </w:t>
      </w:r>
      <w:r w:rsidR="00E50D17" w:rsidRPr="000D2DA3">
        <w:rPr>
          <w:rFonts w:ascii="Arial" w:hAnsi="Arial" w:cs="Arial"/>
          <w:sz w:val="18"/>
          <w:szCs w:val="18"/>
        </w:rPr>
        <w:t>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w:t>
      </w:r>
      <w:r w:rsidR="00AB2C3D" w:rsidRPr="000D2DA3">
        <w:rPr>
          <w:rFonts w:ascii="Arial" w:hAnsi="Arial" w:cs="Arial"/>
          <w:sz w:val="18"/>
          <w:szCs w:val="18"/>
        </w:rPr>
        <w:t xml:space="preserve">2) </w:t>
      </w:r>
      <w:r w:rsidR="00872A29" w:rsidRPr="000D2DA3">
        <w:rPr>
          <w:rFonts w:ascii="Arial" w:hAnsi="Arial" w:cs="Arial"/>
          <w:sz w:val="18"/>
          <w:szCs w:val="18"/>
        </w:rPr>
        <w:t>aggregate</w:t>
      </w:r>
      <w:r w:rsidR="00E50D17" w:rsidRPr="000D2DA3">
        <w:rPr>
          <w:rFonts w:ascii="Arial" w:hAnsi="Arial" w:cs="Arial"/>
          <w:sz w:val="18"/>
          <w:szCs w:val="18"/>
        </w:rPr>
        <w:t xml:space="preserve"> LPs’ share</w:t>
      </w:r>
      <w:r w:rsidR="00CD0AB1" w:rsidRPr="000D2DA3">
        <w:rPr>
          <w:rFonts w:ascii="Arial" w:hAnsi="Arial" w:cs="Arial"/>
          <w:sz w:val="18"/>
          <w:szCs w:val="18"/>
        </w:rPr>
        <w:t>.</w:t>
      </w:r>
      <w:r w:rsidR="00A16185" w:rsidRPr="000D2DA3">
        <w:rPr>
          <w:rFonts w:ascii="Arial" w:hAnsi="Arial" w:cs="Arial"/>
          <w:sz w:val="18"/>
          <w:szCs w:val="18"/>
        </w:rPr>
        <w:t xml:space="preserve"> </w:t>
      </w:r>
      <w:r w:rsidR="00077321" w:rsidRPr="000D2DA3">
        <w:rPr>
          <w:rFonts w:ascii="Arial" w:hAnsi="Arial" w:cs="Arial"/>
          <w:sz w:val="18"/>
          <w:szCs w:val="18"/>
        </w:rPr>
        <w:t>Where noted, a</w:t>
      </w:r>
      <w:r w:rsidR="00CD0AB1" w:rsidRPr="000D2DA3">
        <w:rPr>
          <w:rFonts w:ascii="Arial" w:hAnsi="Arial" w:cs="Arial"/>
          <w:sz w:val="18"/>
          <w:szCs w:val="18"/>
        </w:rPr>
        <w:t xml:space="preserve">ll values should be denominated (as of the transaction day) </w:t>
      </w:r>
      <w:proofErr w:type="gramStart"/>
      <w:r w:rsidR="00CD0AB1" w:rsidRPr="000D2DA3">
        <w:rPr>
          <w:rFonts w:ascii="Arial" w:hAnsi="Arial" w:cs="Arial"/>
          <w:sz w:val="18"/>
          <w:szCs w:val="18"/>
        </w:rPr>
        <w:t>in:</w:t>
      </w:r>
      <w:proofErr w:type="gramEnd"/>
      <w:r w:rsidR="00CD0AB1" w:rsidRPr="000D2DA3">
        <w:rPr>
          <w:rFonts w:ascii="Arial" w:hAnsi="Arial" w:cs="Arial"/>
          <w:sz w:val="18"/>
          <w:szCs w:val="18"/>
        </w:rPr>
        <w:t xml:space="preserve"> 1) the respective fund’s reporting currency, 2) US Dollar ($) and 3) Euro Dollars (€)</w:t>
      </w:r>
      <w:r w:rsidR="00FA1661" w:rsidRPr="000D2DA3">
        <w:rPr>
          <w:rFonts w:ascii="Arial" w:hAnsi="Arial" w:cs="Arial"/>
          <w:sz w:val="18"/>
          <w:szCs w:val="18"/>
        </w:rPr>
        <w:t>:</w:t>
      </w:r>
    </w:p>
    <w:p w14:paraId="4FB07FC4" w14:textId="77777777" w:rsidR="00FC3297" w:rsidRPr="000D2DA3" w:rsidRDefault="00FC3297" w:rsidP="008D3FEB">
      <w:pPr>
        <w:pStyle w:val="ListNumber"/>
        <w:numPr>
          <w:ilvl w:val="0"/>
          <w:numId w:val="0"/>
        </w:numPr>
        <w:spacing w:before="60" w:after="60"/>
        <w:jc w:val="both"/>
        <w:rPr>
          <w:rFonts w:ascii="Arial" w:hAnsi="Arial" w:cs="Arial"/>
          <w:sz w:val="18"/>
          <w:szCs w:val="18"/>
        </w:rPr>
        <w:sectPr w:rsidR="00FC3297" w:rsidRPr="000D2DA3" w:rsidSect="00231E48">
          <w:footerReference w:type="default" r:id="rId91"/>
          <w:type w:val="continuous"/>
          <w:pgSz w:w="12240" w:h="15840"/>
          <w:pgMar w:top="1440" w:right="720" w:bottom="1440" w:left="720" w:header="288" w:footer="288" w:gutter="0"/>
          <w:pgNumType w:fmt="upperLetter"/>
          <w:cols w:space="720"/>
          <w:docGrid w:linePitch="360"/>
        </w:sectPr>
      </w:pPr>
    </w:p>
    <w:p w14:paraId="412250E1" w14:textId="77777777" w:rsidR="00F67FBB" w:rsidRPr="000D2DA3" w:rsidRDefault="00F67FB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5C8596F0"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Vintage Year</w:t>
      </w:r>
    </w:p>
    <w:p w14:paraId="0BFC4ECE" w14:textId="77777777" w:rsidR="003004CB" w:rsidRPr="000D2DA3" w:rsidRDefault="003004C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Initial Capital Call</w:t>
      </w:r>
    </w:p>
    <w:p w14:paraId="6967F19A"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Size</w:t>
      </w:r>
      <w:r w:rsidR="00227729" w:rsidRPr="000D2DA3">
        <w:rPr>
          <w:rFonts w:ascii="Arial" w:hAnsi="Arial" w:cs="Arial"/>
          <w:sz w:val="18"/>
          <w:szCs w:val="18"/>
        </w:rPr>
        <w:t xml:space="preserve"> </w:t>
      </w:r>
      <w:r w:rsidR="009B139D" w:rsidRPr="000D2DA3">
        <w:rPr>
          <w:rFonts w:ascii="Arial" w:hAnsi="Arial" w:cs="Arial"/>
          <w:sz w:val="18"/>
          <w:szCs w:val="18"/>
        </w:rPr>
        <w:t>(</w:t>
      </w:r>
      <w:r w:rsidR="00227729" w:rsidRPr="000D2DA3">
        <w:rPr>
          <w:rFonts w:ascii="Arial" w:hAnsi="Arial" w:cs="Arial"/>
          <w:sz w:val="18"/>
          <w:szCs w:val="18"/>
        </w:rPr>
        <w:t>fund reporting currency</w:t>
      </w:r>
      <w:r w:rsidR="009B139D" w:rsidRPr="000D2DA3">
        <w:rPr>
          <w:rFonts w:ascii="Arial" w:hAnsi="Arial" w:cs="Arial"/>
          <w:sz w:val="18"/>
          <w:szCs w:val="18"/>
        </w:rPr>
        <w:t>)</w:t>
      </w:r>
    </w:p>
    <w:p w14:paraId="53AC86B2" w14:textId="77777777" w:rsidR="00077321" w:rsidRPr="000D2DA3" w:rsidRDefault="0007732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Performance Metrics (multiple currencies):</w:t>
      </w:r>
    </w:p>
    <w:p w14:paraId="1CB84E22" w14:textId="77777777" w:rsidR="00DE1D8B" w:rsidRPr="000D2DA3" w:rsidRDefault="00E50D17"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Contributions</w:t>
      </w:r>
      <w:r w:rsidRPr="000D2DA3">
        <w:rPr>
          <w:rFonts w:ascii="Arial" w:hAnsi="Arial" w:cs="Arial"/>
          <w:sz w:val="18"/>
          <w:szCs w:val="18"/>
        </w:rPr>
        <w:t xml:space="preserve">, </w:t>
      </w:r>
      <w:r w:rsidR="00652C72" w:rsidRPr="000D2DA3">
        <w:rPr>
          <w:rFonts w:ascii="Arial" w:hAnsi="Arial" w:cs="Arial"/>
          <w:sz w:val="18"/>
          <w:szCs w:val="18"/>
        </w:rPr>
        <w:t>incl. fees</w:t>
      </w:r>
      <w:r w:rsidRPr="000D2DA3">
        <w:rPr>
          <w:rFonts w:ascii="Arial" w:hAnsi="Arial" w:cs="Arial"/>
          <w:sz w:val="18"/>
          <w:szCs w:val="18"/>
        </w:rPr>
        <w:t xml:space="preserve"> (GP/all LPs</w:t>
      </w:r>
      <w:r w:rsidR="00652C72" w:rsidRPr="000D2DA3">
        <w:rPr>
          <w:rFonts w:ascii="Arial" w:hAnsi="Arial" w:cs="Arial"/>
          <w:sz w:val="18"/>
          <w:szCs w:val="18"/>
        </w:rPr>
        <w:t>)</w:t>
      </w:r>
    </w:p>
    <w:p w14:paraId="659A1E4E" w14:textId="77777777" w:rsidR="00652C72" w:rsidRPr="000D2DA3" w:rsidRDefault="00652C72"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Total</w:t>
      </w:r>
      <w:r w:rsidR="009B139D" w:rsidRPr="000D2DA3">
        <w:rPr>
          <w:rFonts w:ascii="Arial" w:hAnsi="Arial" w:cs="Arial"/>
          <w:sz w:val="18"/>
          <w:szCs w:val="18"/>
        </w:rPr>
        <w:t xml:space="preserve"> </w:t>
      </w:r>
      <w:r w:rsidRPr="000D2DA3">
        <w:rPr>
          <w:rFonts w:ascii="Arial" w:hAnsi="Arial" w:cs="Arial"/>
          <w:sz w:val="18"/>
          <w:szCs w:val="18"/>
        </w:rPr>
        <w:t>Contributions</w:t>
      </w:r>
      <w:r w:rsidR="00E50D17" w:rsidRPr="000D2DA3">
        <w:rPr>
          <w:rFonts w:ascii="Arial" w:hAnsi="Arial" w:cs="Arial"/>
          <w:sz w:val="18"/>
          <w:szCs w:val="18"/>
        </w:rPr>
        <w:t xml:space="preserve">, </w:t>
      </w:r>
      <w:r w:rsidRPr="000D2DA3">
        <w:rPr>
          <w:rFonts w:ascii="Arial" w:hAnsi="Arial" w:cs="Arial"/>
          <w:sz w:val="18"/>
          <w:szCs w:val="18"/>
        </w:rPr>
        <w:t>excl. fees</w:t>
      </w:r>
      <w:r w:rsidR="00E50D17" w:rsidRPr="000D2DA3">
        <w:rPr>
          <w:rFonts w:ascii="Arial" w:hAnsi="Arial" w:cs="Arial"/>
          <w:sz w:val="18"/>
          <w:szCs w:val="18"/>
        </w:rPr>
        <w:t xml:space="preserve"> (GP/all LPs</w:t>
      </w:r>
      <w:r w:rsidRPr="000D2DA3">
        <w:rPr>
          <w:rFonts w:ascii="Arial" w:hAnsi="Arial" w:cs="Arial"/>
          <w:sz w:val="18"/>
          <w:szCs w:val="18"/>
        </w:rPr>
        <w:t>)</w:t>
      </w:r>
    </w:p>
    <w:p w14:paraId="648979C4" w14:textId="77777777" w:rsidR="00652C72" w:rsidRPr="000D2DA3" w:rsidRDefault="00652C72"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D</w:t>
      </w:r>
      <w:r w:rsidR="000669E9" w:rsidRPr="000D2DA3">
        <w:rPr>
          <w:rFonts w:ascii="Arial" w:hAnsi="Arial" w:cs="Arial"/>
          <w:sz w:val="18"/>
          <w:szCs w:val="18"/>
        </w:rPr>
        <w:t>istribut</w:t>
      </w:r>
      <w:r w:rsidR="000B3AF4" w:rsidRPr="000D2DA3">
        <w:rPr>
          <w:rFonts w:ascii="Arial" w:hAnsi="Arial" w:cs="Arial"/>
          <w:sz w:val="18"/>
          <w:szCs w:val="18"/>
        </w:rPr>
        <w:t xml:space="preserve">ions </w:t>
      </w:r>
      <w:r w:rsidR="00E50D17" w:rsidRPr="000D2DA3">
        <w:rPr>
          <w:rFonts w:ascii="Arial" w:hAnsi="Arial" w:cs="Arial"/>
          <w:sz w:val="18"/>
          <w:szCs w:val="18"/>
        </w:rPr>
        <w:t>(GP/all LPs)</w:t>
      </w:r>
    </w:p>
    <w:p w14:paraId="09112F78" w14:textId="77777777" w:rsidR="00652C72" w:rsidRPr="000D2DA3" w:rsidRDefault="000669E9"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Current NAV</w:t>
      </w:r>
      <w:r w:rsidR="00255540"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255540" w:rsidRPr="000D2DA3">
        <w:rPr>
          <w:rFonts w:ascii="Arial" w:hAnsi="Arial" w:cs="Arial"/>
          <w:sz w:val="18"/>
          <w:szCs w:val="18"/>
        </w:rPr>
        <w:t>ll LPs)</w:t>
      </w:r>
    </w:p>
    <w:p w14:paraId="7356CB35" w14:textId="6728310C" w:rsidR="00652C72" w:rsidRPr="00FD5DCB" w:rsidRDefault="000669E9" w:rsidP="008D3FEB">
      <w:pPr>
        <w:pStyle w:val="ListNumber"/>
        <w:numPr>
          <w:ilvl w:val="2"/>
          <w:numId w:val="3"/>
        </w:numPr>
        <w:spacing w:after="20"/>
        <w:ind w:left="630" w:hanging="270"/>
        <w:jc w:val="both"/>
        <w:rPr>
          <w:rFonts w:ascii="Arial" w:hAnsi="Arial" w:cs="Arial"/>
          <w:sz w:val="18"/>
          <w:szCs w:val="18"/>
        </w:rPr>
      </w:pPr>
      <w:r w:rsidRPr="00FD5DCB">
        <w:rPr>
          <w:rFonts w:ascii="Arial" w:hAnsi="Arial" w:cs="Arial"/>
          <w:sz w:val="18"/>
          <w:szCs w:val="18"/>
        </w:rPr>
        <w:t>Net IRR</w:t>
      </w:r>
      <w:r w:rsidR="00516CDC" w:rsidRPr="00FD5DCB">
        <w:rPr>
          <w:rFonts w:ascii="Arial" w:hAnsi="Arial" w:cs="Arial"/>
          <w:sz w:val="18"/>
          <w:szCs w:val="18"/>
        </w:rPr>
        <w:t xml:space="preserve"> </w:t>
      </w:r>
      <w:r w:rsidR="007518C8" w:rsidRPr="00FD5DCB">
        <w:rPr>
          <w:rFonts w:ascii="Arial" w:hAnsi="Arial" w:cs="Arial"/>
          <w:sz w:val="18"/>
          <w:szCs w:val="18"/>
        </w:rPr>
        <w:t xml:space="preserve">with use of </w:t>
      </w:r>
      <w:r w:rsidR="00B03907">
        <w:rPr>
          <w:rFonts w:ascii="Arial" w:hAnsi="Arial" w:cs="Arial"/>
          <w:sz w:val="18"/>
          <w:szCs w:val="18"/>
        </w:rPr>
        <w:t xml:space="preserve">credit </w:t>
      </w:r>
      <w:r w:rsidR="007518C8" w:rsidRPr="00FD5DCB">
        <w:rPr>
          <w:rFonts w:ascii="Arial" w:hAnsi="Arial" w:cs="Arial"/>
          <w:sz w:val="18"/>
          <w:szCs w:val="18"/>
        </w:rPr>
        <w:t xml:space="preserve">facility </w:t>
      </w:r>
      <w:r w:rsidR="00516CDC" w:rsidRPr="00FD5DCB">
        <w:rPr>
          <w:rFonts w:ascii="Arial" w:hAnsi="Arial" w:cs="Arial"/>
          <w:sz w:val="18"/>
          <w:szCs w:val="18"/>
        </w:rPr>
        <w:t>(</w:t>
      </w:r>
      <w:r w:rsidR="00E50D17" w:rsidRPr="00FD5DCB">
        <w:rPr>
          <w:rFonts w:ascii="Arial" w:hAnsi="Arial" w:cs="Arial"/>
          <w:sz w:val="18"/>
          <w:szCs w:val="18"/>
        </w:rPr>
        <w:t>GP/</w:t>
      </w:r>
      <w:r w:rsidR="00516CDC" w:rsidRPr="00FD5DCB">
        <w:rPr>
          <w:rFonts w:ascii="Arial" w:hAnsi="Arial" w:cs="Arial"/>
          <w:sz w:val="18"/>
          <w:szCs w:val="18"/>
        </w:rPr>
        <w:t>a</w:t>
      </w:r>
      <w:r w:rsidR="00652C72" w:rsidRPr="00FD5DCB">
        <w:rPr>
          <w:rFonts w:ascii="Arial" w:hAnsi="Arial" w:cs="Arial"/>
          <w:sz w:val="18"/>
          <w:szCs w:val="18"/>
        </w:rPr>
        <w:t>ll LPs)</w:t>
      </w:r>
    </w:p>
    <w:p w14:paraId="73862259" w14:textId="41F3FF8E" w:rsidR="007518C8" w:rsidRPr="00FD5DCB" w:rsidRDefault="007518C8" w:rsidP="008D3FEB">
      <w:pPr>
        <w:pStyle w:val="ListNumber"/>
        <w:numPr>
          <w:ilvl w:val="2"/>
          <w:numId w:val="3"/>
        </w:numPr>
        <w:spacing w:after="20"/>
        <w:ind w:left="630" w:hanging="270"/>
        <w:jc w:val="both"/>
        <w:rPr>
          <w:rFonts w:ascii="Arial" w:hAnsi="Arial" w:cs="Arial"/>
          <w:sz w:val="18"/>
          <w:szCs w:val="18"/>
        </w:rPr>
      </w:pPr>
      <w:r w:rsidRPr="00FD5DCB">
        <w:rPr>
          <w:rFonts w:ascii="Arial" w:hAnsi="Arial" w:cs="Arial"/>
          <w:sz w:val="18"/>
          <w:szCs w:val="18"/>
        </w:rPr>
        <w:t xml:space="preserve">Net IRR without use of </w:t>
      </w:r>
      <w:r w:rsidR="00B03907">
        <w:rPr>
          <w:rFonts w:ascii="Arial" w:hAnsi="Arial" w:cs="Arial"/>
          <w:sz w:val="18"/>
          <w:szCs w:val="18"/>
        </w:rPr>
        <w:t xml:space="preserve">credit </w:t>
      </w:r>
      <w:r w:rsidRPr="00FD5DCB">
        <w:rPr>
          <w:rFonts w:ascii="Arial" w:hAnsi="Arial" w:cs="Arial"/>
          <w:sz w:val="18"/>
          <w:szCs w:val="18"/>
        </w:rPr>
        <w:t>facility (GP/all LPs)</w:t>
      </w:r>
    </w:p>
    <w:p w14:paraId="63BEAE6E" w14:textId="4432B779" w:rsidR="00DE1D8B" w:rsidRDefault="00077321"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Gross</w:t>
      </w:r>
      <w:r w:rsidR="00DE1D8B" w:rsidRPr="000D2DA3">
        <w:rPr>
          <w:rFonts w:ascii="Arial" w:hAnsi="Arial" w:cs="Arial"/>
          <w:sz w:val="18"/>
          <w:szCs w:val="18"/>
        </w:rPr>
        <w:t xml:space="preserve"> IRR</w:t>
      </w:r>
      <w:r w:rsidR="00516CDC" w:rsidRPr="000D2DA3">
        <w:rPr>
          <w:rFonts w:ascii="Arial" w:hAnsi="Arial" w:cs="Arial"/>
          <w:sz w:val="18"/>
          <w:szCs w:val="18"/>
        </w:rPr>
        <w:t xml:space="preserve"> </w:t>
      </w:r>
      <w:r w:rsidR="00171084">
        <w:rPr>
          <w:rFonts w:ascii="Arial" w:hAnsi="Arial" w:cs="Arial"/>
          <w:sz w:val="18"/>
          <w:szCs w:val="18"/>
        </w:rPr>
        <w:t xml:space="preserve">with use of credit facility </w:t>
      </w:r>
      <w:r w:rsidR="00516CDC" w:rsidRPr="000D2DA3">
        <w:rPr>
          <w:rFonts w:ascii="Arial" w:hAnsi="Arial" w:cs="Arial"/>
          <w:sz w:val="18"/>
          <w:szCs w:val="18"/>
        </w:rPr>
        <w:t>(</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68B57452" w14:textId="0C7973A1" w:rsidR="00171084" w:rsidRPr="000D2DA3" w:rsidRDefault="00171084" w:rsidP="008D3FEB">
      <w:pPr>
        <w:pStyle w:val="ListNumber"/>
        <w:numPr>
          <w:ilvl w:val="2"/>
          <w:numId w:val="3"/>
        </w:numPr>
        <w:spacing w:after="20"/>
        <w:ind w:left="630" w:hanging="270"/>
        <w:jc w:val="both"/>
        <w:rPr>
          <w:rFonts w:ascii="Arial" w:hAnsi="Arial" w:cs="Arial"/>
          <w:sz w:val="18"/>
          <w:szCs w:val="18"/>
        </w:rPr>
      </w:pPr>
      <w:r>
        <w:rPr>
          <w:rFonts w:ascii="Arial" w:hAnsi="Arial" w:cs="Arial"/>
          <w:sz w:val="18"/>
          <w:szCs w:val="18"/>
        </w:rPr>
        <w:t>Gross IRR without use of credit facility (GP/all LPs)</w:t>
      </w:r>
    </w:p>
    <w:p w14:paraId="2536ADAB" w14:textId="77777777" w:rsidR="00DE1D8B" w:rsidRPr="000D2DA3" w:rsidRDefault="00A13800"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Total Value to Paid-In (</w:t>
      </w:r>
      <w:r w:rsidR="000669E9" w:rsidRPr="000D2DA3">
        <w:rPr>
          <w:rFonts w:ascii="Arial" w:hAnsi="Arial" w:cs="Arial"/>
          <w:sz w:val="18"/>
          <w:szCs w:val="18"/>
        </w:rPr>
        <w:t>TVPI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GPs/</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3DB14EB1" w14:textId="77777777" w:rsidR="00DE1D8B"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Net of Fees</w:t>
      </w:r>
    </w:p>
    <w:p w14:paraId="5624A069" w14:textId="77777777" w:rsidR="00DE1D8B"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Gross of Fees</w:t>
      </w:r>
    </w:p>
    <w:p w14:paraId="562ABA41" w14:textId="77777777" w:rsidR="00652C72" w:rsidRPr="000D2DA3" w:rsidRDefault="00A13800"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Distribution Value to Paid-In (</w:t>
      </w:r>
      <w:r w:rsidR="000669E9" w:rsidRPr="000D2DA3">
        <w:rPr>
          <w:rFonts w:ascii="Arial" w:hAnsi="Arial" w:cs="Arial"/>
          <w:sz w:val="18"/>
          <w:szCs w:val="18"/>
        </w:rPr>
        <w:t>DVPI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40382ED9" w14:textId="77777777" w:rsidR="00652C72"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Net of Fees</w:t>
      </w:r>
    </w:p>
    <w:p w14:paraId="466A0F80" w14:textId="77777777" w:rsidR="00DE1D8B"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Gross of Fees</w:t>
      </w:r>
    </w:p>
    <w:p w14:paraId="6DE18514" w14:textId="77777777" w:rsidR="00652C72" w:rsidRPr="000D2DA3" w:rsidRDefault="00A13800" w:rsidP="008D3FEB">
      <w:pPr>
        <w:pStyle w:val="ListNumber"/>
        <w:numPr>
          <w:ilvl w:val="2"/>
          <w:numId w:val="3"/>
        </w:numPr>
        <w:spacing w:after="20"/>
        <w:ind w:left="630" w:hanging="270"/>
        <w:jc w:val="both"/>
        <w:rPr>
          <w:rFonts w:ascii="Arial" w:hAnsi="Arial" w:cs="Arial"/>
          <w:sz w:val="18"/>
          <w:szCs w:val="18"/>
        </w:rPr>
      </w:pPr>
      <w:r w:rsidRPr="000D2DA3">
        <w:rPr>
          <w:rFonts w:ascii="Arial" w:hAnsi="Arial" w:cs="Arial"/>
          <w:sz w:val="18"/>
          <w:szCs w:val="18"/>
        </w:rPr>
        <w:t>Reported Value to Paid-In (</w:t>
      </w:r>
      <w:r w:rsidR="000669E9" w:rsidRPr="000D2DA3">
        <w:rPr>
          <w:rFonts w:ascii="Arial" w:hAnsi="Arial" w:cs="Arial"/>
          <w:sz w:val="18"/>
          <w:szCs w:val="18"/>
        </w:rPr>
        <w:t>RVPI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7FBB3976" w14:textId="77777777" w:rsidR="00652C72"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Net of Fees</w:t>
      </w:r>
    </w:p>
    <w:p w14:paraId="4C9864F8" w14:textId="77777777" w:rsidR="00DE1D8B" w:rsidRPr="000D2DA3" w:rsidRDefault="00652C72" w:rsidP="00EC132D">
      <w:pPr>
        <w:pStyle w:val="ListNumber"/>
        <w:numPr>
          <w:ilvl w:val="2"/>
          <w:numId w:val="7"/>
        </w:numPr>
        <w:spacing w:after="20"/>
        <w:ind w:left="1080"/>
        <w:jc w:val="both"/>
        <w:rPr>
          <w:rFonts w:ascii="Arial" w:hAnsi="Arial" w:cs="Arial"/>
          <w:sz w:val="18"/>
          <w:szCs w:val="18"/>
        </w:rPr>
      </w:pPr>
      <w:r w:rsidRPr="000D2DA3">
        <w:rPr>
          <w:rFonts w:ascii="Arial" w:hAnsi="Arial" w:cs="Arial"/>
          <w:sz w:val="18"/>
          <w:szCs w:val="18"/>
        </w:rPr>
        <w:t>Gross of Fees</w:t>
      </w:r>
    </w:p>
    <w:p w14:paraId="0D6656BD"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 xml:space="preserve">. </w:t>
      </w:r>
      <w:r w:rsidRPr="000D2DA3">
        <w:rPr>
          <w:rFonts w:ascii="Arial" w:hAnsi="Arial" w:cs="Arial"/>
          <w:sz w:val="18"/>
          <w:szCs w:val="18"/>
        </w:rPr>
        <w:t>Made</w:t>
      </w:r>
    </w:p>
    <w:p w14:paraId="2A1A3F91" w14:textId="77777777" w:rsidR="001D4E77" w:rsidRPr="000D2DA3" w:rsidRDefault="001D4E77"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w:t>
      </w:r>
      <w:r w:rsidRPr="000D2DA3">
        <w:rPr>
          <w:rFonts w:ascii="Arial" w:hAnsi="Arial" w:cs="Arial"/>
          <w:sz w:val="18"/>
          <w:szCs w:val="18"/>
        </w:rPr>
        <w:t xml:space="preserve"> Remaining</w:t>
      </w:r>
    </w:p>
    <w:p w14:paraId="4C056C46" w14:textId="77777777" w:rsidR="00F67FBB" w:rsidRPr="000D2DA3" w:rsidRDefault="00F67FB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Average Age of All Investments</w:t>
      </w:r>
    </w:p>
    <w:p w14:paraId="0717A807" w14:textId="77777777" w:rsidR="00E01B5D" w:rsidRPr="000D2DA3" w:rsidRDefault="00E01B5D"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incl.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195CBEB" w14:textId="77777777" w:rsidR="00E01B5D" w:rsidRPr="000D2DA3" w:rsidRDefault="00E01B5D"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excl.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5ABCB2C3" w14:textId="77777777" w:rsidR="00A13800" w:rsidRPr="000D2DA3" w:rsidRDefault="00A13800"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w:t>
      </w:r>
      <w:r w:rsidR="00F67FBB" w:rsidRPr="000D2DA3">
        <w:rPr>
          <w:rFonts w:ascii="Arial" w:hAnsi="Arial" w:cs="Arial"/>
          <w:sz w:val="18"/>
          <w:szCs w:val="18"/>
        </w:rPr>
        <w:t xml:space="preserve">Realized </w:t>
      </w:r>
      <w:r w:rsidRPr="000D2DA3">
        <w:rPr>
          <w:rFonts w:ascii="Arial" w:hAnsi="Arial" w:cs="Arial"/>
          <w:sz w:val="18"/>
          <w:szCs w:val="18"/>
        </w:rPr>
        <w:t>Carry</w:t>
      </w:r>
      <w:r w:rsidR="006142A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422CC1E" w14:textId="77777777" w:rsidR="00A13800" w:rsidRPr="000D2DA3" w:rsidRDefault="00A13800"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w:t>
      </w:r>
      <w:r w:rsidR="006C0809" w:rsidRPr="000D2DA3">
        <w:rPr>
          <w:rFonts w:ascii="Arial" w:hAnsi="Arial" w:cs="Arial"/>
          <w:sz w:val="18"/>
          <w:szCs w:val="18"/>
        </w:rPr>
        <w:t xml:space="preserve">Estimated </w:t>
      </w:r>
      <w:r w:rsidR="00E00023" w:rsidRPr="000D2DA3">
        <w:rPr>
          <w:rFonts w:ascii="Arial" w:hAnsi="Arial" w:cs="Arial"/>
          <w:sz w:val="18"/>
          <w:szCs w:val="18"/>
        </w:rPr>
        <w:t>Unrealized Carry</w:t>
      </w:r>
      <w:r w:rsidR="00077321" w:rsidRPr="000D2DA3">
        <w:rPr>
          <w:rFonts w:ascii="Arial" w:hAnsi="Arial" w:cs="Arial"/>
          <w:sz w:val="18"/>
          <w:szCs w:val="18"/>
        </w:rPr>
        <w:t xml:space="preserve"> </w:t>
      </w:r>
      <w:r w:rsidR="006142A1"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5FD563F" w14:textId="255D2891" w:rsidR="00F67FBB" w:rsidRPr="000D2DA3" w:rsidRDefault="00F67FBB" w:rsidP="008D3FEB">
      <w:pPr>
        <w:pStyle w:val="ListNumber"/>
        <w:numPr>
          <w:ilvl w:val="1"/>
          <w:numId w:val="3"/>
        </w:numPr>
        <w:spacing w:after="20"/>
        <w:ind w:left="360"/>
        <w:jc w:val="both"/>
        <w:rPr>
          <w:rFonts w:ascii="Arial" w:hAnsi="Arial" w:cs="Arial"/>
          <w:sz w:val="16"/>
          <w:szCs w:val="16"/>
        </w:rPr>
        <w:sectPr w:rsidR="00F67FBB"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 xml:space="preserve">Total </w:t>
      </w:r>
      <w:r w:rsidR="00E00023" w:rsidRPr="000D2DA3">
        <w:rPr>
          <w:rFonts w:ascii="Arial" w:hAnsi="Arial" w:cs="Arial"/>
          <w:sz w:val="18"/>
          <w:szCs w:val="18"/>
        </w:rPr>
        <w:t xml:space="preserve">Current </w:t>
      </w:r>
      <w:r w:rsidRPr="000D2DA3">
        <w:rPr>
          <w:rFonts w:ascii="Arial" w:hAnsi="Arial" w:cs="Arial"/>
          <w:sz w:val="18"/>
          <w:szCs w:val="18"/>
        </w:rPr>
        <w:t xml:space="preserve">Clawback Balance </w:t>
      </w:r>
      <w:r w:rsidR="00E47EE3" w:rsidRPr="000D2DA3">
        <w:rPr>
          <w:rFonts w:ascii="Arial" w:hAnsi="Arial" w:cs="Arial"/>
          <w:sz w:val="18"/>
          <w:szCs w:val="18"/>
        </w:rPr>
        <w:t xml:space="preserve">(fund reporting currency) </w:t>
      </w:r>
      <w:r w:rsidRPr="000D2DA3">
        <w:rPr>
          <w:rFonts w:ascii="Arial" w:hAnsi="Arial" w:cs="Arial"/>
          <w:sz w:val="18"/>
          <w:szCs w:val="18"/>
        </w:rPr>
        <w:t>(if applicable)</w:t>
      </w:r>
      <w:r w:rsidR="00077321" w:rsidRPr="000D2DA3">
        <w:rPr>
          <w:rFonts w:ascii="Arial" w:hAnsi="Arial" w:cs="Arial"/>
          <w:sz w:val="18"/>
          <w:szCs w:val="18"/>
        </w:rPr>
        <w:t xml:space="preserve"> </w:t>
      </w:r>
    </w:p>
    <w:p w14:paraId="32E25CF8" w14:textId="3F38BD36" w:rsidR="000669E9"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E</w:t>
      </w:r>
      <w:r w:rsidR="00BD19AD" w:rsidRPr="000D2DA3">
        <w:rPr>
          <w:rFonts w:ascii="Arial" w:hAnsi="Arial" w:cs="Arial"/>
          <w:b/>
          <w:sz w:val="20"/>
          <w:szCs w:val="20"/>
        </w:rPr>
        <w:t xml:space="preserve">2: </w:t>
      </w:r>
      <w:r w:rsidR="000669E9" w:rsidRPr="000D2DA3">
        <w:rPr>
          <w:rFonts w:ascii="Arial" w:hAnsi="Arial" w:cs="Arial"/>
          <w:b/>
          <w:sz w:val="20"/>
          <w:szCs w:val="20"/>
        </w:rPr>
        <w:t>Cash Flows: Fund</w:t>
      </w:r>
    </w:p>
    <w:p w14:paraId="311564C5" w14:textId="7030FE91"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flows</w:t>
      </w:r>
      <w:r w:rsidR="00E00023" w:rsidRPr="000D2DA3">
        <w:rPr>
          <w:rFonts w:ascii="Arial" w:hAnsi="Arial" w:cs="Arial"/>
          <w:sz w:val="18"/>
          <w:szCs w:val="18"/>
        </w:rPr>
        <w:t xml:space="preserve"> (incl. stock distributions)</w:t>
      </w:r>
      <w:r w:rsidRPr="000D2DA3">
        <w:rPr>
          <w:rFonts w:ascii="Arial" w:hAnsi="Arial" w:cs="Arial"/>
          <w:sz w:val="18"/>
          <w:szCs w:val="18"/>
        </w:rPr>
        <w:t xml:space="preserve"> for each </w:t>
      </w:r>
      <w:r w:rsidR="00E00023" w:rsidRPr="000D2DA3">
        <w:rPr>
          <w:rFonts w:ascii="Arial" w:hAnsi="Arial" w:cs="Arial"/>
          <w:sz w:val="18"/>
          <w:szCs w:val="18"/>
        </w:rPr>
        <w:t>p</w:t>
      </w:r>
      <w:r w:rsidR="001820AD">
        <w:rPr>
          <w:rFonts w:ascii="Arial" w:hAnsi="Arial" w:cs="Arial"/>
          <w:sz w:val="18"/>
          <w:szCs w:val="18"/>
        </w:rPr>
        <w:t xml:space="preserve">redecessor </w:t>
      </w:r>
      <w:r w:rsidR="00E00023" w:rsidRPr="000D2DA3">
        <w:rPr>
          <w:rFonts w:ascii="Arial" w:hAnsi="Arial" w:cs="Arial"/>
          <w:sz w:val="18"/>
          <w:szCs w:val="18"/>
        </w:rPr>
        <w:t>f</w:t>
      </w:r>
      <w:r w:rsidRPr="000D2DA3">
        <w:rPr>
          <w:rFonts w:ascii="Arial" w:hAnsi="Arial" w:cs="Arial"/>
          <w:sz w:val="18"/>
          <w:szCs w:val="18"/>
        </w:rPr>
        <w:t xml:space="preserve">und </w:t>
      </w:r>
      <w:r w:rsidR="0054504F">
        <w:rPr>
          <w:rFonts w:ascii="Arial" w:hAnsi="Arial" w:cs="Arial"/>
          <w:sz w:val="18"/>
          <w:szCs w:val="18"/>
        </w:rPr>
        <w:t>in</w:t>
      </w:r>
      <w:r w:rsidR="00CB5713">
        <w:rPr>
          <w:rFonts w:ascii="Arial" w:hAnsi="Arial" w:cs="Arial"/>
          <w:sz w:val="18"/>
          <w:szCs w:val="18"/>
        </w:rPr>
        <w:t xml:space="preserve"> the Fund family </w:t>
      </w:r>
      <w:r w:rsidR="00E00023" w:rsidRPr="000D2DA3">
        <w:rPr>
          <w:rFonts w:ascii="Arial" w:hAnsi="Arial" w:cs="Arial"/>
          <w:sz w:val="18"/>
          <w:szCs w:val="18"/>
        </w:rPr>
        <w:t xml:space="preserve">on a </w:t>
      </w:r>
      <w:r w:rsidRPr="000D2DA3">
        <w:rPr>
          <w:rFonts w:ascii="Arial" w:hAnsi="Arial" w:cs="Arial"/>
          <w:sz w:val="18"/>
          <w:szCs w:val="18"/>
        </w:rPr>
        <w:t>since inception</w:t>
      </w:r>
      <w:r w:rsidR="00E00023" w:rsidRPr="000D2DA3">
        <w:rPr>
          <w:rFonts w:ascii="Arial" w:hAnsi="Arial" w:cs="Arial"/>
          <w:sz w:val="18"/>
          <w:szCs w:val="18"/>
        </w:rPr>
        <w:t xml:space="preserve"> basis</w:t>
      </w:r>
      <w:r w:rsidRPr="000D2DA3">
        <w:rPr>
          <w:rFonts w:ascii="Arial" w:hAnsi="Arial" w:cs="Arial"/>
          <w:sz w:val="18"/>
          <w:szCs w:val="18"/>
        </w:rPr>
        <w:t xml:space="preserve">, </w:t>
      </w:r>
      <w:r w:rsidR="00CE1931" w:rsidRPr="000D2DA3">
        <w:rPr>
          <w:rFonts w:ascii="Arial" w:hAnsi="Arial" w:cs="Arial"/>
          <w:sz w:val="18"/>
          <w:szCs w:val="18"/>
        </w:rPr>
        <w:t>using the</w:t>
      </w:r>
      <w:r w:rsidR="00E00023" w:rsidRPr="000D2DA3">
        <w:rPr>
          <w:rFonts w:ascii="Arial" w:hAnsi="Arial" w:cs="Arial"/>
          <w:sz w:val="18"/>
          <w:szCs w:val="18"/>
        </w:rPr>
        <w:t xml:space="preserve"> </w:t>
      </w:r>
      <w:r w:rsidRPr="000D2DA3">
        <w:rPr>
          <w:rFonts w:ascii="Arial" w:hAnsi="Arial" w:cs="Arial"/>
          <w:sz w:val="18"/>
          <w:szCs w:val="18"/>
        </w:rPr>
        <w:t>Net Asset Values attributable to the most recent quarter.</w:t>
      </w:r>
      <w:r w:rsidR="00A16185" w:rsidRPr="000D2DA3">
        <w:rPr>
          <w:rFonts w:ascii="Arial" w:hAnsi="Arial" w:cs="Arial"/>
          <w:sz w:val="18"/>
          <w:szCs w:val="18"/>
        </w:rPr>
        <w:t xml:space="preserve"> </w:t>
      </w:r>
      <w:r w:rsidR="006C0809" w:rsidRPr="000D2DA3">
        <w:rPr>
          <w:rFonts w:ascii="Arial" w:hAnsi="Arial" w:cs="Arial"/>
          <w:sz w:val="18"/>
          <w:szCs w:val="18"/>
        </w:rPr>
        <w:t>D</w:t>
      </w:r>
      <w:r w:rsidRPr="000D2DA3">
        <w:rPr>
          <w:rFonts w:ascii="Arial" w:hAnsi="Arial" w:cs="Arial"/>
          <w:sz w:val="18"/>
          <w:szCs w:val="18"/>
        </w:rPr>
        <w:t xml:space="preserve">ata </w:t>
      </w:r>
      <w:r w:rsidR="00255540" w:rsidRPr="000D2DA3">
        <w:rPr>
          <w:rFonts w:ascii="Arial" w:hAnsi="Arial" w:cs="Arial"/>
          <w:sz w:val="18"/>
          <w:szCs w:val="18"/>
        </w:rPr>
        <w:t>should be</w:t>
      </w:r>
      <w:r w:rsidR="00872A29" w:rsidRPr="000D2DA3">
        <w:rPr>
          <w:rFonts w:ascii="Arial" w:hAnsi="Arial" w:cs="Arial"/>
          <w:sz w:val="18"/>
          <w:szCs w:val="18"/>
        </w:rPr>
        <w:t xml:space="preserve"> broken down between</w:t>
      </w:r>
      <w:r w:rsidR="00255540" w:rsidRPr="000D2DA3">
        <w:rPr>
          <w:rFonts w:ascii="Arial" w:hAnsi="Arial" w:cs="Arial"/>
          <w:sz w:val="18"/>
          <w:szCs w:val="18"/>
        </w:rPr>
        <w:t xml:space="preserve"> </w:t>
      </w:r>
      <w:r w:rsidR="00872A29" w:rsidRPr="000D2DA3">
        <w:rPr>
          <w:rFonts w:ascii="Arial" w:hAnsi="Arial" w:cs="Arial"/>
          <w:sz w:val="18"/>
          <w:szCs w:val="18"/>
        </w:rPr>
        <w:t>the: 1) 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2) aggregate </w:t>
      </w:r>
      <w:r w:rsidR="00FA1661" w:rsidRPr="000D2DA3">
        <w:rPr>
          <w:rFonts w:ascii="Arial" w:hAnsi="Arial" w:cs="Arial"/>
          <w:sz w:val="18"/>
          <w:szCs w:val="18"/>
        </w:rPr>
        <w:t>LPs</w:t>
      </w:r>
      <w:r w:rsidR="00872A29" w:rsidRPr="000D2DA3">
        <w:rPr>
          <w:rFonts w:ascii="Arial" w:hAnsi="Arial" w:cs="Arial"/>
          <w:sz w:val="18"/>
          <w:szCs w:val="18"/>
        </w:rPr>
        <w:t>’ share</w:t>
      </w:r>
      <w:r w:rsidRPr="000D2DA3">
        <w:rPr>
          <w:rFonts w:ascii="Arial" w:hAnsi="Arial" w:cs="Arial"/>
          <w:sz w:val="18"/>
          <w:szCs w:val="18"/>
        </w:rPr>
        <w:t>.</w:t>
      </w:r>
      <w:r w:rsidR="00A16185" w:rsidRPr="000D2DA3">
        <w:rPr>
          <w:rFonts w:ascii="Arial" w:hAnsi="Arial" w:cs="Arial"/>
          <w:sz w:val="18"/>
          <w:szCs w:val="18"/>
        </w:rPr>
        <w:t xml:space="preserve"> </w:t>
      </w:r>
      <w:r w:rsidR="0090207A" w:rsidRPr="000D2DA3">
        <w:rPr>
          <w:rFonts w:ascii="Arial" w:hAnsi="Arial" w:cs="Arial"/>
          <w:sz w:val="18"/>
          <w:szCs w:val="18"/>
        </w:rPr>
        <w:t xml:space="preserve">All values should be denominated </w:t>
      </w:r>
      <w:r w:rsidR="000C0048" w:rsidRPr="000D2DA3">
        <w:rPr>
          <w:rFonts w:ascii="Arial" w:hAnsi="Arial" w:cs="Arial"/>
          <w:sz w:val="18"/>
          <w:szCs w:val="18"/>
        </w:rPr>
        <w:t xml:space="preserve">(as of the transaction day) </w:t>
      </w:r>
      <w:proofErr w:type="gramStart"/>
      <w:r w:rsidR="0090207A" w:rsidRPr="000D2DA3">
        <w:rPr>
          <w:rFonts w:ascii="Arial" w:hAnsi="Arial" w:cs="Arial"/>
          <w:sz w:val="18"/>
          <w:szCs w:val="18"/>
        </w:rPr>
        <w:t>in</w:t>
      </w:r>
      <w:r w:rsidR="000C0048" w:rsidRPr="000D2DA3">
        <w:rPr>
          <w:rFonts w:ascii="Arial" w:hAnsi="Arial" w:cs="Arial"/>
          <w:sz w:val="18"/>
          <w:szCs w:val="18"/>
        </w:rPr>
        <w:t>:</w:t>
      </w:r>
      <w:proofErr w:type="gramEnd"/>
      <w:r w:rsidR="0090207A" w:rsidRPr="000D2DA3">
        <w:rPr>
          <w:rFonts w:ascii="Arial" w:hAnsi="Arial" w:cs="Arial"/>
          <w:sz w:val="18"/>
          <w:szCs w:val="18"/>
        </w:rPr>
        <w:t xml:space="preserve"> </w:t>
      </w:r>
      <w:r w:rsidR="000C0048" w:rsidRPr="000D2DA3">
        <w:rPr>
          <w:rFonts w:ascii="Arial" w:hAnsi="Arial" w:cs="Arial"/>
          <w:sz w:val="18"/>
          <w:szCs w:val="18"/>
        </w:rPr>
        <w:t xml:space="preserve">1) </w:t>
      </w:r>
      <w:r w:rsidR="0090207A" w:rsidRPr="000D2DA3">
        <w:rPr>
          <w:rFonts w:ascii="Arial" w:hAnsi="Arial" w:cs="Arial"/>
          <w:sz w:val="18"/>
          <w:szCs w:val="18"/>
        </w:rPr>
        <w:t>the respective fund’s reporting currency</w:t>
      </w:r>
      <w:r w:rsidR="000C0048" w:rsidRPr="000D2DA3">
        <w:rPr>
          <w:rFonts w:ascii="Arial" w:hAnsi="Arial" w:cs="Arial"/>
          <w:sz w:val="18"/>
          <w:szCs w:val="18"/>
        </w:rPr>
        <w:t>, 2) US Dollar ($) and 3)</w:t>
      </w:r>
      <w:r w:rsidR="0090207A" w:rsidRPr="000D2DA3">
        <w:rPr>
          <w:rFonts w:ascii="Arial" w:hAnsi="Arial" w:cs="Arial"/>
          <w:sz w:val="18"/>
          <w:szCs w:val="18"/>
        </w:rPr>
        <w:t xml:space="preserve"> </w:t>
      </w:r>
      <w:r w:rsidR="000C0048" w:rsidRPr="000D2DA3">
        <w:rPr>
          <w:rFonts w:ascii="Arial" w:hAnsi="Arial" w:cs="Arial"/>
          <w:sz w:val="18"/>
          <w:szCs w:val="18"/>
        </w:rPr>
        <w:t>Euro Dollars (€).</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net/gross </w:t>
      </w:r>
      <w:r w:rsidRPr="000D2DA3">
        <w:rPr>
          <w:rFonts w:ascii="Arial" w:hAnsi="Arial" w:cs="Arial"/>
          <w:sz w:val="18"/>
          <w:szCs w:val="18"/>
        </w:rPr>
        <w:t>I</w:t>
      </w:r>
      <w:r w:rsidR="003E4142" w:rsidRPr="000D2DA3">
        <w:rPr>
          <w:rFonts w:ascii="Arial" w:hAnsi="Arial" w:cs="Arial"/>
          <w:sz w:val="18"/>
          <w:szCs w:val="18"/>
        </w:rPr>
        <w:t>RRs and multiples for each fund</w:t>
      </w:r>
      <w:r w:rsidR="009C0CAE" w:rsidRPr="000D2DA3">
        <w:rPr>
          <w:rFonts w:ascii="Arial" w:hAnsi="Arial" w:cs="Arial"/>
          <w:sz w:val="18"/>
          <w:szCs w:val="18"/>
        </w:rPr>
        <w:t xml:space="preserve"> (</w:t>
      </w:r>
      <w:r w:rsidR="000C0048" w:rsidRPr="000D2DA3">
        <w:rPr>
          <w:rFonts w:ascii="Arial" w:hAnsi="Arial" w:cs="Arial"/>
          <w:sz w:val="18"/>
          <w:szCs w:val="18"/>
        </w:rPr>
        <w:t>in multiple currencies</w:t>
      </w:r>
      <w:r w:rsidR="009C0CAE" w:rsidRPr="000D2DA3">
        <w:rPr>
          <w:rFonts w:ascii="Arial" w:hAnsi="Arial" w:cs="Arial"/>
          <w:sz w:val="18"/>
          <w:szCs w:val="18"/>
        </w:rPr>
        <w:t>)</w:t>
      </w:r>
      <w:r w:rsidR="00261CAC" w:rsidRPr="000D2DA3">
        <w:rPr>
          <w:rFonts w:ascii="Arial" w:hAnsi="Arial" w:cs="Arial"/>
          <w:sz w:val="18"/>
          <w:szCs w:val="18"/>
        </w:rPr>
        <w:t>.</w:t>
      </w:r>
      <w:r w:rsidR="00A16185" w:rsidRPr="000D2DA3">
        <w:rPr>
          <w:rFonts w:ascii="Arial" w:hAnsi="Arial" w:cs="Arial"/>
          <w:sz w:val="18"/>
          <w:szCs w:val="18"/>
        </w:rPr>
        <w:t xml:space="preserve"> </w:t>
      </w:r>
      <w:r w:rsidR="001775D1" w:rsidRPr="000D2DA3">
        <w:rPr>
          <w:rFonts w:ascii="Arial" w:hAnsi="Arial" w:cs="Arial"/>
          <w:sz w:val="18"/>
          <w:szCs w:val="18"/>
        </w:rPr>
        <w:t xml:space="preserve">Values presented should reconcile to the funds’ financial statements and Appendix </w:t>
      </w:r>
      <w:r w:rsidR="00A62A71">
        <w:rPr>
          <w:rFonts w:ascii="Arial" w:hAnsi="Arial" w:cs="Arial"/>
          <w:sz w:val="18"/>
          <w:szCs w:val="18"/>
        </w:rPr>
        <w:t>E</w:t>
      </w:r>
      <w:r w:rsidR="001775D1" w:rsidRPr="000D2DA3">
        <w:rPr>
          <w:rFonts w:ascii="Arial" w:hAnsi="Arial" w:cs="Arial"/>
          <w:sz w:val="18"/>
          <w:szCs w:val="18"/>
        </w:rPr>
        <w:t>1</w:t>
      </w:r>
      <w:r w:rsidR="003E4142" w:rsidRPr="000D2DA3">
        <w:rPr>
          <w:rFonts w:ascii="Arial" w:hAnsi="Arial" w:cs="Arial"/>
          <w:sz w:val="18"/>
          <w:szCs w:val="18"/>
        </w:rPr>
        <w:t>:</w:t>
      </w:r>
    </w:p>
    <w:p w14:paraId="1CC7A8C5" w14:textId="77777777" w:rsidR="00227729" w:rsidRPr="000D2DA3" w:rsidRDefault="00227729" w:rsidP="008D3FEB">
      <w:pPr>
        <w:pStyle w:val="ListNumber"/>
        <w:numPr>
          <w:ilvl w:val="0"/>
          <w:numId w:val="0"/>
        </w:numPr>
        <w:spacing w:before="60" w:after="60"/>
        <w:jc w:val="both"/>
        <w:rPr>
          <w:rFonts w:ascii="Arial" w:hAnsi="Arial" w:cs="Arial"/>
          <w:sz w:val="18"/>
          <w:szCs w:val="18"/>
        </w:rPr>
        <w:sectPr w:rsidR="00227729" w:rsidRPr="000D2DA3" w:rsidSect="00231E48">
          <w:type w:val="continuous"/>
          <w:pgSz w:w="12240" w:h="15840"/>
          <w:pgMar w:top="1440" w:right="720" w:bottom="1440" w:left="720" w:header="720" w:footer="720" w:gutter="0"/>
          <w:cols w:space="720"/>
          <w:docGrid w:linePitch="360"/>
        </w:sectPr>
      </w:pPr>
    </w:p>
    <w:p w14:paraId="32A240D2" w14:textId="77777777" w:rsidR="0090207A" w:rsidRPr="000D2DA3" w:rsidRDefault="0090207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159D750F"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Cash Flow</w:t>
      </w:r>
    </w:p>
    <w:p w14:paraId="54A07FD6" w14:textId="77777777" w:rsidR="0090207A" w:rsidRPr="000D2DA3" w:rsidRDefault="0090207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Reporting Currency</w:t>
      </w:r>
    </w:p>
    <w:p w14:paraId="2C552835"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Amount</w:t>
      </w:r>
      <w:r w:rsidR="0090207A" w:rsidRPr="000D2DA3">
        <w:rPr>
          <w:rFonts w:ascii="Arial" w:hAnsi="Arial" w:cs="Arial"/>
          <w:sz w:val="18"/>
          <w:szCs w:val="18"/>
        </w:rPr>
        <w:t xml:space="preserve"> </w:t>
      </w:r>
      <w:r w:rsidR="000C0048" w:rsidRPr="000D2DA3">
        <w:rPr>
          <w:rFonts w:ascii="Arial" w:hAnsi="Arial" w:cs="Arial"/>
          <w:sz w:val="18"/>
          <w:szCs w:val="18"/>
        </w:rPr>
        <w:t>(multiple currencies)</w:t>
      </w:r>
    </w:p>
    <w:p w14:paraId="59F44F92"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Type of Flow</w:t>
      </w:r>
      <w:r w:rsidR="005C5E3A" w:rsidRPr="000D2DA3">
        <w:rPr>
          <w:rFonts w:ascii="Arial" w:hAnsi="Arial" w:cs="Arial"/>
          <w:sz w:val="18"/>
          <w:szCs w:val="18"/>
        </w:rPr>
        <w:t xml:space="preserve"> (Call, Cash Dist</w:t>
      </w:r>
      <w:r w:rsidR="006142A1" w:rsidRPr="000D2DA3">
        <w:rPr>
          <w:rFonts w:ascii="Arial" w:hAnsi="Arial" w:cs="Arial"/>
          <w:sz w:val="18"/>
          <w:szCs w:val="18"/>
        </w:rPr>
        <w:t>.</w:t>
      </w:r>
      <w:r w:rsidR="005C5E3A" w:rsidRPr="000D2DA3">
        <w:rPr>
          <w:rFonts w:ascii="Arial" w:hAnsi="Arial" w:cs="Arial"/>
          <w:sz w:val="18"/>
          <w:szCs w:val="18"/>
        </w:rPr>
        <w:t>, Stock Dist</w:t>
      </w:r>
      <w:r w:rsidR="006142A1" w:rsidRPr="000D2DA3">
        <w:rPr>
          <w:rFonts w:ascii="Arial" w:hAnsi="Arial" w:cs="Arial"/>
          <w:sz w:val="18"/>
          <w:szCs w:val="18"/>
        </w:rPr>
        <w:t>.</w:t>
      </w:r>
      <w:r w:rsidR="005C5E3A" w:rsidRPr="000D2DA3">
        <w:rPr>
          <w:rFonts w:ascii="Arial" w:hAnsi="Arial" w:cs="Arial"/>
          <w:sz w:val="18"/>
          <w:szCs w:val="18"/>
        </w:rPr>
        <w:t>, etc.)</w:t>
      </w:r>
    </w:p>
    <w:p w14:paraId="0C9D7779"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NAV</w:t>
      </w:r>
      <w:r w:rsidR="000C0048" w:rsidRPr="000D2DA3">
        <w:rPr>
          <w:rFonts w:ascii="Arial" w:hAnsi="Arial" w:cs="Arial"/>
          <w:sz w:val="18"/>
          <w:szCs w:val="18"/>
        </w:rPr>
        <w:t xml:space="preserve"> as of the Most Recent Quarter (multiple currencies)</w:t>
      </w:r>
    </w:p>
    <w:p w14:paraId="0FFD11DC" w14:textId="77777777" w:rsidR="000669E9" w:rsidRPr="000D2DA3" w:rsidRDefault="000669E9" w:rsidP="008D3FEB">
      <w:pPr>
        <w:pStyle w:val="ListNumber"/>
        <w:numPr>
          <w:ilvl w:val="1"/>
          <w:numId w:val="3"/>
        </w:numPr>
        <w:spacing w:after="20"/>
        <w:ind w:left="360"/>
        <w:jc w:val="both"/>
        <w:rPr>
          <w:rFonts w:ascii="Arial" w:hAnsi="Arial" w:cs="Arial"/>
          <w:sz w:val="16"/>
          <w:szCs w:val="16"/>
        </w:rPr>
        <w:sectPr w:rsidR="000669E9"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Cash Flow Description (Investment, Fees, etc.)</w:t>
      </w:r>
    </w:p>
    <w:p w14:paraId="7AA2E189" w14:textId="77777777" w:rsidR="00294C76" w:rsidRPr="000D2DA3" w:rsidRDefault="00294C76" w:rsidP="008D3FEB">
      <w:pPr>
        <w:pStyle w:val="ListNumber"/>
        <w:numPr>
          <w:ilvl w:val="0"/>
          <w:numId w:val="0"/>
        </w:numPr>
        <w:spacing w:after="20"/>
        <w:jc w:val="both"/>
        <w:rPr>
          <w:rFonts w:ascii="Arial" w:hAnsi="Arial" w:cs="Arial"/>
          <w:sz w:val="16"/>
          <w:szCs w:val="16"/>
        </w:rPr>
      </w:pPr>
    </w:p>
    <w:p w14:paraId="72F6BAB8" w14:textId="77777777" w:rsidR="006F4005" w:rsidRDefault="006F4005" w:rsidP="008D3FEB">
      <w:pPr>
        <w:pStyle w:val="ListNumber"/>
        <w:numPr>
          <w:ilvl w:val="0"/>
          <w:numId w:val="0"/>
        </w:numPr>
        <w:spacing w:after="20"/>
        <w:jc w:val="both"/>
        <w:rPr>
          <w:rFonts w:ascii="Arial" w:hAnsi="Arial" w:cs="Arial"/>
          <w:sz w:val="16"/>
          <w:szCs w:val="16"/>
        </w:rPr>
        <w:sectPr w:rsidR="006F4005" w:rsidSect="00231E48">
          <w:footerReference w:type="default" r:id="rId92"/>
          <w:type w:val="continuous"/>
          <w:pgSz w:w="12240" w:h="15840"/>
          <w:pgMar w:top="1440" w:right="720" w:bottom="1440" w:left="720" w:header="288" w:footer="288" w:gutter="0"/>
          <w:pgNumType w:fmt="upperLetter"/>
          <w:cols w:space="720"/>
          <w:docGrid w:linePitch="360"/>
        </w:sectPr>
      </w:pPr>
    </w:p>
    <w:p w14:paraId="591C399F" w14:textId="1747AFAC" w:rsidR="00A90A74" w:rsidRPr="000D2DA3" w:rsidRDefault="00C65AEA" w:rsidP="00491AD7">
      <w:pPr>
        <w:pStyle w:val="Heading1"/>
      </w:pPr>
      <w:bookmarkStart w:id="124" w:name="_Toc78354774"/>
      <w:bookmarkStart w:id="125" w:name="_Toc86928458"/>
      <w:r w:rsidRPr="003E0815">
        <w:lastRenderedPageBreak/>
        <w:t xml:space="preserve">Appendix </w:t>
      </w:r>
      <w:r w:rsidR="00523CEB" w:rsidRPr="003E0815">
        <w:t>F</w:t>
      </w:r>
      <w:r w:rsidRPr="003E0815">
        <w:t xml:space="preserve"> - </w:t>
      </w:r>
      <w:r w:rsidR="000669E9" w:rsidRPr="003E0815">
        <w:t>Templates:</w:t>
      </w:r>
      <w:r w:rsidR="00A16185" w:rsidRPr="003E0815">
        <w:t xml:space="preserve"> </w:t>
      </w:r>
      <w:r w:rsidR="000669E9" w:rsidRPr="003E0815">
        <w:t>Portfolio Investments</w:t>
      </w:r>
      <w:r w:rsidR="0057657A" w:rsidRPr="003E0815">
        <w:t>**</w:t>
      </w:r>
      <w:bookmarkEnd w:id="124"/>
      <w:bookmarkEnd w:id="125"/>
    </w:p>
    <w:p w14:paraId="2ADB5E55" w14:textId="71FC1247" w:rsidR="000669E9" w:rsidRPr="000D2DA3" w:rsidRDefault="00523CEB" w:rsidP="008D3FEB">
      <w:pPr>
        <w:pStyle w:val="ListNumber"/>
        <w:numPr>
          <w:ilvl w:val="0"/>
          <w:numId w:val="0"/>
        </w:numPr>
        <w:spacing w:before="180"/>
        <w:ind w:left="1080" w:hanging="108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1: </w:t>
      </w:r>
      <w:r w:rsidR="000669E9" w:rsidRPr="000D2DA3">
        <w:rPr>
          <w:rFonts w:ascii="Arial" w:hAnsi="Arial" w:cs="Arial"/>
          <w:b/>
          <w:sz w:val="20"/>
          <w:szCs w:val="20"/>
        </w:rPr>
        <w:t>Deal Log</w:t>
      </w:r>
      <w:r w:rsidR="00BD19AD" w:rsidRPr="000D2DA3">
        <w:rPr>
          <w:rFonts w:ascii="Arial" w:hAnsi="Arial" w:cs="Arial"/>
          <w:b/>
          <w:sz w:val="20"/>
          <w:szCs w:val="20"/>
        </w:rPr>
        <w:t>: Portfolio Investments</w:t>
      </w:r>
    </w:p>
    <w:p w14:paraId="3CBEA6FD" w14:textId="0969458E" w:rsidR="000669E9" w:rsidRPr="000D2DA3" w:rsidRDefault="000669E9" w:rsidP="008D3FEB">
      <w:pPr>
        <w:jc w:val="both"/>
        <w:rPr>
          <w:rFonts w:ascii="Arial" w:hAnsi="Arial" w:cs="Arial"/>
          <w:sz w:val="18"/>
          <w:szCs w:val="18"/>
        </w:rPr>
        <w:sectPr w:rsidR="000669E9" w:rsidRPr="000D2DA3" w:rsidSect="00231E48">
          <w:footerReference w:type="default" r:id="rId93"/>
          <w:pgSz w:w="12240" w:h="15840"/>
          <w:pgMar w:top="1440" w:right="720" w:bottom="1440" w:left="720" w:header="288" w:footer="288" w:gutter="0"/>
          <w:pgNumType w:fmt="upperLetter"/>
          <w:cols w:space="720"/>
          <w:docGrid w:linePitch="360"/>
        </w:sectPr>
      </w:pPr>
      <w:r w:rsidRPr="000D2DA3">
        <w:rPr>
          <w:rFonts w:ascii="Arial" w:hAnsi="Arial" w:cs="Arial"/>
          <w:sz w:val="18"/>
          <w:szCs w:val="18"/>
        </w:rPr>
        <w:t xml:space="preserve">Provide a copy of the Firm’s deal flow log for all investments reviewed over the last </w:t>
      </w:r>
      <w:r w:rsidR="008869A5">
        <w:rPr>
          <w:rFonts w:ascii="Arial" w:hAnsi="Arial" w:cs="Arial"/>
          <w:sz w:val="18"/>
          <w:szCs w:val="18"/>
        </w:rPr>
        <w:t>five</w:t>
      </w:r>
      <w:r w:rsidRPr="000D2DA3">
        <w:rPr>
          <w:rFonts w:ascii="Arial" w:hAnsi="Arial" w:cs="Arial"/>
          <w:sz w:val="18"/>
          <w:szCs w:val="18"/>
        </w:rPr>
        <w:t xml:space="preserve"> years</w:t>
      </w:r>
      <w:r w:rsidR="001820AD">
        <w:rPr>
          <w:rFonts w:ascii="Arial" w:hAnsi="Arial" w:cs="Arial"/>
          <w:sz w:val="18"/>
          <w:szCs w:val="18"/>
        </w:rPr>
        <w:t xml:space="preserve"> within the predecessor funds</w:t>
      </w:r>
      <w:r w:rsidR="00CB5713">
        <w:rPr>
          <w:rFonts w:ascii="Arial" w:hAnsi="Arial" w:cs="Arial"/>
          <w:sz w:val="18"/>
          <w:szCs w:val="18"/>
        </w:rPr>
        <w:t xml:space="preserve"> in the Fund family</w:t>
      </w:r>
      <w:r w:rsidRPr="000D2DA3">
        <w:rPr>
          <w:rFonts w:ascii="Arial" w:hAnsi="Arial" w:cs="Arial"/>
          <w:sz w:val="18"/>
          <w:szCs w:val="18"/>
        </w:rPr>
        <w:t>, where the General Partner either, (i) expressed a level of interest; (ii) commenced due diligence; and/or (iii) generated a letter of intent.</w:t>
      </w:r>
      <w:r w:rsidR="00A16185" w:rsidRPr="000D2DA3">
        <w:rPr>
          <w:rFonts w:ascii="Arial" w:hAnsi="Arial" w:cs="Arial"/>
          <w:sz w:val="18"/>
          <w:szCs w:val="18"/>
        </w:rPr>
        <w:t xml:space="preserve"> </w:t>
      </w:r>
      <w:r w:rsidRPr="000D2DA3">
        <w:rPr>
          <w:rFonts w:ascii="Arial" w:hAnsi="Arial" w:cs="Arial"/>
          <w:sz w:val="18"/>
          <w:szCs w:val="18"/>
        </w:rPr>
        <w:t>Include information on the source and estimated transaction size of the investment opportunity</w:t>
      </w:r>
      <w:r w:rsidR="003E4142" w:rsidRPr="000D2DA3">
        <w:rPr>
          <w:rFonts w:ascii="Arial" w:hAnsi="Arial" w:cs="Arial"/>
          <w:sz w:val="18"/>
          <w:szCs w:val="18"/>
        </w:rPr>
        <w:t>:</w:t>
      </w:r>
    </w:p>
    <w:p w14:paraId="79191604"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Opportunity</w:t>
      </w:r>
    </w:p>
    <w:p w14:paraId="526E9D0D" w14:textId="77777777" w:rsidR="000669E9" w:rsidRPr="000D2DA3" w:rsidRDefault="00CE193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788BD077"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Short Description of Opp</w:t>
      </w:r>
      <w:r w:rsidR="009B2B20" w:rsidRPr="000D2DA3">
        <w:rPr>
          <w:rFonts w:ascii="Arial" w:hAnsi="Arial" w:cs="Arial"/>
          <w:sz w:val="18"/>
          <w:szCs w:val="18"/>
        </w:rPr>
        <w:t>ortunity</w:t>
      </w:r>
    </w:p>
    <w:p w14:paraId="26C94FC8"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Source of Opportunity</w:t>
      </w:r>
    </w:p>
    <w:p w14:paraId="14066A86" w14:textId="77777777" w:rsidR="009B2B20" w:rsidRPr="000D2DA3" w:rsidRDefault="009B2B20"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Type of Auction (if applicable)</w:t>
      </w:r>
    </w:p>
    <w:p w14:paraId="5531595D" w14:textId="77777777" w:rsidR="00957022" w:rsidRPr="000D2DA3" w:rsidRDefault="0095702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Purchase Type (take-private, trade sale, carve-out, etc.)</w:t>
      </w:r>
    </w:p>
    <w:p w14:paraId="613E37F3" w14:textId="42E44C23" w:rsidR="0083633A" w:rsidRPr="000D2DA3" w:rsidRDefault="0083633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Deal Log Status (i.e</w:t>
      </w:r>
      <w:r w:rsidR="00E47EE3">
        <w:rPr>
          <w:rFonts w:ascii="Arial" w:hAnsi="Arial" w:cs="Arial"/>
          <w:sz w:val="18"/>
          <w:szCs w:val="18"/>
        </w:rPr>
        <w:t>.,</w:t>
      </w:r>
      <w:r w:rsidRPr="000D2DA3">
        <w:rPr>
          <w:rFonts w:ascii="Arial" w:hAnsi="Arial" w:cs="Arial"/>
          <w:sz w:val="18"/>
          <w:szCs w:val="18"/>
        </w:rPr>
        <w:t xml:space="preserve"> how far the opportunity </w:t>
      </w:r>
      <w:r w:rsidR="006F47D2" w:rsidRPr="000D2DA3">
        <w:rPr>
          <w:rFonts w:ascii="Arial" w:hAnsi="Arial" w:cs="Arial"/>
          <w:sz w:val="18"/>
          <w:szCs w:val="18"/>
        </w:rPr>
        <w:t>progressed through the deal pipeline</w:t>
      </w:r>
      <w:r w:rsidRPr="000D2DA3">
        <w:rPr>
          <w:rFonts w:ascii="Arial" w:hAnsi="Arial" w:cs="Arial"/>
          <w:sz w:val="18"/>
          <w:szCs w:val="18"/>
        </w:rPr>
        <w:t>)</w:t>
      </w:r>
    </w:p>
    <w:p w14:paraId="2AF54616" w14:textId="77777777" w:rsidR="00087FDF" w:rsidRPr="000D2DA3" w:rsidRDefault="00087FDF"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w:t>
      </w:r>
      <w:r w:rsidR="002F0A87" w:rsidRPr="000D2DA3">
        <w:rPr>
          <w:rFonts w:ascii="Arial" w:hAnsi="Arial" w:cs="Arial"/>
          <w:sz w:val="18"/>
          <w:szCs w:val="18"/>
        </w:rPr>
        <w:t>.</w:t>
      </w:r>
      <w:r w:rsidRPr="000D2DA3">
        <w:rPr>
          <w:rFonts w:ascii="Arial" w:hAnsi="Arial" w:cs="Arial"/>
          <w:sz w:val="18"/>
          <w:szCs w:val="18"/>
        </w:rPr>
        <w:t xml:space="preserve"> Transaction </w:t>
      </w:r>
      <w:r w:rsidR="006F47D2" w:rsidRPr="000D2DA3">
        <w:rPr>
          <w:rFonts w:ascii="Arial" w:hAnsi="Arial" w:cs="Arial"/>
          <w:sz w:val="18"/>
          <w:szCs w:val="18"/>
        </w:rPr>
        <w:t>C</w:t>
      </w:r>
      <w:r w:rsidRPr="000D2DA3">
        <w:rPr>
          <w:rFonts w:ascii="Arial" w:hAnsi="Arial" w:cs="Arial"/>
          <w:sz w:val="18"/>
          <w:szCs w:val="18"/>
        </w:rPr>
        <w:t>urrency</w:t>
      </w:r>
    </w:p>
    <w:p w14:paraId="1E8E878C"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Estimated Total Transaction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0077AB60" w14:textId="77777777" w:rsidR="00600FB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Estimated Fund Investment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5CF2B942" w14:textId="134CB2E5" w:rsidR="00797036" w:rsidRPr="000D2DA3" w:rsidRDefault="00797036" w:rsidP="008D3FEB">
      <w:pPr>
        <w:pStyle w:val="ListNumber"/>
        <w:numPr>
          <w:ilvl w:val="0"/>
          <w:numId w:val="0"/>
        </w:numPr>
        <w:spacing w:after="20"/>
        <w:jc w:val="both"/>
        <w:rPr>
          <w:rFonts w:ascii="Arial" w:hAnsi="Arial" w:cs="Arial"/>
          <w:sz w:val="18"/>
          <w:szCs w:val="18"/>
        </w:rPr>
        <w:sectPr w:rsidR="00797036" w:rsidRPr="000D2DA3" w:rsidSect="00231E48">
          <w:type w:val="continuous"/>
          <w:pgSz w:w="12240" w:h="15840"/>
          <w:pgMar w:top="1440" w:right="720" w:bottom="1440" w:left="720" w:header="720" w:footer="720" w:gutter="0"/>
          <w:cols w:num="3" w:space="288"/>
          <w:docGrid w:linePitch="360"/>
        </w:sectPr>
      </w:pPr>
    </w:p>
    <w:p w14:paraId="66BA0A0B" w14:textId="7B35211F" w:rsidR="000669E9"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2: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Portfolio Investments</w:t>
      </w:r>
    </w:p>
    <w:p w14:paraId="0A202583" w14:textId="34C93A6B"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summary tables of all realized and unrealized </w:t>
      </w:r>
      <w:r w:rsidR="00CE1931" w:rsidRPr="000D2DA3">
        <w:rPr>
          <w:rFonts w:ascii="Arial" w:hAnsi="Arial" w:cs="Arial"/>
          <w:sz w:val="18"/>
          <w:szCs w:val="18"/>
        </w:rPr>
        <w:t xml:space="preserve">portfolio </w:t>
      </w:r>
      <w:r w:rsidRPr="000D2DA3">
        <w:rPr>
          <w:rFonts w:ascii="Arial" w:hAnsi="Arial" w:cs="Arial"/>
          <w:sz w:val="18"/>
          <w:szCs w:val="18"/>
        </w:rPr>
        <w:t xml:space="preserve">investments in </w:t>
      </w:r>
      <w:r w:rsidR="001F0DB5" w:rsidRPr="000D2DA3">
        <w:rPr>
          <w:rFonts w:ascii="Arial" w:hAnsi="Arial" w:cs="Arial"/>
          <w:sz w:val="18"/>
          <w:szCs w:val="18"/>
        </w:rPr>
        <w:t>p</w:t>
      </w:r>
      <w:r w:rsidR="0040277D">
        <w:rPr>
          <w:rFonts w:ascii="Arial" w:hAnsi="Arial" w:cs="Arial"/>
          <w:sz w:val="18"/>
          <w:szCs w:val="18"/>
        </w:rPr>
        <w:t xml:space="preserve">redecessor </w:t>
      </w:r>
      <w:r w:rsidRPr="000D2DA3">
        <w:rPr>
          <w:rFonts w:ascii="Arial" w:hAnsi="Arial" w:cs="Arial"/>
          <w:sz w:val="18"/>
          <w:szCs w:val="18"/>
        </w:rPr>
        <w:t>funds</w:t>
      </w:r>
      <w:r w:rsidR="0054504F">
        <w:rPr>
          <w:rFonts w:ascii="Arial" w:hAnsi="Arial" w:cs="Arial"/>
          <w:sz w:val="18"/>
          <w:szCs w:val="18"/>
        </w:rPr>
        <w:t xml:space="preserve"> in the Fund family </w:t>
      </w:r>
      <w:r w:rsidR="00CE1931" w:rsidRPr="000D2DA3">
        <w:rPr>
          <w:rFonts w:ascii="Arial" w:hAnsi="Arial" w:cs="Arial"/>
          <w:sz w:val="18"/>
          <w:szCs w:val="18"/>
        </w:rPr>
        <w:t xml:space="preserve">on a since inception basis (unless noted otherwise), using the investment value attributable to the most recent quarter (or at exit for realized </w:t>
      </w:r>
      <w:proofErr w:type="spellStart"/>
      <w:r w:rsidR="00CE1931" w:rsidRPr="000D2DA3">
        <w:rPr>
          <w:rFonts w:ascii="Arial" w:hAnsi="Arial" w:cs="Arial"/>
          <w:sz w:val="18"/>
          <w:szCs w:val="18"/>
        </w:rPr>
        <w:t>invs</w:t>
      </w:r>
      <w:proofErr w:type="spellEnd"/>
      <w:r w:rsidR="00594DD4" w:rsidRPr="000D2DA3">
        <w:rPr>
          <w:rFonts w:ascii="Arial" w:hAnsi="Arial" w:cs="Arial"/>
          <w:sz w:val="18"/>
          <w:szCs w:val="18"/>
        </w:rPr>
        <w:t>.</w:t>
      </w:r>
      <w:r w:rsidR="00CE1931" w:rsidRPr="000D2DA3">
        <w:rPr>
          <w:rFonts w:ascii="Arial" w:hAnsi="Arial" w:cs="Arial"/>
          <w:sz w:val="18"/>
          <w:szCs w:val="18"/>
        </w:rPr>
        <w:t>).</w:t>
      </w:r>
      <w:r w:rsidR="00A16185" w:rsidRPr="000D2DA3">
        <w:rPr>
          <w:rFonts w:ascii="Arial" w:hAnsi="Arial" w:cs="Arial"/>
          <w:sz w:val="18"/>
          <w:szCs w:val="18"/>
        </w:rPr>
        <w:t xml:space="preserve"> </w:t>
      </w:r>
      <w:r w:rsidR="001F0DB5" w:rsidRPr="000D2DA3">
        <w:rPr>
          <w:rFonts w:ascii="Arial" w:hAnsi="Arial" w:cs="Arial"/>
          <w:sz w:val="18"/>
          <w:szCs w:val="18"/>
        </w:rPr>
        <w:t>All spin-offs and partial divestitures should be properly notated in the table (</w:t>
      </w:r>
      <w:r w:rsidR="0088639D" w:rsidRPr="000D2DA3">
        <w:rPr>
          <w:rFonts w:ascii="Arial" w:hAnsi="Arial" w:cs="Arial"/>
          <w:sz w:val="18"/>
          <w:szCs w:val="18"/>
        </w:rPr>
        <w:t xml:space="preserve">if necessary, </w:t>
      </w:r>
      <w:r w:rsidR="001F0DB5" w:rsidRPr="000D2DA3">
        <w:rPr>
          <w:rFonts w:ascii="Arial" w:hAnsi="Arial" w:cs="Arial"/>
          <w:sz w:val="18"/>
          <w:szCs w:val="18"/>
        </w:rPr>
        <w:t xml:space="preserve">provide </w:t>
      </w:r>
      <w:r w:rsidR="0088639D" w:rsidRPr="000D2DA3">
        <w:rPr>
          <w:rFonts w:ascii="Arial" w:hAnsi="Arial" w:cs="Arial"/>
          <w:sz w:val="18"/>
          <w:szCs w:val="18"/>
        </w:rPr>
        <w:t>additional explanation in a supplemental table).</w:t>
      </w:r>
      <w:r w:rsidR="00A16185" w:rsidRPr="000D2DA3">
        <w:rPr>
          <w:rFonts w:ascii="Arial" w:hAnsi="Arial" w:cs="Arial"/>
          <w:sz w:val="18"/>
          <w:szCs w:val="18"/>
        </w:rPr>
        <w:t xml:space="preserve"> </w:t>
      </w:r>
      <w:r w:rsidR="0088639D" w:rsidRPr="000D2DA3">
        <w:rPr>
          <w:rFonts w:ascii="Arial" w:hAnsi="Arial" w:cs="Arial"/>
          <w:sz w:val="18"/>
          <w:szCs w:val="18"/>
        </w:rPr>
        <w:t>All v</w:t>
      </w:r>
      <w:r w:rsidR="00DD0538" w:rsidRPr="000D2DA3">
        <w:rPr>
          <w:rFonts w:ascii="Arial" w:hAnsi="Arial" w:cs="Arial"/>
          <w:sz w:val="18"/>
          <w:szCs w:val="18"/>
        </w:rPr>
        <w:t xml:space="preserve">alues should be denominated </w:t>
      </w:r>
      <w:r w:rsidR="00222F2B" w:rsidRPr="000D2DA3">
        <w:rPr>
          <w:rFonts w:ascii="Arial" w:hAnsi="Arial" w:cs="Arial"/>
          <w:sz w:val="18"/>
          <w:szCs w:val="18"/>
        </w:rPr>
        <w:t xml:space="preserve">(as of the transaction day) </w:t>
      </w:r>
      <w:proofErr w:type="gramStart"/>
      <w:r w:rsidR="00DD0538" w:rsidRPr="000D2DA3">
        <w:rPr>
          <w:rFonts w:ascii="Arial" w:hAnsi="Arial" w:cs="Arial"/>
          <w:sz w:val="18"/>
          <w:szCs w:val="18"/>
        </w:rPr>
        <w:t>in</w:t>
      </w:r>
      <w:r w:rsidR="0090207A" w:rsidRPr="000D2DA3">
        <w:rPr>
          <w:rFonts w:ascii="Arial" w:hAnsi="Arial" w:cs="Arial"/>
          <w:sz w:val="18"/>
          <w:szCs w:val="18"/>
        </w:rPr>
        <w:t>:</w:t>
      </w:r>
      <w:proofErr w:type="gramEnd"/>
      <w:r w:rsidR="00DD0538" w:rsidRPr="000D2DA3">
        <w:rPr>
          <w:rFonts w:ascii="Arial" w:hAnsi="Arial" w:cs="Arial"/>
          <w:sz w:val="18"/>
          <w:szCs w:val="18"/>
        </w:rPr>
        <w:t xml:space="preserve"> </w:t>
      </w:r>
      <w:r w:rsidR="0090207A" w:rsidRPr="000D2DA3">
        <w:rPr>
          <w:rFonts w:ascii="Arial" w:hAnsi="Arial" w:cs="Arial"/>
          <w:sz w:val="18"/>
          <w:szCs w:val="18"/>
        </w:rPr>
        <w:t xml:space="preserve">1) </w:t>
      </w:r>
      <w:r w:rsidR="00DD0538" w:rsidRPr="000D2DA3">
        <w:rPr>
          <w:rFonts w:ascii="Arial" w:hAnsi="Arial" w:cs="Arial"/>
          <w:sz w:val="18"/>
          <w:szCs w:val="18"/>
        </w:rPr>
        <w:t xml:space="preserve">the respective </w:t>
      </w:r>
      <w:r w:rsidR="0090207A" w:rsidRPr="000D2DA3">
        <w:rPr>
          <w:rFonts w:ascii="Arial" w:hAnsi="Arial" w:cs="Arial"/>
          <w:sz w:val="18"/>
          <w:szCs w:val="18"/>
        </w:rPr>
        <w:t>f</w:t>
      </w:r>
      <w:r w:rsidR="00DD0538" w:rsidRPr="000D2DA3">
        <w:rPr>
          <w:rFonts w:ascii="Arial" w:hAnsi="Arial" w:cs="Arial"/>
          <w:sz w:val="18"/>
          <w:szCs w:val="18"/>
        </w:rPr>
        <w:t xml:space="preserve">und’s </w:t>
      </w:r>
      <w:r w:rsidR="0090207A" w:rsidRPr="000D2DA3">
        <w:rPr>
          <w:rFonts w:ascii="Arial" w:hAnsi="Arial" w:cs="Arial"/>
          <w:sz w:val="18"/>
          <w:szCs w:val="18"/>
        </w:rPr>
        <w:t>reporting</w:t>
      </w:r>
      <w:r w:rsidR="00DD0538" w:rsidRPr="000D2DA3">
        <w:rPr>
          <w:rFonts w:ascii="Arial" w:hAnsi="Arial" w:cs="Arial"/>
          <w:sz w:val="18"/>
          <w:szCs w:val="18"/>
        </w:rPr>
        <w:t xml:space="preserve"> cu</w:t>
      </w:r>
      <w:r w:rsidR="003E4142" w:rsidRPr="000D2DA3">
        <w:rPr>
          <w:rFonts w:ascii="Arial" w:hAnsi="Arial" w:cs="Arial"/>
          <w:sz w:val="18"/>
          <w:szCs w:val="18"/>
        </w:rPr>
        <w:t>rrency</w:t>
      </w:r>
      <w:r w:rsidR="0090207A" w:rsidRPr="000D2DA3">
        <w:rPr>
          <w:rFonts w:ascii="Arial" w:hAnsi="Arial" w:cs="Arial"/>
          <w:sz w:val="18"/>
          <w:szCs w:val="18"/>
        </w:rPr>
        <w:t xml:space="preserve"> and 2) </w:t>
      </w:r>
      <w:r w:rsidR="009C0CAE" w:rsidRPr="000D2DA3">
        <w:rPr>
          <w:rFonts w:ascii="Arial" w:hAnsi="Arial" w:cs="Arial"/>
          <w:sz w:val="18"/>
          <w:szCs w:val="18"/>
        </w:rPr>
        <w:t xml:space="preserve">the </w:t>
      </w:r>
      <w:r w:rsidR="00D1747C" w:rsidRPr="000D2DA3">
        <w:rPr>
          <w:rFonts w:ascii="Arial" w:hAnsi="Arial" w:cs="Arial"/>
          <w:sz w:val="18"/>
          <w:szCs w:val="18"/>
        </w:rPr>
        <w:t>investment’s reporting currency</w:t>
      </w:r>
      <w:r w:rsidR="003E4142" w:rsidRPr="000D2DA3">
        <w:rPr>
          <w:rFonts w:ascii="Arial" w:hAnsi="Arial" w:cs="Arial"/>
          <w:sz w:val="18"/>
          <w:szCs w:val="18"/>
        </w:rPr>
        <w:t>:</w:t>
      </w:r>
      <w:r w:rsidR="00A16185" w:rsidRPr="000D2DA3">
        <w:rPr>
          <w:rFonts w:ascii="Arial" w:hAnsi="Arial" w:cs="Arial"/>
          <w:sz w:val="18"/>
          <w:szCs w:val="18"/>
        </w:rPr>
        <w:t xml:space="preserve"> </w:t>
      </w:r>
    </w:p>
    <w:p w14:paraId="0E4BBA15" w14:textId="77777777" w:rsidR="000669E9" w:rsidRPr="000D2DA3" w:rsidRDefault="000669E9" w:rsidP="008D3FEB">
      <w:pPr>
        <w:pStyle w:val="ListNumber"/>
        <w:numPr>
          <w:ilvl w:val="1"/>
          <w:numId w:val="3"/>
        </w:numPr>
        <w:spacing w:after="20"/>
        <w:ind w:left="360"/>
        <w:jc w:val="both"/>
        <w:rPr>
          <w:rFonts w:ascii="Arial" w:hAnsi="Arial" w:cs="Arial"/>
          <w:sz w:val="18"/>
          <w:szCs w:val="18"/>
        </w:rPr>
        <w:sectPr w:rsidR="000669E9" w:rsidRPr="000D2DA3" w:rsidSect="00231E48">
          <w:type w:val="continuous"/>
          <w:pgSz w:w="12240" w:h="15840"/>
          <w:pgMar w:top="1440" w:right="720" w:bottom="1440" w:left="720" w:header="720" w:footer="720" w:gutter="0"/>
          <w:cols w:space="720"/>
          <w:docGrid w:linePitch="360"/>
        </w:sectPr>
      </w:pPr>
    </w:p>
    <w:p w14:paraId="0A2E608B" w14:textId="77777777" w:rsidR="00F02B1A" w:rsidRPr="000D2DA3" w:rsidRDefault="00CE193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303A6EB7" w14:textId="77777777" w:rsidR="00F02B1A" w:rsidRPr="000D2DA3" w:rsidRDefault="00F02B1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Status (realized/unrealized)</w:t>
      </w:r>
    </w:p>
    <w:p w14:paraId="4CB6417D"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r w:rsidR="00DD0538" w:rsidRPr="000D2DA3">
        <w:rPr>
          <w:rFonts w:ascii="Arial" w:hAnsi="Arial" w:cs="Arial"/>
          <w:sz w:val="18"/>
          <w:szCs w:val="18"/>
        </w:rPr>
        <w:t xml:space="preserve"> (if cross-fund investment, sep</w:t>
      </w:r>
      <w:r w:rsidR="00957022" w:rsidRPr="000D2DA3">
        <w:rPr>
          <w:rFonts w:ascii="Arial" w:hAnsi="Arial" w:cs="Arial"/>
          <w:sz w:val="18"/>
          <w:szCs w:val="18"/>
        </w:rPr>
        <w:t>a</w:t>
      </w:r>
      <w:r w:rsidR="00DD0538" w:rsidRPr="000D2DA3">
        <w:rPr>
          <w:rFonts w:ascii="Arial" w:hAnsi="Arial" w:cs="Arial"/>
          <w:sz w:val="18"/>
          <w:szCs w:val="18"/>
        </w:rPr>
        <w:t xml:space="preserve">rate </w:t>
      </w:r>
      <w:r w:rsidR="00957022" w:rsidRPr="000D2DA3">
        <w:rPr>
          <w:rFonts w:ascii="Arial" w:hAnsi="Arial" w:cs="Arial"/>
          <w:sz w:val="18"/>
          <w:szCs w:val="18"/>
        </w:rPr>
        <w:t xml:space="preserve">each </w:t>
      </w:r>
      <w:r w:rsidR="00DD0538" w:rsidRPr="000D2DA3">
        <w:rPr>
          <w:rFonts w:ascii="Arial" w:hAnsi="Arial" w:cs="Arial"/>
          <w:sz w:val="18"/>
          <w:szCs w:val="18"/>
        </w:rPr>
        <w:t>fund)</w:t>
      </w:r>
    </w:p>
    <w:p w14:paraId="06FB3E8B" w14:textId="77777777" w:rsidR="0083633A" w:rsidRPr="000D2DA3" w:rsidRDefault="0083633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Fund </w:t>
      </w:r>
      <w:r w:rsidR="00222F2B" w:rsidRPr="000D2DA3">
        <w:rPr>
          <w:rFonts w:ascii="Arial" w:hAnsi="Arial" w:cs="Arial"/>
          <w:sz w:val="18"/>
          <w:szCs w:val="18"/>
        </w:rPr>
        <w:t xml:space="preserve">Reporting </w:t>
      </w:r>
      <w:r w:rsidRPr="000D2DA3">
        <w:rPr>
          <w:rFonts w:ascii="Arial" w:hAnsi="Arial" w:cs="Arial"/>
          <w:sz w:val="18"/>
          <w:szCs w:val="18"/>
        </w:rPr>
        <w:t>Currency</w:t>
      </w:r>
    </w:p>
    <w:p w14:paraId="6F9AFDB6" w14:textId="77777777" w:rsidR="00DD0538" w:rsidRPr="000D2DA3" w:rsidRDefault="00222F2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w:t>
      </w:r>
      <w:r w:rsidR="00B56379" w:rsidRPr="000D2DA3">
        <w:rPr>
          <w:rFonts w:ascii="Arial" w:hAnsi="Arial" w:cs="Arial"/>
          <w:sz w:val="18"/>
          <w:szCs w:val="18"/>
        </w:rPr>
        <w:t>.</w:t>
      </w:r>
      <w:r w:rsidRPr="000D2DA3">
        <w:rPr>
          <w:rFonts w:ascii="Arial" w:hAnsi="Arial" w:cs="Arial"/>
          <w:sz w:val="18"/>
          <w:szCs w:val="18"/>
        </w:rPr>
        <w:t xml:space="preserve"> </w:t>
      </w:r>
      <w:r w:rsidR="00DD0538" w:rsidRPr="000D2DA3">
        <w:rPr>
          <w:rFonts w:ascii="Arial" w:hAnsi="Arial" w:cs="Arial"/>
          <w:sz w:val="18"/>
          <w:szCs w:val="18"/>
        </w:rPr>
        <w:t>Transaction Currency</w:t>
      </w:r>
    </w:p>
    <w:p w14:paraId="28041732" w14:textId="77777777" w:rsidR="00E80744" w:rsidRPr="000D2DA3" w:rsidRDefault="00E8074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Seller Name at Entry</w:t>
      </w:r>
    </w:p>
    <w:p w14:paraId="3FFA982E" w14:textId="77777777" w:rsidR="00957022" w:rsidRPr="000D2DA3" w:rsidRDefault="0095702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Purchase Type (take-private, trade sale, carve-out, etc.)</w:t>
      </w:r>
    </w:p>
    <w:p w14:paraId="0BACED56" w14:textId="77777777" w:rsidR="008C4263" w:rsidRPr="000D2DA3" w:rsidRDefault="008C4263"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Purchase Agreement</w:t>
      </w:r>
    </w:p>
    <w:p w14:paraId="0419C0CE"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Initial Investment</w:t>
      </w:r>
      <w:r w:rsidR="008C4263" w:rsidRPr="000D2DA3">
        <w:rPr>
          <w:rFonts w:ascii="Arial" w:hAnsi="Arial" w:cs="Arial"/>
          <w:sz w:val="18"/>
          <w:szCs w:val="18"/>
        </w:rPr>
        <w:t xml:space="preserve"> Date</w:t>
      </w:r>
    </w:p>
    <w:p w14:paraId="6B065A07" w14:textId="77777777" w:rsidR="00DD0538" w:rsidRPr="000D2DA3" w:rsidRDefault="00DD053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Short Business Description</w:t>
      </w:r>
    </w:p>
    <w:p w14:paraId="6DB8AB69" w14:textId="77777777" w:rsidR="00DC2B2B" w:rsidRPr="000D2DA3" w:rsidRDefault="00DC2B2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Sourc</w:t>
      </w:r>
      <w:r w:rsidR="00B13DAD" w:rsidRPr="000D2DA3">
        <w:rPr>
          <w:rFonts w:ascii="Arial" w:hAnsi="Arial" w:cs="Arial"/>
          <w:sz w:val="18"/>
          <w:szCs w:val="18"/>
        </w:rPr>
        <w:t>e</w:t>
      </w:r>
      <w:r w:rsidRPr="000D2DA3">
        <w:rPr>
          <w:rFonts w:ascii="Arial" w:hAnsi="Arial" w:cs="Arial"/>
          <w:sz w:val="18"/>
          <w:szCs w:val="18"/>
        </w:rPr>
        <w:t xml:space="preserve"> </w:t>
      </w:r>
      <w:r w:rsidR="0083633A" w:rsidRPr="000D2DA3">
        <w:rPr>
          <w:rFonts w:ascii="Arial" w:hAnsi="Arial" w:cs="Arial"/>
          <w:sz w:val="18"/>
          <w:szCs w:val="18"/>
        </w:rPr>
        <w:t>of Opportunity</w:t>
      </w:r>
      <w:r w:rsidRPr="000D2DA3">
        <w:rPr>
          <w:rFonts w:ascii="Arial" w:hAnsi="Arial" w:cs="Arial"/>
          <w:sz w:val="18"/>
          <w:szCs w:val="18"/>
        </w:rPr>
        <w:t xml:space="preserve"> </w:t>
      </w:r>
    </w:p>
    <w:p w14:paraId="6094D87F" w14:textId="77777777" w:rsidR="00DD0538" w:rsidRPr="000D2DA3" w:rsidRDefault="00DD053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Sector/Industry</w:t>
      </w:r>
    </w:p>
    <w:p w14:paraId="49427BFE" w14:textId="77777777" w:rsidR="00DD0538" w:rsidRPr="000D2DA3" w:rsidRDefault="00DD0538"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Geography: Headquarters</w:t>
      </w:r>
    </w:p>
    <w:p w14:paraId="169BA2C8" w14:textId="77777777" w:rsidR="00DD0538" w:rsidRPr="00A93360" w:rsidRDefault="00DD0538"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Geography: Base of Operations</w:t>
      </w:r>
    </w:p>
    <w:p w14:paraId="6BC08E86" w14:textId="77777777" w:rsidR="00DD0538" w:rsidRPr="00A93360" w:rsidRDefault="00DD0538"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Geography: Primary Market</w:t>
      </w:r>
    </w:p>
    <w:p w14:paraId="5528898A" w14:textId="77777777" w:rsidR="00DD0538" w:rsidRPr="00A93360" w:rsidRDefault="00DD0538"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Value Creation Thesis</w:t>
      </w:r>
      <w:r w:rsidR="003524C5" w:rsidRPr="00A93360">
        <w:rPr>
          <w:rFonts w:ascii="Arial" w:hAnsi="Arial" w:cs="Arial"/>
          <w:sz w:val="18"/>
          <w:szCs w:val="18"/>
        </w:rPr>
        <w:t xml:space="preserve"> </w:t>
      </w:r>
    </w:p>
    <w:p w14:paraId="0F314B7A" w14:textId="334FE914" w:rsidR="000669E9" w:rsidRPr="00A93360" w:rsidRDefault="000669E9"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Security Type</w:t>
      </w:r>
      <w:r w:rsidR="00957022" w:rsidRPr="00A93360">
        <w:rPr>
          <w:rFonts w:ascii="Arial" w:hAnsi="Arial" w:cs="Arial"/>
          <w:sz w:val="18"/>
          <w:szCs w:val="18"/>
        </w:rPr>
        <w:t xml:space="preserve"> (sub-debt)</w:t>
      </w:r>
    </w:p>
    <w:p w14:paraId="712940B6" w14:textId="77777777" w:rsidR="000669E9" w:rsidRPr="00A93360" w:rsidRDefault="000669E9" w:rsidP="008D3FEB">
      <w:pPr>
        <w:pStyle w:val="ListNumber"/>
        <w:numPr>
          <w:ilvl w:val="1"/>
          <w:numId w:val="3"/>
        </w:numPr>
        <w:spacing w:after="20"/>
        <w:ind w:left="360"/>
        <w:jc w:val="both"/>
        <w:rPr>
          <w:rFonts w:ascii="Arial" w:hAnsi="Arial" w:cs="Arial"/>
          <w:sz w:val="18"/>
          <w:szCs w:val="18"/>
        </w:rPr>
      </w:pPr>
      <w:r w:rsidRPr="00A93360">
        <w:rPr>
          <w:rFonts w:ascii="Arial" w:hAnsi="Arial" w:cs="Arial"/>
          <w:sz w:val="18"/>
          <w:szCs w:val="18"/>
        </w:rPr>
        <w:t>Number of Shares</w:t>
      </w:r>
      <w:r w:rsidR="003524C5" w:rsidRPr="00A93360">
        <w:rPr>
          <w:rFonts w:ascii="Arial" w:hAnsi="Arial" w:cs="Arial"/>
          <w:sz w:val="18"/>
          <w:szCs w:val="18"/>
        </w:rPr>
        <w:t>/Units</w:t>
      </w:r>
    </w:p>
    <w:p w14:paraId="56A48B90" w14:textId="77777777" w:rsidR="001F0DB5" w:rsidRPr="000D2DA3" w:rsidRDefault="001F0DB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Lending Syndicate</w:t>
      </w:r>
      <w:r w:rsidR="00A16185" w:rsidRPr="000D2DA3">
        <w:rPr>
          <w:rFonts w:ascii="Arial" w:hAnsi="Arial" w:cs="Arial"/>
          <w:sz w:val="18"/>
          <w:szCs w:val="18"/>
        </w:rPr>
        <w:t xml:space="preserve"> </w:t>
      </w:r>
      <w:r w:rsidR="00D1747C" w:rsidRPr="000D2DA3">
        <w:rPr>
          <w:rFonts w:ascii="Arial" w:hAnsi="Arial" w:cs="Arial"/>
          <w:sz w:val="18"/>
          <w:szCs w:val="18"/>
        </w:rPr>
        <w:t>Names</w:t>
      </w:r>
    </w:p>
    <w:p w14:paraId="018B007D" w14:textId="77777777" w:rsidR="001F0DB5" w:rsidRPr="000D2DA3" w:rsidRDefault="001F0DB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Investment Metrics – </w:t>
      </w:r>
      <w:r w:rsidR="00222F2B" w:rsidRPr="000D2DA3">
        <w:rPr>
          <w:rFonts w:ascii="Arial" w:hAnsi="Arial" w:cs="Arial"/>
          <w:sz w:val="18"/>
          <w:szCs w:val="18"/>
        </w:rPr>
        <w:t xml:space="preserve">at </w:t>
      </w:r>
      <w:r w:rsidRPr="000D2DA3">
        <w:rPr>
          <w:rFonts w:ascii="Arial" w:hAnsi="Arial" w:cs="Arial"/>
          <w:sz w:val="18"/>
          <w:szCs w:val="18"/>
        </w:rPr>
        <w:t>Entry</w:t>
      </w:r>
      <w:r w:rsidR="00222F2B" w:rsidRPr="000D2DA3">
        <w:rPr>
          <w:rFonts w:ascii="Arial" w:hAnsi="Arial" w:cs="Arial"/>
          <w:sz w:val="18"/>
          <w:szCs w:val="18"/>
        </w:rPr>
        <w:t xml:space="preserve"> (multiple currencies)</w:t>
      </w:r>
      <w:r w:rsidRPr="000D2DA3">
        <w:rPr>
          <w:rFonts w:ascii="Arial" w:hAnsi="Arial" w:cs="Arial"/>
          <w:sz w:val="18"/>
          <w:szCs w:val="18"/>
        </w:rPr>
        <w:t>:</w:t>
      </w:r>
    </w:p>
    <w:p w14:paraId="4C9E6179" w14:textId="77777777" w:rsidR="000669E9" w:rsidRPr="000D2DA3" w:rsidRDefault="00B56379"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Fund </w:t>
      </w:r>
      <w:r w:rsidR="000669E9" w:rsidRPr="000D2DA3">
        <w:rPr>
          <w:rFonts w:ascii="Arial" w:hAnsi="Arial" w:cs="Arial"/>
          <w:sz w:val="17"/>
          <w:szCs w:val="17"/>
        </w:rPr>
        <w:t>Ownership % (</w:t>
      </w:r>
      <w:r w:rsidRPr="000D2DA3">
        <w:rPr>
          <w:rFonts w:ascii="Arial" w:hAnsi="Arial" w:cs="Arial"/>
          <w:sz w:val="17"/>
          <w:szCs w:val="17"/>
        </w:rPr>
        <w:t xml:space="preserve">pro-rata, </w:t>
      </w:r>
      <w:r w:rsidR="000669E9" w:rsidRPr="000D2DA3">
        <w:rPr>
          <w:rFonts w:ascii="Arial" w:hAnsi="Arial" w:cs="Arial"/>
          <w:sz w:val="17"/>
          <w:szCs w:val="17"/>
        </w:rPr>
        <w:t>fully diluted</w:t>
      </w:r>
      <w:r w:rsidR="001F0DB5" w:rsidRPr="000D2DA3">
        <w:rPr>
          <w:rFonts w:ascii="Arial" w:hAnsi="Arial" w:cs="Arial"/>
          <w:sz w:val="17"/>
          <w:szCs w:val="17"/>
        </w:rPr>
        <w:t>)</w:t>
      </w:r>
    </w:p>
    <w:p w14:paraId="730E4349" w14:textId="77777777" w:rsidR="0077409B" w:rsidRPr="000D2DA3" w:rsidRDefault="0077409B"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Total </w:t>
      </w:r>
      <w:r w:rsidR="00B56379" w:rsidRPr="000D2DA3">
        <w:rPr>
          <w:rFonts w:ascii="Arial" w:hAnsi="Arial" w:cs="Arial"/>
          <w:sz w:val="17"/>
          <w:szCs w:val="17"/>
        </w:rPr>
        <w:t>#</w:t>
      </w:r>
      <w:r w:rsidRPr="000D2DA3">
        <w:rPr>
          <w:rFonts w:ascii="Arial" w:hAnsi="Arial" w:cs="Arial"/>
          <w:sz w:val="17"/>
          <w:szCs w:val="17"/>
        </w:rPr>
        <w:t xml:space="preserve"> of Board Seats</w:t>
      </w:r>
    </w:p>
    <w:p w14:paraId="05383525" w14:textId="77777777" w:rsidR="0077409B" w:rsidRPr="000D2DA3" w:rsidRDefault="00B56379"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Fund’s </w:t>
      </w:r>
      <w:r w:rsidR="00222F2B" w:rsidRPr="000D2DA3">
        <w:rPr>
          <w:rFonts w:ascii="Arial" w:hAnsi="Arial" w:cs="Arial"/>
          <w:sz w:val="17"/>
          <w:szCs w:val="17"/>
        </w:rPr>
        <w:t>#</w:t>
      </w:r>
      <w:r w:rsidR="0077409B" w:rsidRPr="000D2DA3">
        <w:rPr>
          <w:rFonts w:ascii="Arial" w:hAnsi="Arial" w:cs="Arial"/>
          <w:sz w:val="17"/>
          <w:szCs w:val="17"/>
        </w:rPr>
        <w:t xml:space="preserve"> of Board Seats</w:t>
      </w:r>
      <w:r w:rsidR="00222F2B" w:rsidRPr="000D2DA3">
        <w:rPr>
          <w:rFonts w:ascii="Arial" w:hAnsi="Arial" w:cs="Arial"/>
          <w:sz w:val="17"/>
          <w:szCs w:val="17"/>
        </w:rPr>
        <w:t xml:space="preserve"> </w:t>
      </w:r>
      <w:r w:rsidRPr="000D2DA3">
        <w:rPr>
          <w:rFonts w:ascii="Arial" w:hAnsi="Arial" w:cs="Arial"/>
          <w:sz w:val="17"/>
          <w:szCs w:val="17"/>
        </w:rPr>
        <w:t>(pro-rata)</w:t>
      </w:r>
    </w:p>
    <w:p w14:paraId="585B7607" w14:textId="77777777" w:rsidR="005F3134"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p>
    <w:p w14:paraId="47CBBD1D" w14:textId="77777777" w:rsidR="005F3134"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E22E1D1" w14:textId="77777777" w:rsidR="005F3134" w:rsidRPr="000D2DA3" w:rsidRDefault="005F3134"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Enterprise Value</w:t>
      </w:r>
    </w:p>
    <w:p w14:paraId="4B3DF86D" w14:textId="77777777" w:rsidR="00222F2B"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23703DD9" w14:textId="77777777" w:rsidR="005F3134" w:rsidRPr="000D2DA3" w:rsidRDefault="005F3134" w:rsidP="008D3FEB">
      <w:pPr>
        <w:pStyle w:val="ListNumber"/>
        <w:numPr>
          <w:ilvl w:val="2"/>
          <w:numId w:val="3"/>
        </w:numPr>
        <w:spacing w:after="20"/>
        <w:ind w:left="810"/>
        <w:jc w:val="both"/>
        <w:rPr>
          <w:rFonts w:ascii="Arial" w:hAnsi="Arial" w:cs="Arial"/>
          <w:sz w:val="18"/>
          <w:szCs w:val="18"/>
        </w:rPr>
      </w:pPr>
      <w:r w:rsidRPr="000D2DA3">
        <w:rPr>
          <w:rFonts w:ascii="Arial" w:hAnsi="Arial" w:cs="Arial"/>
          <w:sz w:val="17"/>
          <w:szCs w:val="17"/>
        </w:rPr>
        <w:t>Net Debt</w:t>
      </w:r>
    </w:p>
    <w:p w14:paraId="240175EA" w14:textId="77777777" w:rsidR="00261CAC" w:rsidRPr="000D2DA3" w:rsidRDefault="00261CAC" w:rsidP="008D3FEB">
      <w:pPr>
        <w:pStyle w:val="ListNumber"/>
        <w:numPr>
          <w:ilvl w:val="2"/>
          <w:numId w:val="3"/>
        </w:numPr>
        <w:spacing w:after="20"/>
        <w:ind w:left="810"/>
        <w:jc w:val="both"/>
        <w:rPr>
          <w:rFonts w:ascii="Arial" w:hAnsi="Arial" w:cs="Arial"/>
          <w:sz w:val="18"/>
          <w:szCs w:val="18"/>
        </w:rPr>
      </w:pPr>
      <w:r w:rsidRPr="000D2DA3">
        <w:rPr>
          <w:rFonts w:ascii="Arial" w:hAnsi="Arial" w:cs="Arial"/>
          <w:sz w:val="17"/>
          <w:szCs w:val="17"/>
        </w:rPr>
        <w:t>LTM Interest Expenses</w:t>
      </w:r>
    </w:p>
    <w:p w14:paraId="671561CE" w14:textId="77777777" w:rsidR="00873072" w:rsidRPr="000D2DA3" w:rsidRDefault="0087307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Sale Agreement</w:t>
      </w:r>
    </w:p>
    <w:p w14:paraId="3A5606D6" w14:textId="77777777" w:rsidR="00873072" w:rsidRPr="000D2DA3" w:rsidRDefault="0087307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Exit Date</w:t>
      </w:r>
    </w:p>
    <w:p w14:paraId="115101E8" w14:textId="77777777" w:rsidR="00873072" w:rsidRPr="000D2DA3" w:rsidRDefault="0087307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Exit Type (IPO, write-off, etc.)</w:t>
      </w:r>
    </w:p>
    <w:p w14:paraId="6BC2E3AA" w14:textId="77777777" w:rsidR="00873072" w:rsidRPr="000D2DA3" w:rsidRDefault="0087307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Buyer Name at Exit</w:t>
      </w:r>
    </w:p>
    <w:p w14:paraId="2EA4EE6A" w14:textId="77777777" w:rsidR="001F0DB5" w:rsidRPr="000D2DA3" w:rsidRDefault="001F0DB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Investment Metrics – Current/</w:t>
      </w:r>
      <w:r w:rsidR="00222F2B" w:rsidRPr="000D2DA3">
        <w:rPr>
          <w:rFonts w:ascii="Arial" w:hAnsi="Arial" w:cs="Arial"/>
          <w:sz w:val="18"/>
          <w:szCs w:val="18"/>
        </w:rPr>
        <w:t xml:space="preserve">at </w:t>
      </w:r>
      <w:r w:rsidRPr="000D2DA3">
        <w:rPr>
          <w:rFonts w:ascii="Arial" w:hAnsi="Arial" w:cs="Arial"/>
          <w:sz w:val="18"/>
          <w:szCs w:val="18"/>
        </w:rPr>
        <w:t xml:space="preserve">Exit </w:t>
      </w:r>
      <w:r w:rsidR="00222F2B" w:rsidRPr="000D2DA3">
        <w:rPr>
          <w:rFonts w:ascii="Arial" w:hAnsi="Arial" w:cs="Arial"/>
          <w:sz w:val="18"/>
          <w:szCs w:val="18"/>
        </w:rPr>
        <w:t>(multiple currencies)-</w:t>
      </w:r>
      <w:r w:rsidR="00A16185" w:rsidRPr="000D2DA3">
        <w:rPr>
          <w:rFonts w:ascii="Arial" w:hAnsi="Arial" w:cs="Arial"/>
          <w:sz w:val="18"/>
          <w:szCs w:val="18"/>
        </w:rPr>
        <w:t xml:space="preserve"> </w:t>
      </w:r>
      <w:r w:rsidR="00B56379" w:rsidRPr="000D2DA3">
        <w:rPr>
          <w:rFonts w:ascii="Arial" w:hAnsi="Arial" w:cs="Arial"/>
          <w:i/>
          <w:sz w:val="18"/>
          <w:szCs w:val="18"/>
        </w:rPr>
        <w:t>include</w:t>
      </w:r>
      <w:r w:rsidR="0088639D" w:rsidRPr="000D2DA3">
        <w:rPr>
          <w:rFonts w:ascii="Arial" w:hAnsi="Arial" w:cs="Arial"/>
          <w:i/>
          <w:sz w:val="18"/>
          <w:szCs w:val="18"/>
        </w:rPr>
        <w:t xml:space="preserve"> since-inception, compound annual growth rates (CAGR) for all applicable metrics</w:t>
      </w:r>
      <w:r w:rsidRPr="000D2DA3">
        <w:rPr>
          <w:rFonts w:ascii="Arial" w:hAnsi="Arial" w:cs="Arial"/>
          <w:sz w:val="18"/>
          <w:szCs w:val="18"/>
        </w:rPr>
        <w:t>:</w:t>
      </w:r>
    </w:p>
    <w:p w14:paraId="085B2384" w14:textId="77777777" w:rsidR="005F3134" w:rsidRPr="000D2DA3" w:rsidRDefault="00B56379"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Fund </w:t>
      </w:r>
      <w:r w:rsidR="003524C5" w:rsidRPr="000D2DA3">
        <w:rPr>
          <w:rFonts w:ascii="Arial" w:hAnsi="Arial" w:cs="Arial"/>
          <w:sz w:val="17"/>
          <w:szCs w:val="17"/>
        </w:rPr>
        <w:t>Ownership % (</w:t>
      </w:r>
      <w:r w:rsidRPr="000D2DA3">
        <w:rPr>
          <w:rFonts w:ascii="Arial" w:hAnsi="Arial" w:cs="Arial"/>
          <w:sz w:val="17"/>
          <w:szCs w:val="17"/>
        </w:rPr>
        <w:t xml:space="preserve">pro-rata, </w:t>
      </w:r>
      <w:r w:rsidR="003524C5" w:rsidRPr="000D2DA3">
        <w:rPr>
          <w:rFonts w:ascii="Arial" w:hAnsi="Arial" w:cs="Arial"/>
          <w:sz w:val="17"/>
          <w:szCs w:val="17"/>
        </w:rPr>
        <w:t>fully diluted)</w:t>
      </w:r>
    </w:p>
    <w:p w14:paraId="2B6E2B9D" w14:textId="77777777" w:rsidR="0077409B" w:rsidRPr="000D2DA3" w:rsidRDefault="0077409B"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Total </w:t>
      </w:r>
      <w:r w:rsidR="0059576A" w:rsidRPr="000D2DA3">
        <w:rPr>
          <w:rFonts w:ascii="Arial" w:hAnsi="Arial" w:cs="Arial"/>
          <w:sz w:val="17"/>
          <w:szCs w:val="17"/>
        </w:rPr>
        <w:t>#</w:t>
      </w:r>
      <w:r w:rsidRPr="000D2DA3">
        <w:rPr>
          <w:rFonts w:ascii="Arial" w:hAnsi="Arial" w:cs="Arial"/>
          <w:sz w:val="17"/>
          <w:szCs w:val="17"/>
        </w:rPr>
        <w:t xml:space="preserve"> of Board Seats</w:t>
      </w:r>
    </w:p>
    <w:p w14:paraId="3C8BE367" w14:textId="77777777" w:rsidR="0077409B" w:rsidRPr="000D2DA3" w:rsidRDefault="00B56379"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Fund’s</w:t>
      </w:r>
      <w:r w:rsidR="0077409B" w:rsidRPr="000D2DA3">
        <w:rPr>
          <w:rFonts w:ascii="Arial" w:hAnsi="Arial" w:cs="Arial"/>
          <w:sz w:val="17"/>
          <w:szCs w:val="17"/>
        </w:rPr>
        <w:t xml:space="preserve"> </w:t>
      </w:r>
      <w:r w:rsidR="0059576A" w:rsidRPr="000D2DA3">
        <w:rPr>
          <w:rFonts w:ascii="Arial" w:hAnsi="Arial" w:cs="Arial"/>
          <w:sz w:val="17"/>
          <w:szCs w:val="17"/>
        </w:rPr>
        <w:t>#</w:t>
      </w:r>
      <w:r w:rsidR="0077409B" w:rsidRPr="000D2DA3">
        <w:rPr>
          <w:rFonts w:ascii="Arial" w:hAnsi="Arial" w:cs="Arial"/>
          <w:sz w:val="17"/>
          <w:szCs w:val="17"/>
        </w:rPr>
        <w:t xml:space="preserve"> of Board Seats </w:t>
      </w:r>
      <w:r w:rsidRPr="000D2DA3">
        <w:rPr>
          <w:rFonts w:ascii="Arial" w:hAnsi="Arial" w:cs="Arial"/>
          <w:sz w:val="17"/>
          <w:szCs w:val="17"/>
        </w:rPr>
        <w:t xml:space="preserve">(pro-rata) </w:t>
      </w:r>
    </w:p>
    <w:p w14:paraId="5D9FB730" w14:textId="77777777" w:rsidR="001F0DB5"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r w:rsidR="003524C5" w:rsidRPr="000D2DA3">
        <w:rPr>
          <w:rFonts w:ascii="Arial" w:hAnsi="Arial" w:cs="Arial"/>
          <w:sz w:val="17"/>
          <w:szCs w:val="17"/>
        </w:rPr>
        <w:t xml:space="preserve"> </w:t>
      </w:r>
    </w:p>
    <w:p w14:paraId="5343A54C" w14:textId="77777777" w:rsidR="005F3134"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5292DEC" w14:textId="77777777" w:rsidR="005F3134" w:rsidRPr="000D2DA3" w:rsidRDefault="005F3134"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Enterprise Value</w:t>
      </w:r>
    </w:p>
    <w:p w14:paraId="77D3A45A" w14:textId="77777777" w:rsidR="001F0DB5" w:rsidRPr="000D2DA3" w:rsidRDefault="001F0DB5" w:rsidP="008D3FEB">
      <w:pPr>
        <w:pStyle w:val="ListNumber"/>
        <w:numPr>
          <w:ilvl w:val="2"/>
          <w:numId w:val="3"/>
        </w:numPr>
        <w:spacing w:after="20"/>
        <w:ind w:left="810"/>
        <w:jc w:val="both"/>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0D5506F0" w14:textId="77777777" w:rsidR="00261CAC" w:rsidRPr="000D2DA3" w:rsidRDefault="005F3134" w:rsidP="008D3FEB">
      <w:pPr>
        <w:pStyle w:val="ListNumber"/>
        <w:numPr>
          <w:ilvl w:val="2"/>
          <w:numId w:val="3"/>
        </w:numPr>
        <w:spacing w:after="20"/>
        <w:ind w:left="810"/>
        <w:jc w:val="both"/>
        <w:rPr>
          <w:rFonts w:ascii="Arial" w:hAnsi="Arial" w:cs="Arial"/>
          <w:sz w:val="18"/>
          <w:szCs w:val="18"/>
        </w:rPr>
      </w:pPr>
      <w:r w:rsidRPr="000D2DA3">
        <w:rPr>
          <w:rFonts w:ascii="Arial" w:hAnsi="Arial" w:cs="Arial"/>
          <w:sz w:val="17"/>
          <w:szCs w:val="17"/>
        </w:rPr>
        <w:t>Net Debt</w:t>
      </w:r>
    </w:p>
    <w:p w14:paraId="11F7CA94" w14:textId="77777777" w:rsidR="005F3134" w:rsidRPr="000D2DA3" w:rsidRDefault="00261CAC" w:rsidP="008D3FEB">
      <w:pPr>
        <w:pStyle w:val="ListNumber"/>
        <w:numPr>
          <w:ilvl w:val="2"/>
          <w:numId w:val="3"/>
        </w:numPr>
        <w:spacing w:after="20"/>
        <w:ind w:left="810"/>
        <w:jc w:val="both"/>
        <w:rPr>
          <w:rFonts w:ascii="Arial" w:hAnsi="Arial" w:cs="Arial"/>
          <w:sz w:val="18"/>
          <w:szCs w:val="18"/>
        </w:rPr>
      </w:pPr>
      <w:r w:rsidRPr="000D2DA3">
        <w:rPr>
          <w:rFonts w:ascii="Arial" w:hAnsi="Arial" w:cs="Arial"/>
          <w:sz w:val="17"/>
          <w:szCs w:val="17"/>
        </w:rPr>
        <w:t>LTM Interest Expenses</w:t>
      </w:r>
      <w:r w:rsidR="00222F2B" w:rsidRPr="000D2DA3">
        <w:rPr>
          <w:rFonts w:ascii="Arial" w:hAnsi="Arial" w:cs="Arial"/>
          <w:sz w:val="18"/>
          <w:szCs w:val="18"/>
        </w:rPr>
        <w:t xml:space="preserve"> </w:t>
      </w:r>
    </w:p>
    <w:p w14:paraId="6A235BBE" w14:textId="77777777" w:rsidR="00261CAC" w:rsidRPr="000D2DA3" w:rsidRDefault="00261CAC"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Inv. Capital at Entry</w:t>
      </w:r>
    </w:p>
    <w:p w14:paraId="698368E7" w14:textId="77777777" w:rsidR="000669E9" w:rsidRPr="000D2DA3" w:rsidRDefault="007265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Inv.</w:t>
      </w:r>
      <w:r w:rsidR="003524C5" w:rsidRPr="000D2DA3">
        <w:rPr>
          <w:rFonts w:ascii="Arial" w:hAnsi="Arial" w:cs="Arial"/>
          <w:sz w:val="18"/>
          <w:szCs w:val="18"/>
        </w:rPr>
        <w:t xml:space="preserve"> Capital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(a)</w:t>
      </w:r>
    </w:p>
    <w:p w14:paraId="715C60CC"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Current </w:t>
      </w:r>
      <w:r w:rsidR="003524C5" w:rsidRPr="000D2DA3">
        <w:rPr>
          <w:rFonts w:ascii="Arial" w:hAnsi="Arial" w:cs="Arial"/>
          <w:sz w:val="18"/>
          <w:szCs w:val="18"/>
        </w:rPr>
        <w:t xml:space="preserve">Investment </w:t>
      </w:r>
      <w:r w:rsidRPr="000D2DA3">
        <w:rPr>
          <w:rFonts w:ascii="Arial" w:hAnsi="Arial" w:cs="Arial"/>
          <w:sz w:val="18"/>
          <w:szCs w:val="18"/>
        </w:rPr>
        <w:t>Cost</w:t>
      </w:r>
      <w:r w:rsidR="003524C5"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003524C5" w:rsidRPr="000D2DA3">
        <w:rPr>
          <w:rFonts w:ascii="Arial" w:hAnsi="Arial" w:cs="Arial"/>
          <w:sz w:val="18"/>
          <w:szCs w:val="18"/>
        </w:rPr>
        <w:t>(b)</w:t>
      </w:r>
    </w:p>
    <w:p w14:paraId="7FFA6E1D"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Proceeds</w:t>
      </w:r>
      <w:r w:rsidR="003524C5" w:rsidRPr="000D2DA3">
        <w:rPr>
          <w:rFonts w:ascii="Arial" w:hAnsi="Arial" w:cs="Arial"/>
          <w:sz w:val="18"/>
          <w:szCs w:val="18"/>
        </w:rPr>
        <w:t xml:space="preserve">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(c)</w:t>
      </w:r>
    </w:p>
    <w:p w14:paraId="455F400D" w14:textId="77777777" w:rsidR="000669E9" w:rsidRPr="000D2DA3" w:rsidRDefault="003524C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Current </w:t>
      </w:r>
      <w:r w:rsidR="000669E9" w:rsidRPr="000D2DA3">
        <w:rPr>
          <w:rFonts w:ascii="Arial" w:hAnsi="Arial" w:cs="Arial"/>
          <w:sz w:val="18"/>
          <w:szCs w:val="18"/>
        </w:rPr>
        <w:t>Reported Value</w:t>
      </w:r>
      <w:r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Pr="000D2DA3">
        <w:rPr>
          <w:rFonts w:ascii="Arial" w:hAnsi="Arial" w:cs="Arial"/>
          <w:sz w:val="18"/>
          <w:szCs w:val="18"/>
        </w:rPr>
        <w:t>(d)</w:t>
      </w:r>
    </w:p>
    <w:p w14:paraId="722913C1" w14:textId="77777777" w:rsidR="000669E9" w:rsidRPr="000D2DA3" w:rsidRDefault="005F313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Gross </w:t>
      </w:r>
      <w:r w:rsidR="000669E9" w:rsidRPr="000D2DA3">
        <w:rPr>
          <w:rFonts w:ascii="Arial" w:hAnsi="Arial" w:cs="Arial"/>
          <w:sz w:val="18"/>
          <w:szCs w:val="18"/>
        </w:rPr>
        <w:t>IRR</w:t>
      </w:r>
      <w:r w:rsidR="00222F2B" w:rsidRPr="000D2DA3">
        <w:rPr>
          <w:rFonts w:ascii="Arial" w:hAnsi="Arial" w:cs="Arial"/>
          <w:sz w:val="18"/>
          <w:szCs w:val="18"/>
        </w:rPr>
        <w:t xml:space="preserve"> (multiple currencies)</w:t>
      </w:r>
    </w:p>
    <w:p w14:paraId="2CE7B592" w14:textId="77777777" w:rsidR="005F3134" w:rsidRPr="000D2DA3" w:rsidRDefault="005F313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Total Value to Paid-In (TVPI</w:t>
      </w:r>
      <w:r w:rsidR="00222F2B" w:rsidRPr="000D2DA3">
        <w:rPr>
          <w:rFonts w:ascii="Arial" w:hAnsi="Arial" w:cs="Arial"/>
          <w:sz w:val="18"/>
          <w:szCs w:val="18"/>
        </w:rPr>
        <w:t xml:space="preserve"> =</w:t>
      </w:r>
      <w:r w:rsidR="003524C5" w:rsidRPr="000D2DA3">
        <w:rPr>
          <w:rFonts w:ascii="Arial" w:hAnsi="Arial" w:cs="Arial"/>
          <w:sz w:val="18"/>
          <w:szCs w:val="18"/>
        </w:rPr>
        <w:t>((</w:t>
      </w:r>
      <w:proofErr w:type="spellStart"/>
      <w:r w:rsidR="003524C5" w:rsidRPr="000D2DA3">
        <w:rPr>
          <w:rFonts w:ascii="Arial" w:hAnsi="Arial" w:cs="Arial"/>
          <w:sz w:val="18"/>
          <w:szCs w:val="18"/>
        </w:rPr>
        <w:t>c+d</w:t>
      </w:r>
      <w:proofErr w:type="spellEnd"/>
      <w:r w:rsidR="003524C5" w:rsidRPr="000D2DA3">
        <w:rPr>
          <w:rFonts w:ascii="Arial" w:hAnsi="Arial" w:cs="Arial"/>
          <w:sz w:val="18"/>
          <w:szCs w:val="18"/>
        </w:rPr>
        <w:t>)/a)</w:t>
      </w:r>
      <w:r w:rsidR="00255540" w:rsidRPr="000D2DA3">
        <w:rPr>
          <w:rFonts w:ascii="Arial" w:hAnsi="Arial" w:cs="Arial"/>
          <w:sz w:val="18"/>
          <w:szCs w:val="18"/>
        </w:rPr>
        <w:t>)</w:t>
      </w:r>
      <w:r w:rsidR="00222F2B" w:rsidRPr="000D2DA3">
        <w:rPr>
          <w:rFonts w:ascii="Arial" w:hAnsi="Arial" w:cs="Arial"/>
          <w:sz w:val="18"/>
          <w:szCs w:val="18"/>
        </w:rPr>
        <w:t xml:space="preserve"> (multiple currencies)</w:t>
      </w:r>
    </w:p>
    <w:p w14:paraId="502D6F97" w14:textId="77777777" w:rsidR="005F3134" w:rsidRPr="000D2DA3" w:rsidRDefault="005F313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Distribution Value to Paid-In (DVPI</w:t>
      </w:r>
      <w:r w:rsidR="00222F2B" w:rsidRPr="000D2DA3">
        <w:rPr>
          <w:rFonts w:ascii="Arial" w:hAnsi="Arial" w:cs="Arial"/>
          <w:sz w:val="18"/>
          <w:szCs w:val="18"/>
        </w:rPr>
        <w:t xml:space="preserve"> = </w:t>
      </w:r>
      <w:r w:rsidR="003524C5" w:rsidRPr="000D2DA3">
        <w:rPr>
          <w:rFonts w:ascii="Arial" w:hAnsi="Arial" w:cs="Arial"/>
          <w:sz w:val="18"/>
          <w:szCs w:val="18"/>
        </w:rPr>
        <w:t>c/a)</w:t>
      </w:r>
      <w:r w:rsidR="00222F2B" w:rsidRPr="000D2DA3">
        <w:rPr>
          <w:rFonts w:ascii="Arial" w:hAnsi="Arial" w:cs="Arial"/>
          <w:sz w:val="18"/>
          <w:szCs w:val="18"/>
        </w:rPr>
        <w:t xml:space="preserve"> (multiple currencies)</w:t>
      </w:r>
    </w:p>
    <w:p w14:paraId="7A1ECD9E" w14:textId="77777777" w:rsidR="003524C5" w:rsidRPr="000D2DA3" w:rsidRDefault="005F313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Reported Value to Paid-In (RVPI</w:t>
      </w:r>
      <w:r w:rsidR="00222F2B" w:rsidRPr="000D2DA3">
        <w:rPr>
          <w:rFonts w:ascii="Arial" w:hAnsi="Arial" w:cs="Arial"/>
          <w:sz w:val="18"/>
          <w:szCs w:val="18"/>
        </w:rPr>
        <w:t xml:space="preserve"> = </w:t>
      </w:r>
      <w:r w:rsidR="003524C5" w:rsidRPr="000D2DA3">
        <w:rPr>
          <w:rFonts w:ascii="Arial" w:hAnsi="Arial" w:cs="Arial"/>
          <w:sz w:val="18"/>
          <w:szCs w:val="18"/>
        </w:rPr>
        <w:t>(d/a)</w:t>
      </w:r>
      <w:r w:rsidR="00222F2B" w:rsidRPr="000D2DA3">
        <w:rPr>
          <w:rFonts w:ascii="Arial" w:hAnsi="Arial" w:cs="Arial"/>
          <w:sz w:val="18"/>
          <w:szCs w:val="18"/>
        </w:rPr>
        <w:t xml:space="preserve"> (multiple currencies)</w:t>
      </w:r>
    </w:p>
    <w:p w14:paraId="0AC31778" w14:textId="77777777" w:rsidR="006142A1" w:rsidRPr="000D2DA3" w:rsidRDefault="00B5637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Realized Carry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79680DD0" w14:textId="77777777" w:rsidR="00B56379" w:rsidRPr="000D2DA3" w:rsidRDefault="00B5637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Total Current Unrealized Carry (estimated)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27E6DFBF" w14:textId="54EC3352"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Valuation Methodology (market multiples, DCF, etc.)</w:t>
      </w:r>
    </w:p>
    <w:p w14:paraId="5F226D8A" w14:textId="77777777" w:rsidR="008C4263" w:rsidRPr="000D2DA3" w:rsidRDefault="008C4263"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Enterprise Value </w:t>
      </w:r>
      <w:r w:rsidR="005E457B" w:rsidRPr="000D2DA3">
        <w:rPr>
          <w:rFonts w:ascii="Arial" w:hAnsi="Arial" w:cs="Arial"/>
          <w:sz w:val="18"/>
          <w:szCs w:val="18"/>
        </w:rPr>
        <w:t>(</w:t>
      </w:r>
      <w:r w:rsidR="00B56379" w:rsidRPr="000D2DA3">
        <w:rPr>
          <w:rFonts w:ascii="Arial" w:hAnsi="Arial" w:cs="Arial"/>
          <w:sz w:val="18"/>
          <w:szCs w:val="18"/>
        </w:rPr>
        <w:t>using</w:t>
      </w:r>
      <w:r w:rsidR="005E457B" w:rsidRPr="000D2DA3">
        <w:rPr>
          <w:rFonts w:ascii="Arial" w:hAnsi="Arial" w:cs="Arial"/>
          <w:sz w:val="18"/>
          <w:szCs w:val="18"/>
        </w:rPr>
        <w:t xml:space="preserve"> Firm’s reported interim valuation) </w:t>
      </w:r>
      <w:r w:rsidRPr="000D2DA3">
        <w:rPr>
          <w:rFonts w:ascii="Arial" w:hAnsi="Arial" w:cs="Arial"/>
          <w:sz w:val="18"/>
          <w:szCs w:val="18"/>
        </w:rPr>
        <w:t xml:space="preserve">prior to </w:t>
      </w:r>
      <w:r w:rsidR="00957022" w:rsidRPr="000D2DA3">
        <w:rPr>
          <w:rFonts w:ascii="Arial" w:hAnsi="Arial" w:cs="Arial"/>
          <w:sz w:val="18"/>
          <w:szCs w:val="18"/>
        </w:rPr>
        <w:t>s</w:t>
      </w:r>
      <w:r w:rsidRPr="000D2DA3">
        <w:rPr>
          <w:rFonts w:ascii="Arial" w:hAnsi="Arial" w:cs="Arial"/>
          <w:sz w:val="18"/>
          <w:szCs w:val="18"/>
        </w:rPr>
        <w:t xml:space="preserve">igning of </w:t>
      </w:r>
      <w:r w:rsidR="00957022" w:rsidRPr="000D2DA3">
        <w:rPr>
          <w:rFonts w:ascii="Arial" w:hAnsi="Arial" w:cs="Arial"/>
          <w:sz w:val="18"/>
          <w:szCs w:val="18"/>
        </w:rPr>
        <w:t>s</w:t>
      </w:r>
      <w:r w:rsidRPr="000D2DA3">
        <w:rPr>
          <w:rFonts w:ascii="Arial" w:hAnsi="Arial" w:cs="Arial"/>
          <w:sz w:val="18"/>
          <w:szCs w:val="18"/>
        </w:rPr>
        <w:t xml:space="preserve">ale </w:t>
      </w:r>
      <w:r w:rsidR="00957022" w:rsidRPr="000D2DA3">
        <w:rPr>
          <w:rFonts w:ascii="Arial" w:hAnsi="Arial" w:cs="Arial"/>
          <w:sz w:val="18"/>
          <w:szCs w:val="18"/>
        </w:rPr>
        <w:t>a</w:t>
      </w:r>
      <w:r w:rsidRPr="000D2DA3">
        <w:rPr>
          <w:rFonts w:ascii="Arial" w:hAnsi="Arial" w:cs="Arial"/>
          <w:sz w:val="18"/>
          <w:szCs w:val="18"/>
        </w:rPr>
        <w:t xml:space="preserve">greement (realized </w:t>
      </w:r>
      <w:proofErr w:type="spellStart"/>
      <w:r w:rsidRPr="000D2DA3">
        <w:rPr>
          <w:rFonts w:ascii="Arial" w:hAnsi="Arial" w:cs="Arial"/>
          <w:sz w:val="18"/>
          <w:szCs w:val="18"/>
        </w:rPr>
        <w:t>invs</w:t>
      </w:r>
      <w:proofErr w:type="spellEnd"/>
      <w:r w:rsidR="005E457B" w:rsidRPr="000D2DA3">
        <w:rPr>
          <w:rFonts w:ascii="Arial" w:hAnsi="Arial" w:cs="Arial"/>
          <w:sz w:val="18"/>
          <w:szCs w:val="18"/>
        </w:rPr>
        <w:t>.</w:t>
      </w:r>
      <w:r w:rsidRPr="000D2DA3">
        <w:rPr>
          <w:rFonts w:ascii="Arial" w:hAnsi="Arial" w:cs="Arial"/>
          <w:sz w:val="18"/>
          <w:szCs w:val="18"/>
        </w:rPr>
        <w:t xml:space="preserve"> only)</w:t>
      </w:r>
    </w:p>
    <w:p w14:paraId="46D12817" w14:textId="77777777" w:rsidR="00121561" w:rsidRPr="000D2DA3" w:rsidRDefault="00337AA2"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Deal Team Member</w:t>
      </w:r>
      <w:r w:rsidR="0077409B" w:rsidRPr="000D2DA3">
        <w:rPr>
          <w:rFonts w:ascii="Arial" w:hAnsi="Arial" w:cs="Arial"/>
          <w:sz w:val="18"/>
          <w:szCs w:val="18"/>
        </w:rPr>
        <w:t xml:space="preserve"> (</w:t>
      </w:r>
      <w:r w:rsidR="0082141B" w:rsidRPr="000D2DA3">
        <w:rPr>
          <w:rFonts w:ascii="Arial" w:hAnsi="Arial" w:cs="Arial"/>
          <w:sz w:val="18"/>
          <w:szCs w:val="18"/>
        </w:rPr>
        <w:t>lead</w:t>
      </w:r>
      <w:r w:rsidR="0077409B" w:rsidRPr="000D2DA3">
        <w:rPr>
          <w:rFonts w:ascii="Arial" w:hAnsi="Arial" w:cs="Arial"/>
          <w:sz w:val="18"/>
          <w:szCs w:val="18"/>
        </w:rPr>
        <w:t>)</w:t>
      </w:r>
    </w:p>
    <w:p w14:paraId="60FBD5D7" w14:textId="77777777" w:rsidR="005C5E3A" w:rsidRPr="000D2DA3" w:rsidRDefault="005C5E3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(sourcing)</w:t>
      </w:r>
    </w:p>
    <w:p w14:paraId="384790FE" w14:textId="77777777" w:rsidR="0082141B" w:rsidRPr="000D2DA3" w:rsidRDefault="0082141B"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Deal Team Member (diligence)</w:t>
      </w:r>
    </w:p>
    <w:p w14:paraId="2C922BBA" w14:textId="4B4E5EDD" w:rsidR="005C5E3A" w:rsidRPr="000D2DA3" w:rsidRDefault="005C5E3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w:t>
      </w:r>
      <w:r w:rsidR="00E80744" w:rsidRPr="000D2DA3">
        <w:rPr>
          <w:rFonts w:ascii="Arial" w:hAnsi="Arial" w:cs="Arial"/>
          <w:sz w:val="18"/>
          <w:szCs w:val="18"/>
        </w:rPr>
        <w:t xml:space="preserve">ownership </w:t>
      </w:r>
      <w:r w:rsidR="008A6FF7">
        <w:rPr>
          <w:rFonts w:ascii="Arial" w:hAnsi="Arial" w:cs="Arial"/>
          <w:sz w:val="18"/>
          <w:szCs w:val="18"/>
        </w:rPr>
        <w:t>%</w:t>
      </w:r>
      <w:r w:rsidR="00E80744" w:rsidRPr="000D2DA3">
        <w:rPr>
          <w:rFonts w:ascii="Arial" w:hAnsi="Arial" w:cs="Arial"/>
          <w:sz w:val="18"/>
          <w:szCs w:val="18"/>
        </w:rPr>
        <w:t xml:space="preserve"> and equity invested </w:t>
      </w:r>
      <w:r w:rsidRPr="000D2DA3">
        <w:rPr>
          <w:rFonts w:ascii="Arial" w:hAnsi="Arial" w:cs="Arial"/>
          <w:sz w:val="18"/>
          <w:szCs w:val="18"/>
        </w:rPr>
        <w:t>(</w:t>
      </w:r>
      <w:proofErr w:type="gramStart"/>
      <w:r w:rsidR="00F02B1A" w:rsidRPr="000D2DA3">
        <w:rPr>
          <w:rFonts w:ascii="Arial" w:hAnsi="Arial" w:cs="Arial"/>
          <w:sz w:val="18"/>
          <w:szCs w:val="18"/>
        </w:rPr>
        <w:t>Non-LPs</w:t>
      </w:r>
      <w:proofErr w:type="gramEnd"/>
      <w:r w:rsidRPr="000D2DA3">
        <w:rPr>
          <w:rFonts w:ascii="Arial" w:hAnsi="Arial" w:cs="Arial"/>
          <w:sz w:val="18"/>
          <w:szCs w:val="18"/>
        </w:rPr>
        <w:t>)</w:t>
      </w:r>
    </w:p>
    <w:p w14:paraId="7EA45509" w14:textId="77777777" w:rsidR="00F02B1A" w:rsidRPr="000D2DA3" w:rsidRDefault="00F02B1A"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ownership % and equity invested</w:t>
      </w:r>
      <w:r w:rsidR="00E80744" w:rsidRPr="000D2DA3">
        <w:rPr>
          <w:rFonts w:ascii="Arial" w:hAnsi="Arial" w:cs="Arial"/>
          <w:sz w:val="18"/>
          <w:szCs w:val="18"/>
        </w:rPr>
        <w:t xml:space="preserve"> (LPs</w:t>
      </w:r>
      <w:r w:rsidRPr="000D2DA3">
        <w:rPr>
          <w:rFonts w:ascii="Arial" w:hAnsi="Arial" w:cs="Arial"/>
          <w:sz w:val="18"/>
          <w:szCs w:val="18"/>
        </w:rPr>
        <w:t>)</w:t>
      </w:r>
    </w:p>
    <w:p w14:paraId="015F2BA4" w14:textId="77777777" w:rsidR="003524C5" w:rsidRPr="000D2DA3" w:rsidRDefault="003524C5"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 Compliance with Covenants</w:t>
      </w:r>
      <w:r w:rsidR="00AC6B7C" w:rsidRPr="000D2DA3">
        <w:rPr>
          <w:rFonts w:ascii="Arial" w:hAnsi="Arial" w:cs="Arial"/>
          <w:sz w:val="18"/>
          <w:szCs w:val="18"/>
        </w:rPr>
        <w:t xml:space="preserve"> (Currently)</w:t>
      </w:r>
      <w:r w:rsidRPr="000D2DA3">
        <w:rPr>
          <w:rFonts w:ascii="Arial" w:hAnsi="Arial" w:cs="Arial"/>
          <w:sz w:val="18"/>
          <w:szCs w:val="18"/>
        </w:rPr>
        <w:t>? (</w:t>
      </w:r>
      <w:r w:rsidR="00E80744" w:rsidRPr="000D2DA3">
        <w:rPr>
          <w:rFonts w:ascii="Arial" w:hAnsi="Arial" w:cs="Arial"/>
          <w:sz w:val="18"/>
          <w:szCs w:val="18"/>
        </w:rPr>
        <w:t>y/n</w:t>
      </w:r>
      <w:r w:rsidRPr="000D2DA3">
        <w:rPr>
          <w:rFonts w:ascii="Arial" w:hAnsi="Arial" w:cs="Arial"/>
          <w:sz w:val="18"/>
          <w:szCs w:val="18"/>
        </w:rPr>
        <w:t>)</w:t>
      </w:r>
    </w:p>
    <w:p w14:paraId="3B19DF50" w14:textId="77777777" w:rsidR="00121561" w:rsidRPr="000D2DA3" w:rsidRDefault="00AC6B7C" w:rsidP="008D3FEB">
      <w:pPr>
        <w:pStyle w:val="ListNumber"/>
        <w:numPr>
          <w:ilvl w:val="1"/>
          <w:numId w:val="3"/>
        </w:numPr>
        <w:spacing w:after="20"/>
        <w:ind w:left="360"/>
        <w:jc w:val="both"/>
        <w:rPr>
          <w:rFonts w:ascii="Arial" w:hAnsi="Arial" w:cs="Arial"/>
          <w:sz w:val="18"/>
          <w:szCs w:val="18"/>
        </w:rPr>
        <w:sectPr w:rsidR="00121561"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In Compliance with Covenants (during life of inv</w:t>
      </w:r>
      <w:r w:rsidR="00B56379" w:rsidRPr="000D2DA3">
        <w:rPr>
          <w:rFonts w:ascii="Arial" w:hAnsi="Arial" w:cs="Arial"/>
          <w:sz w:val="18"/>
          <w:szCs w:val="18"/>
        </w:rPr>
        <w:t>.</w:t>
      </w:r>
      <w:r w:rsidRPr="000D2DA3">
        <w:rPr>
          <w:rFonts w:ascii="Arial" w:hAnsi="Arial" w:cs="Arial"/>
          <w:sz w:val="18"/>
          <w:szCs w:val="18"/>
        </w:rPr>
        <w:t>)? (</w:t>
      </w:r>
      <w:r w:rsidR="00E80744" w:rsidRPr="000D2DA3">
        <w:rPr>
          <w:rFonts w:ascii="Arial" w:hAnsi="Arial" w:cs="Arial"/>
          <w:sz w:val="18"/>
          <w:szCs w:val="18"/>
        </w:rPr>
        <w:t>y/n</w:t>
      </w:r>
      <w:r w:rsidR="00D1747C" w:rsidRPr="000D2DA3">
        <w:rPr>
          <w:rFonts w:ascii="Arial" w:hAnsi="Arial" w:cs="Arial"/>
          <w:sz w:val="18"/>
          <w:szCs w:val="18"/>
        </w:rPr>
        <w:t>)</w:t>
      </w:r>
    </w:p>
    <w:p w14:paraId="2FB0AECB" w14:textId="77777777" w:rsidR="006F4005" w:rsidRPr="00654CF0" w:rsidRDefault="006F4005" w:rsidP="00491AD7">
      <w:pPr>
        <w:pStyle w:val="Heading1"/>
        <w:rPr>
          <w:rStyle w:val="Emphasis"/>
        </w:rPr>
        <w:sectPr w:rsidR="006F4005" w:rsidRPr="00654CF0" w:rsidSect="00231E48">
          <w:footerReference w:type="default" r:id="rId94"/>
          <w:type w:val="continuous"/>
          <w:pgSz w:w="12240" w:h="15840"/>
          <w:pgMar w:top="1440" w:right="720" w:bottom="1440" w:left="720" w:header="288" w:footer="288" w:gutter="0"/>
          <w:pgNumType w:fmt="upperLetter"/>
          <w:cols w:space="720"/>
          <w:docGrid w:linePitch="360"/>
        </w:sectPr>
      </w:pPr>
      <w:bookmarkStart w:id="126" w:name="_Toc78354775"/>
    </w:p>
    <w:p w14:paraId="01B3552D" w14:textId="7E662544" w:rsidR="0059576A" w:rsidRPr="000D2DA3" w:rsidRDefault="00C65AEA" w:rsidP="00491AD7">
      <w:pPr>
        <w:pStyle w:val="Heading1"/>
      </w:pPr>
      <w:bookmarkStart w:id="127" w:name="_Toc86928459"/>
      <w:r w:rsidRPr="003E0815">
        <w:lastRenderedPageBreak/>
        <w:t xml:space="preserve">Appendix </w:t>
      </w:r>
      <w:r w:rsidR="00523CEB" w:rsidRPr="003E0815">
        <w:t>F</w:t>
      </w:r>
      <w:r w:rsidRPr="003E0815">
        <w:t xml:space="preserve"> - </w:t>
      </w:r>
      <w:r w:rsidR="0059576A" w:rsidRPr="003E0815">
        <w:t>Templates:</w:t>
      </w:r>
      <w:r w:rsidR="00A16185" w:rsidRPr="003E0815">
        <w:t xml:space="preserve"> </w:t>
      </w:r>
      <w:r w:rsidR="0059576A" w:rsidRPr="003E0815">
        <w:t>Portfolio Investments (</w:t>
      </w:r>
      <w:proofErr w:type="gramStart"/>
      <w:r w:rsidR="0059576A" w:rsidRPr="003E0815">
        <w:t>cont.)</w:t>
      </w:r>
      <w:r w:rsidR="00F372F4" w:rsidRPr="003E0815">
        <w:t>*</w:t>
      </w:r>
      <w:proofErr w:type="gramEnd"/>
      <w:r w:rsidR="0059576A" w:rsidRPr="003E0815">
        <w:t>*</w:t>
      </w:r>
      <w:bookmarkEnd w:id="126"/>
      <w:bookmarkEnd w:id="127"/>
    </w:p>
    <w:p w14:paraId="57D743D6" w14:textId="583DE55A" w:rsidR="000669E9" w:rsidRPr="000D2DA3" w:rsidRDefault="00523CEB" w:rsidP="008D3FEB">
      <w:pPr>
        <w:pStyle w:val="ListNumber"/>
        <w:numPr>
          <w:ilvl w:val="0"/>
          <w:numId w:val="0"/>
        </w:numPr>
        <w:spacing w:before="180"/>
        <w:ind w:left="1080" w:hanging="108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3: </w:t>
      </w:r>
      <w:r w:rsidR="000669E9" w:rsidRPr="000D2DA3">
        <w:rPr>
          <w:rFonts w:ascii="Arial" w:hAnsi="Arial" w:cs="Arial"/>
          <w:b/>
          <w:sz w:val="20"/>
          <w:szCs w:val="20"/>
        </w:rPr>
        <w:t>Cash Flows: Portfolio Investments</w:t>
      </w:r>
    </w:p>
    <w:p w14:paraId="78525430" w14:textId="02E1D7F8"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for each realized and unrealized </w:t>
      </w:r>
      <w:r w:rsidR="00D1747C" w:rsidRPr="000D2DA3">
        <w:rPr>
          <w:rFonts w:ascii="Arial" w:hAnsi="Arial" w:cs="Arial"/>
          <w:sz w:val="18"/>
          <w:szCs w:val="18"/>
        </w:rPr>
        <w:t xml:space="preserve">investment </w:t>
      </w:r>
      <w:r w:rsidR="00CE1931" w:rsidRPr="000D2DA3">
        <w:rPr>
          <w:rFonts w:ascii="Arial" w:hAnsi="Arial" w:cs="Arial"/>
          <w:sz w:val="18"/>
          <w:szCs w:val="18"/>
        </w:rPr>
        <w:t>in pr</w:t>
      </w:r>
      <w:r w:rsidR="0040277D">
        <w:rPr>
          <w:rFonts w:ascii="Arial" w:hAnsi="Arial" w:cs="Arial"/>
          <w:sz w:val="18"/>
          <w:szCs w:val="18"/>
        </w:rPr>
        <w:t>edecessor</w:t>
      </w:r>
      <w:r w:rsidR="00CE1931" w:rsidRPr="000D2DA3">
        <w:rPr>
          <w:rFonts w:ascii="Arial" w:hAnsi="Arial" w:cs="Arial"/>
          <w:sz w:val="18"/>
          <w:szCs w:val="18"/>
        </w:rPr>
        <w:t xml:space="preserve"> funds </w:t>
      </w:r>
      <w:r w:rsidR="0054504F">
        <w:rPr>
          <w:rFonts w:ascii="Arial" w:hAnsi="Arial" w:cs="Arial"/>
          <w:sz w:val="18"/>
          <w:szCs w:val="18"/>
        </w:rPr>
        <w:t xml:space="preserve">in the Fund family </w:t>
      </w:r>
      <w:r w:rsidR="00CE1931" w:rsidRPr="000D2DA3">
        <w:rPr>
          <w:rFonts w:ascii="Arial" w:hAnsi="Arial" w:cs="Arial"/>
          <w:sz w:val="18"/>
          <w:szCs w:val="18"/>
        </w:rPr>
        <w:t xml:space="preserve">on a since inception basis (unless noted otherwise), </w:t>
      </w:r>
      <w:r w:rsidR="00E1428B" w:rsidRPr="000D2DA3">
        <w:rPr>
          <w:rFonts w:ascii="Arial" w:hAnsi="Arial" w:cs="Arial"/>
          <w:sz w:val="18"/>
          <w:szCs w:val="18"/>
        </w:rPr>
        <w:t xml:space="preserve">and </w:t>
      </w:r>
      <w:r w:rsidR="00CE1931" w:rsidRPr="000D2DA3">
        <w:rPr>
          <w:rFonts w:ascii="Arial" w:hAnsi="Arial" w:cs="Arial"/>
          <w:sz w:val="18"/>
          <w:szCs w:val="18"/>
        </w:rPr>
        <w:t xml:space="preserve">the </w:t>
      </w:r>
      <w:r w:rsidR="00D1747C" w:rsidRPr="000D2DA3">
        <w:rPr>
          <w:rFonts w:ascii="Arial" w:hAnsi="Arial" w:cs="Arial"/>
          <w:sz w:val="18"/>
          <w:szCs w:val="18"/>
        </w:rPr>
        <w:t xml:space="preserve">investment </w:t>
      </w:r>
      <w:r w:rsidR="00E1428B" w:rsidRPr="000D2DA3">
        <w:rPr>
          <w:rFonts w:ascii="Arial" w:hAnsi="Arial" w:cs="Arial"/>
          <w:sz w:val="18"/>
          <w:szCs w:val="18"/>
        </w:rPr>
        <w:t>reported value</w:t>
      </w:r>
      <w:r w:rsidR="00CE1931" w:rsidRPr="000D2DA3">
        <w:rPr>
          <w:rFonts w:ascii="Arial" w:hAnsi="Arial" w:cs="Arial"/>
          <w:sz w:val="18"/>
          <w:szCs w:val="18"/>
        </w:rPr>
        <w:t xml:space="preserve"> attributable to </w:t>
      </w:r>
      <w:r w:rsidR="00E1428B" w:rsidRPr="000D2DA3">
        <w:rPr>
          <w:rFonts w:ascii="Arial" w:hAnsi="Arial" w:cs="Arial"/>
          <w:sz w:val="18"/>
          <w:szCs w:val="18"/>
        </w:rPr>
        <w:t>each</w:t>
      </w:r>
      <w:r w:rsidR="00CE1931" w:rsidRPr="000D2DA3">
        <w:rPr>
          <w:rFonts w:ascii="Arial" w:hAnsi="Arial" w:cs="Arial"/>
          <w:sz w:val="18"/>
          <w:szCs w:val="18"/>
        </w:rPr>
        <w:t xml:space="preserve"> quarter </w:t>
      </w:r>
      <w:r w:rsidR="00E1428B" w:rsidRPr="000D2DA3">
        <w:rPr>
          <w:rFonts w:ascii="Arial" w:hAnsi="Arial" w:cs="Arial"/>
          <w:sz w:val="18"/>
          <w:szCs w:val="18"/>
        </w:rPr>
        <w:t>end</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If applicable, provide detailed cash flow information for each deal previously completed by each </w:t>
      </w:r>
      <w:r w:rsidR="000565F7" w:rsidRPr="000D2DA3">
        <w:rPr>
          <w:rFonts w:ascii="Arial" w:hAnsi="Arial" w:cs="Arial"/>
          <w:sz w:val="18"/>
          <w:szCs w:val="18"/>
        </w:rPr>
        <w:t>Lead Deal Team Member</w:t>
      </w:r>
      <w:r w:rsidRPr="000D2DA3">
        <w:rPr>
          <w:rFonts w:ascii="Arial" w:hAnsi="Arial" w:cs="Arial"/>
          <w:sz w:val="18"/>
          <w:szCs w:val="18"/>
        </w:rPr>
        <w:t xml:space="preserve"> prior to joining/forming the General Partner.</w:t>
      </w:r>
      <w:r w:rsidR="00A16185" w:rsidRPr="000D2DA3">
        <w:rPr>
          <w:rFonts w:ascii="Arial" w:hAnsi="Arial" w:cs="Arial"/>
          <w:sz w:val="18"/>
          <w:szCs w:val="18"/>
        </w:rPr>
        <w:t xml:space="preserve"> </w:t>
      </w:r>
      <w:r w:rsidR="00B94B26" w:rsidRPr="000D2DA3">
        <w:rPr>
          <w:rFonts w:ascii="Arial" w:hAnsi="Arial" w:cs="Arial"/>
          <w:sz w:val="18"/>
          <w:szCs w:val="18"/>
        </w:rPr>
        <w:t xml:space="preserve">All values should be denominated (as of the transaction day) </w:t>
      </w:r>
      <w:proofErr w:type="gramStart"/>
      <w:r w:rsidR="00B94B26" w:rsidRPr="000D2DA3">
        <w:rPr>
          <w:rFonts w:ascii="Arial" w:hAnsi="Arial" w:cs="Arial"/>
          <w:sz w:val="18"/>
          <w:szCs w:val="18"/>
        </w:rPr>
        <w:t>in:</w:t>
      </w:r>
      <w:proofErr w:type="gramEnd"/>
      <w:r w:rsidR="00B94B26" w:rsidRPr="000D2DA3">
        <w:rPr>
          <w:rFonts w:ascii="Arial" w:hAnsi="Arial" w:cs="Arial"/>
          <w:sz w:val="18"/>
          <w:szCs w:val="18"/>
        </w:rPr>
        <w:t xml:space="preserve"> 1) the respective fund’s reporting currency and 2) the currency of the investment transaction.</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gross </w:t>
      </w:r>
      <w:r w:rsidRPr="000D2DA3">
        <w:rPr>
          <w:rFonts w:ascii="Arial" w:hAnsi="Arial" w:cs="Arial"/>
          <w:sz w:val="18"/>
          <w:szCs w:val="18"/>
        </w:rPr>
        <w:t xml:space="preserve">IRRs and multiples for each </w:t>
      </w:r>
      <w:r w:rsidR="000565F7" w:rsidRPr="000D2DA3">
        <w:rPr>
          <w:rFonts w:ascii="Arial" w:hAnsi="Arial" w:cs="Arial"/>
          <w:sz w:val="18"/>
          <w:szCs w:val="18"/>
        </w:rPr>
        <w:t xml:space="preserve">portfolio </w:t>
      </w:r>
      <w:r w:rsidRPr="000D2DA3">
        <w:rPr>
          <w:rFonts w:ascii="Arial" w:hAnsi="Arial" w:cs="Arial"/>
          <w:sz w:val="18"/>
          <w:szCs w:val="18"/>
        </w:rPr>
        <w:t>investment</w:t>
      </w:r>
      <w:r w:rsidR="009C0CAE" w:rsidRPr="000D2DA3">
        <w:rPr>
          <w:rFonts w:ascii="Arial" w:hAnsi="Arial" w:cs="Arial"/>
          <w:sz w:val="18"/>
          <w:szCs w:val="18"/>
        </w:rPr>
        <w:t xml:space="preserve"> </w:t>
      </w:r>
      <w:r w:rsidR="00B94B26" w:rsidRPr="000D2DA3">
        <w:rPr>
          <w:rFonts w:ascii="Arial" w:hAnsi="Arial" w:cs="Arial"/>
          <w:sz w:val="18"/>
          <w:szCs w:val="18"/>
        </w:rPr>
        <w:t xml:space="preserve">(in local </w:t>
      </w:r>
      <w:r w:rsidR="006E6D7C">
        <w:rPr>
          <w:rFonts w:ascii="Arial" w:hAnsi="Arial" w:cs="Arial"/>
          <w:sz w:val="18"/>
          <w:szCs w:val="18"/>
        </w:rPr>
        <w:t>and</w:t>
      </w:r>
      <w:r w:rsidR="00B94B26" w:rsidRPr="000D2DA3">
        <w:rPr>
          <w:rFonts w:ascii="Arial" w:hAnsi="Arial" w:cs="Arial"/>
          <w:sz w:val="18"/>
          <w:szCs w:val="18"/>
        </w:rPr>
        <w:t xml:space="preserve"> legal currency</w:t>
      </w:r>
      <w:r w:rsidR="009C0CAE" w:rsidRPr="000D2DA3">
        <w:rPr>
          <w:rFonts w:ascii="Arial" w:hAnsi="Arial" w:cs="Arial"/>
          <w:sz w:val="18"/>
          <w:szCs w:val="18"/>
        </w:rPr>
        <w:t>)</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Values presented should reconcile to the </w:t>
      </w:r>
      <w:r w:rsidR="002B083A" w:rsidRPr="000D2DA3">
        <w:rPr>
          <w:rFonts w:ascii="Arial" w:hAnsi="Arial" w:cs="Arial"/>
          <w:sz w:val="18"/>
          <w:szCs w:val="18"/>
        </w:rPr>
        <w:t>f</w:t>
      </w:r>
      <w:r w:rsidRPr="000D2DA3">
        <w:rPr>
          <w:rFonts w:ascii="Arial" w:hAnsi="Arial" w:cs="Arial"/>
          <w:sz w:val="18"/>
          <w:szCs w:val="18"/>
        </w:rPr>
        <w:t>unds</w:t>
      </w:r>
      <w:r w:rsidR="005F3134" w:rsidRPr="000D2DA3">
        <w:rPr>
          <w:rFonts w:ascii="Arial" w:hAnsi="Arial" w:cs="Arial"/>
          <w:sz w:val="18"/>
          <w:szCs w:val="18"/>
        </w:rPr>
        <w:t>’</w:t>
      </w:r>
      <w:r w:rsidRPr="000D2DA3">
        <w:rPr>
          <w:rFonts w:ascii="Arial" w:hAnsi="Arial" w:cs="Arial"/>
          <w:sz w:val="18"/>
          <w:szCs w:val="18"/>
        </w:rPr>
        <w:t xml:space="preserve"> financial statements</w:t>
      </w:r>
      <w:r w:rsidR="00261CAC" w:rsidRPr="000D2DA3">
        <w:rPr>
          <w:rFonts w:ascii="Arial" w:hAnsi="Arial" w:cs="Arial"/>
          <w:sz w:val="18"/>
          <w:szCs w:val="18"/>
        </w:rPr>
        <w:t xml:space="preserve"> and Appendix </w:t>
      </w:r>
      <w:r w:rsidR="00A62A71">
        <w:rPr>
          <w:rFonts w:ascii="Arial" w:hAnsi="Arial" w:cs="Arial"/>
          <w:sz w:val="18"/>
          <w:szCs w:val="18"/>
        </w:rPr>
        <w:t>F</w:t>
      </w:r>
      <w:r w:rsidR="00261CAC" w:rsidRPr="000D2DA3">
        <w:rPr>
          <w:rFonts w:ascii="Arial" w:hAnsi="Arial" w:cs="Arial"/>
          <w:sz w:val="18"/>
          <w:szCs w:val="18"/>
        </w:rPr>
        <w:t>2</w:t>
      </w:r>
      <w:r w:rsidR="003E4142" w:rsidRPr="000D2DA3">
        <w:rPr>
          <w:rFonts w:ascii="Arial" w:hAnsi="Arial" w:cs="Arial"/>
          <w:sz w:val="18"/>
          <w:szCs w:val="18"/>
        </w:rPr>
        <w:t>:</w:t>
      </w:r>
    </w:p>
    <w:p w14:paraId="0974B86A" w14:textId="77777777" w:rsidR="009C0CAE" w:rsidRPr="000D2DA3" w:rsidRDefault="009C0CAE" w:rsidP="008D3FEB">
      <w:pPr>
        <w:pStyle w:val="ListNumber"/>
        <w:numPr>
          <w:ilvl w:val="0"/>
          <w:numId w:val="0"/>
        </w:numPr>
        <w:spacing w:before="60" w:after="60"/>
        <w:jc w:val="both"/>
        <w:rPr>
          <w:rFonts w:ascii="Arial" w:hAnsi="Arial" w:cs="Arial"/>
          <w:sz w:val="18"/>
          <w:szCs w:val="18"/>
        </w:rPr>
        <w:sectPr w:rsidR="009C0CAE" w:rsidRPr="000D2DA3" w:rsidSect="00231E48">
          <w:footerReference w:type="default" r:id="rId95"/>
          <w:pgSz w:w="12240" w:h="15840"/>
          <w:pgMar w:top="1440" w:right="720" w:bottom="1440" w:left="720" w:header="288" w:footer="288" w:gutter="0"/>
          <w:pgNumType w:fmt="upperLetter"/>
          <w:cols w:space="720"/>
          <w:docGrid w:linePitch="360"/>
        </w:sectPr>
      </w:pPr>
    </w:p>
    <w:p w14:paraId="5DD38177" w14:textId="77777777" w:rsidR="00CE1931" w:rsidRPr="000D2DA3" w:rsidRDefault="00CE1931"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Portfolio Investment Name</w:t>
      </w:r>
    </w:p>
    <w:p w14:paraId="161A8C99" w14:textId="77777777" w:rsidR="000565F7" w:rsidRPr="000D2DA3" w:rsidRDefault="000565F7"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(lead)</w:t>
      </w:r>
    </w:p>
    <w:p w14:paraId="13907F4F" w14:textId="77777777" w:rsidR="000271D4" w:rsidRPr="000D2DA3" w:rsidRDefault="000271D4"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Name</w:t>
      </w:r>
    </w:p>
    <w:p w14:paraId="2970B63E"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Date of Cash Flow</w:t>
      </w:r>
    </w:p>
    <w:p w14:paraId="640C395F" w14:textId="77777777" w:rsidR="00B94B26" w:rsidRPr="000D2DA3" w:rsidRDefault="00B94B26"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Fund Reporting Currency</w:t>
      </w:r>
    </w:p>
    <w:p w14:paraId="4401CAFA" w14:textId="77777777" w:rsidR="00B94B26" w:rsidRPr="000D2DA3" w:rsidRDefault="00B94B26"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Investment Transaction Currency</w:t>
      </w:r>
    </w:p>
    <w:p w14:paraId="13D4AE04"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Amount</w:t>
      </w:r>
      <w:r w:rsidR="00B94B26" w:rsidRPr="000D2DA3">
        <w:rPr>
          <w:rFonts w:ascii="Arial" w:hAnsi="Arial" w:cs="Arial"/>
          <w:sz w:val="18"/>
          <w:szCs w:val="18"/>
        </w:rPr>
        <w:t xml:space="preserve"> (multiple currencies)</w:t>
      </w:r>
    </w:p>
    <w:p w14:paraId="61249715"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Type of Cash Flow</w:t>
      </w:r>
    </w:p>
    <w:p w14:paraId="53C4F358" w14:textId="77777777" w:rsidR="000669E9" w:rsidRPr="000D2DA3" w:rsidRDefault="000669E9" w:rsidP="008D3FEB">
      <w:pPr>
        <w:pStyle w:val="ListNumber"/>
        <w:numPr>
          <w:ilvl w:val="1"/>
          <w:numId w:val="3"/>
        </w:numPr>
        <w:spacing w:after="20"/>
        <w:ind w:left="360"/>
        <w:jc w:val="both"/>
        <w:rPr>
          <w:rFonts w:ascii="Arial" w:hAnsi="Arial" w:cs="Arial"/>
          <w:sz w:val="18"/>
          <w:szCs w:val="18"/>
        </w:rPr>
      </w:pPr>
      <w:r w:rsidRPr="000D2DA3">
        <w:rPr>
          <w:rFonts w:ascii="Arial" w:hAnsi="Arial" w:cs="Arial"/>
          <w:sz w:val="18"/>
          <w:szCs w:val="18"/>
        </w:rPr>
        <w:t>Cash Flow Description</w:t>
      </w:r>
    </w:p>
    <w:p w14:paraId="45B85454" w14:textId="77777777" w:rsidR="005737BA" w:rsidRPr="000D2DA3" w:rsidRDefault="00E1428B" w:rsidP="008D3FEB">
      <w:pPr>
        <w:pStyle w:val="ListNumber"/>
        <w:numPr>
          <w:ilvl w:val="1"/>
          <w:numId w:val="3"/>
        </w:numPr>
        <w:spacing w:after="20"/>
        <w:ind w:left="360"/>
        <w:jc w:val="both"/>
        <w:rPr>
          <w:rFonts w:ascii="Arial" w:hAnsi="Arial" w:cs="Arial"/>
          <w:b/>
          <w:sz w:val="17"/>
          <w:szCs w:val="17"/>
        </w:rPr>
        <w:sectPr w:rsidR="005737BA" w:rsidRPr="000D2DA3" w:rsidSect="00231E48">
          <w:type w:val="continuous"/>
          <w:pgSz w:w="12240" w:h="15840"/>
          <w:pgMar w:top="1440" w:right="720" w:bottom="1440" w:left="720" w:header="720" w:footer="720" w:gutter="0"/>
          <w:cols w:num="3" w:space="288"/>
          <w:docGrid w:linePitch="360"/>
        </w:sectPr>
      </w:pPr>
      <w:r w:rsidRPr="000D2DA3">
        <w:rPr>
          <w:rFonts w:ascii="Arial" w:hAnsi="Arial" w:cs="Arial"/>
          <w:sz w:val="18"/>
          <w:szCs w:val="18"/>
        </w:rPr>
        <w:t>Reported Value</w:t>
      </w:r>
      <w:r w:rsidR="00B94B26" w:rsidRPr="000D2DA3">
        <w:rPr>
          <w:rFonts w:ascii="Arial" w:hAnsi="Arial" w:cs="Arial"/>
          <w:sz w:val="18"/>
          <w:szCs w:val="18"/>
        </w:rPr>
        <w:t xml:space="preserve"> </w:t>
      </w:r>
      <w:r w:rsidRPr="000D2DA3">
        <w:rPr>
          <w:rFonts w:ascii="Arial" w:hAnsi="Arial" w:cs="Arial"/>
          <w:sz w:val="18"/>
          <w:szCs w:val="18"/>
        </w:rPr>
        <w:t xml:space="preserve">at Quarter End </w:t>
      </w:r>
      <w:r w:rsidR="00B94B26" w:rsidRPr="000D2DA3">
        <w:rPr>
          <w:rFonts w:ascii="Arial" w:hAnsi="Arial" w:cs="Arial"/>
          <w:sz w:val="18"/>
          <w:szCs w:val="18"/>
        </w:rPr>
        <w:t>(multiple currencies)</w:t>
      </w:r>
    </w:p>
    <w:p w14:paraId="4B8800CB" w14:textId="35EED89A" w:rsidR="000669E9" w:rsidRPr="000D2DA3" w:rsidRDefault="00523CEB" w:rsidP="008D3FEB">
      <w:pPr>
        <w:pStyle w:val="ListNumber"/>
        <w:numPr>
          <w:ilvl w:val="0"/>
          <w:numId w:val="0"/>
        </w:numPr>
        <w:spacing w:before="180"/>
        <w:ind w:left="1080" w:hanging="108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4: </w:t>
      </w:r>
      <w:r w:rsidR="000669E9" w:rsidRPr="000D2DA3">
        <w:rPr>
          <w:rFonts w:ascii="Arial" w:hAnsi="Arial" w:cs="Arial"/>
          <w:b/>
          <w:sz w:val="20"/>
          <w:szCs w:val="20"/>
        </w:rPr>
        <w:t>Fee Schedule: Portfolio Investments</w:t>
      </w:r>
    </w:p>
    <w:p w14:paraId="3B934343" w14:textId="36E38643" w:rsidR="000669E9" w:rsidRPr="00A93360"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related to all fees charged to </w:t>
      </w:r>
      <w:r w:rsidRPr="00A93360">
        <w:rPr>
          <w:rFonts w:ascii="Arial" w:hAnsi="Arial" w:cs="Arial"/>
          <w:sz w:val="18"/>
          <w:szCs w:val="18"/>
        </w:rPr>
        <w:t>portfolio compani</w:t>
      </w:r>
      <w:r w:rsidR="004C25D0" w:rsidRPr="00A93360">
        <w:rPr>
          <w:rFonts w:ascii="Arial" w:hAnsi="Arial" w:cs="Arial"/>
          <w:sz w:val="18"/>
          <w:szCs w:val="18"/>
        </w:rPr>
        <w:t>es</w:t>
      </w:r>
      <w:r w:rsidR="0040277D">
        <w:rPr>
          <w:rFonts w:ascii="Arial" w:hAnsi="Arial" w:cs="Arial"/>
          <w:sz w:val="18"/>
          <w:szCs w:val="18"/>
        </w:rPr>
        <w:t xml:space="preserve"> for each predecessor fund</w:t>
      </w:r>
      <w:r w:rsidR="0054504F">
        <w:rPr>
          <w:rFonts w:ascii="Arial" w:hAnsi="Arial" w:cs="Arial"/>
          <w:sz w:val="18"/>
          <w:szCs w:val="18"/>
        </w:rPr>
        <w:t xml:space="preserve"> in the Fund family</w:t>
      </w:r>
      <w:r w:rsidR="00B94B26" w:rsidRPr="00A93360">
        <w:rPr>
          <w:rFonts w:ascii="Arial" w:hAnsi="Arial" w:cs="Arial"/>
          <w:sz w:val="18"/>
          <w:szCs w:val="18"/>
        </w:rPr>
        <w:t xml:space="preserve">, </w:t>
      </w:r>
      <w:r w:rsidR="009C0CAE" w:rsidRPr="00A93360">
        <w:rPr>
          <w:rFonts w:ascii="Arial" w:hAnsi="Arial" w:cs="Arial"/>
          <w:sz w:val="18"/>
          <w:szCs w:val="18"/>
        </w:rPr>
        <w:t>denominated in the Fund’s reporting currency</w:t>
      </w:r>
      <w:r w:rsidR="004C25D0" w:rsidRPr="00A93360">
        <w:rPr>
          <w:rFonts w:ascii="Arial" w:hAnsi="Arial" w:cs="Arial"/>
          <w:sz w:val="18"/>
          <w:szCs w:val="18"/>
        </w:rPr>
        <w:t>:</w:t>
      </w:r>
    </w:p>
    <w:p w14:paraId="1B88412D" w14:textId="77777777" w:rsidR="000669E9" w:rsidRPr="00A93360" w:rsidRDefault="000669E9" w:rsidP="00EC132D">
      <w:pPr>
        <w:pStyle w:val="ListNumber"/>
        <w:numPr>
          <w:ilvl w:val="1"/>
          <w:numId w:val="4"/>
        </w:numPr>
        <w:jc w:val="both"/>
        <w:rPr>
          <w:rFonts w:ascii="Arial" w:hAnsi="Arial" w:cs="Arial"/>
          <w:sz w:val="18"/>
          <w:szCs w:val="18"/>
        </w:rPr>
        <w:sectPr w:rsidR="000669E9" w:rsidRPr="00A93360" w:rsidSect="00231E48">
          <w:type w:val="continuous"/>
          <w:pgSz w:w="12240" w:h="15840"/>
          <w:pgMar w:top="1440" w:right="720" w:bottom="1440" w:left="720" w:header="720" w:footer="720" w:gutter="0"/>
          <w:cols w:space="720"/>
          <w:docGrid w:linePitch="360"/>
        </w:sectPr>
      </w:pPr>
    </w:p>
    <w:p w14:paraId="55391B09" w14:textId="77777777" w:rsidR="00C14970" w:rsidRPr="00A93360" w:rsidRDefault="00C14970" w:rsidP="00EC132D">
      <w:pPr>
        <w:pStyle w:val="ListNumber"/>
        <w:numPr>
          <w:ilvl w:val="0"/>
          <w:numId w:val="4"/>
        </w:numPr>
        <w:spacing w:after="20"/>
        <w:jc w:val="both"/>
        <w:rPr>
          <w:rFonts w:ascii="Arial" w:hAnsi="Arial" w:cs="Arial"/>
          <w:sz w:val="18"/>
          <w:szCs w:val="18"/>
        </w:rPr>
      </w:pPr>
      <w:r w:rsidRPr="00A93360">
        <w:rPr>
          <w:rFonts w:ascii="Arial" w:hAnsi="Arial" w:cs="Arial"/>
          <w:sz w:val="18"/>
          <w:szCs w:val="18"/>
        </w:rPr>
        <w:t>Date of Cash Flow</w:t>
      </w:r>
    </w:p>
    <w:p w14:paraId="0ACF113F" w14:textId="77777777" w:rsidR="00C14970" w:rsidRPr="00A93360" w:rsidRDefault="00C14970" w:rsidP="00EC132D">
      <w:pPr>
        <w:pStyle w:val="ListNumber"/>
        <w:numPr>
          <w:ilvl w:val="0"/>
          <w:numId w:val="4"/>
        </w:numPr>
        <w:spacing w:after="20"/>
        <w:jc w:val="both"/>
        <w:rPr>
          <w:rFonts w:ascii="Arial" w:hAnsi="Arial" w:cs="Arial"/>
          <w:sz w:val="18"/>
          <w:szCs w:val="18"/>
        </w:rPr>
      </w:pPr>
      <w:r w:rsidRPr="00A93360">
        <w:rPr>
          <w:rFonts w:ascii="Arial" w:hAnsi="Arial" w:cs="Arial"/>
          <w:sz w:val="18"/>
          <w:szCs w:val="18"/>
        </w:rPr>
        <w:t>Amount</w:t>
      </w:r>
    </w:p>
    <w:p w14:paraId="44D563B8" w14:textId="77777777" w:rsidR="00C14970" w:rsidRPr="00A93360" w:rsidRDefault="00C14970" w:rsidP="00EC132D">
      <w:pPr>
        <w:pStyle w:val="ListNumber"/>
        <w:numPr>
          <w:ilvl w:val="0"/>
          <w:numId w:val="4"/>
        </w:numPr>
        <w:spacing w:after="20"/>
        <w:jc w:val="both"/>
        <w:rPr>
          <w:rFonts w:ascii="Arial" w:hAnsi="Arial" w:cs="Arial"/>
          <w:sz w:val="18"/>
          <w:szCs w:val="18"/>
        </w:rPr>
      </w:pPr>
      <w:r w:rsidRPr="00A93360">
        <w:rPr>
          <w:rFonts w:ascii="Arial" w:hAnsi="Arial" w:cs="Arial"/>
          <w:sz w:val="18"/>
          <w:szCs w:val="18"/>
        </w:rPr>
        <w:t>Portfolio Investment Name</w:t>
      </w:r>
    </w:p>
    <w:p w14:paraId="495F6EC6" w14:textId="6430D233" w:rsidR="00C14970" w:rsidRPr="00A93360" w:rsidRDefault="00C14970" w:rsidP="00EC132D">
      <w:pPr>
        <w:pStyle w:val="ListNumber"/>
        <w:numPr>
          <w:ilvl w:val="0"/>
          <w:numId w:val="4"/>
        </w:numPr>
        <w:spacing w:after="20"/>
        <w:jc w:val="both"/>
        <w:rPr>
          <w:rFonts w:ascii="Arial" w:hAnsi="Arial" w:cs="Arial"/>
          <w:sz w:val="16"/>
          <w:szCs w:val="16"/>
        </w:rPr>
        <w:sectPr w:rsidR="00C14970" w:rsidRPr="00A93360" w:rsidSect="00231E48">
          <w:headerReference w:type="even" r:id="rId96"/>
          <w:headerReference w:type="default" r:id="rId97"/>
          <w:footerReference w:type="even" r:id="rId98"/>
          <w:footerReference w:type="default" r:id="rId99"/>
          <w:headerReference w:type="first" r:id="rId100"/>
          <w:type w:val="continuous"/>
          <w:pgSz w:w="12240" w:h="15840" w:code="1"/>
          <w:pgMar w:top="1440" w:right="720" w:bottom="1440" w:left="720" w:header="720" w:footer="720" w:gutter="0"/>
          <w:pgNumType w:start="0"/>
          <w:cols w:num="2" w:space="288"/>
          <w:titlePg/>
          <w:docGrid w:linePitch="360"/>
        </w:sectPr>
      </w:pPr>
      <w:r w:rsidRPr="00A93360">
        <w:rPr>
          <w:rFonts w:ascii="Arial" w:hAnsi="Arial" w:cs="Arial"/>
          <w:sz w:val="18"/>
          <w:szCs w:val="18"/>
        </w:rPr>
        <w:t>Type of Fee (Director</w:t>
      </w:r>
      <w:r w:rsidR="00622A74" w:rsidRPr="00A93360">
        <w:rPr>
          <w:rFonts w:ascii="Arial" w:hAnsi="Arial" w:cs="Arial"/>
          <w:sz w:val="18"/>
          <w:szCs w:val="18"/>
        </w:rPr>
        <w:t>’</w:t>
      </w:r>
      <w:r w:rsidRPr="00A93360">
        <w:rPr>
          <w:rFonts w:ascii="Arial" w:hAnsi="Arial" w:cs="Arial"/>
          <w:sz w:val="18"/>
          <w:szCs w:val="18"/>
        </w:rPr>
        <w:t xml:space="preserve">s </w:t>
      </w:r>
      <w:r w:rsidR="002B083A" w:rsidRPr="00A93360">
        <w:rPr>
          <w:rFonts w:ascii="Arial" w:hAnsi="Arial" w:cs="Arial"/>
          <w:sz w:val="18"/>
          <w:szCs w:val="18"/>
        </w:rPr>
        <w:t>Fee</w:t>
      </w:r>
      <w:r w:rsidRPr="00A93360">
        <w:rPr>
          <w:rFonts w:ascii="Arial" w:hAnsi="Arial" w:cs="Arial"/>
          <w:sz w:val="18"/>
          <w:szCs w:val="18"/>
        </w:rPr>
        <w:t>)</w:t>
      </w:r>
    </w:p>
    <w:p w14:paraId="6D296F1A" w14:textId="1FF01E04" w:rsidR="00067525" w:rsidRPr="00EF62C9" w:rsidRDefault="00523CEB" w:rsidP="008D3FEB">
      <w:pPr>
        <w:pStyle w:val="ListNumber"/>
        <w:numPr>
          <w:ilvl w:val="0"/>
          <w:numId w:val="0"/>
        </w:numPr>
        <w:spacing w:before="180"/>
        <w:ind w:left="360" w:hanging="360"/>
        <w:jc w:val="both"/>
        <w:rPr>
          <w:rFonts w:ascii="Arial" w:hAnsi="Arial" w:cs="Arial"/>
          <w:b/>
          <w:sz w:val="20"/>
          <w:szCs w:val="20"/>
        </w:rPr>
      </w:pPr>
      <w:r w:rsidRPr="00A93360">
        <w:rPr>
          <w:rFonts w:ascii="Arial" w:hAnsi="Arial" w:cs="Arial"/>
          <w:b/>
          <w:sz w:val="20"/>
          <w:szCs w:val="20"/>
        </w:rPr>
        <w:t>F</w:t>
      </w:r>
      <w:r w:rsidR="00BD19AD" w:rsidRPr="00A93360">
        <w:rPr>
          <w:rFonts w:ascii="Arial" w:hAnsi="Arial" w:cs="Arial"/>
          <w:b/>
          <w:sz w:val="20"/>
          <w:szCs w:val="20"/>
        </w:rPr>
        <w:t xml:space="preserve">5: </w:t>
      </w:r>
      <w:r w:rsidR="00067525" w:rsidRPr="00A93360">
        <w:rPr>
          <w:rFonts w:ascii="Arial" w:hAnsi="Arial" w:cs="Arial"/>
          <w:b/>
          <w:sz w:val="20"/>
          <w:szCs w:val="20"/>
        </w:rPr>
        <w:t>Debt Maturities</w:t>
      </w:r>
      <w:r w:rsidR="00BD19AD" w:rsidRPr="00A93360">
        <w:rPr>
          <w:rFonts w:ascii="Arial" w:hAnsi="Arial" w:cs="Arial"/>
          <w:b/>
          <w:sz w:val="20"/>
          <w:szCs w:val="20"/>
        </w:rPr>
        <w:t>: Portfolio Investments</w:t>
      </w:r>
    </w:p>
    <w:p w14:paraId="69983C18" w14:textId="663DA0DB" w:rsidR="000669E9" w:rsidRPr="00EF62C9" w:rsidRDefault="000669E9" w:rsidP="008D3FEB">
      <w:pPr>
        <w:pStyle w:val="ListNumber"/>
        <w:numPr>
          <w:ilvl w:val="0"/>
          <w:numId w:val="0"/>
        </w:numPr>
        <w:spacing w:before="60" w:after="60"/>
        <w:jc w:val="both"/>
        <w:rPr>
          <w:rFonts w:ascii="Arial" w:hAnsi="Arial" w:cs="Arial"/>
          <w:sz w:val="18"/>
          <w:szCs w:val="18"/>
        </w:rPr>
      </w:pPr>
      <w:r w:rsidRPr="00EF62C9">
        <w:rPr>
          <w:rFonts w:ascii="Arial" w:hAnsi="Arial" w:cs="Arial"/>
          <w:sz w:val="18"/>
          <w:szCs w:val="18"/>
        </w:rPr>
        <w:t>For all unrealized investments</w:t>
      </w:r>
      <w:r w:rsidR="0040277D">
        <w:rPr>
          <w:rFonts w:ascii="Arial" w:hAnsi="Arial" w:cs="Arial"/>
          <w:sz w:val="18"/>
          <w:szCs w:val="18"/>
        </w:rPr>
        <w:t xml:space="preserve"> from predecessor funds</w:t>
      </w:r>
      <w:r w:rsidR="0054504F">
        <w:rPr>
          <w:rFonts w:ascii="Arial" w:hAnsi="Arial" w:cs="Arial"/>
          <w:sz w:val="18"/>
          <w:szCs w:val="18"/>
        </w:rPr>
        <w:t xml:space="preserve"> in the Fund family</w:t>
      </w:r>
      <w:r w:rsidR="00302CC8" w:rsidRPr="00EF62C9">
        <w:rPr>
          <w:rFonts w:ascii="Arial" w:hAnsi="Arial" w:cs="Arial"/>
          <w:sz w:val="18"/>
          <w:szCs w:val="18"/>
        </w:rPr>
        <w:t>,</w:t>
      </w:r>
      <w:r w:rsidRPr="00EF62C9">
        <w:rPr>
          <w:rFonts w:ascii="Arial" w:hAnsi="Arial" w:cs="Arial"/>
          <w:sz w:val="18"/>
          <w:szCs w:val="18"/>
        </w:rPr>
        <w:t xml:space="preserve"> provide debt covenant details.</w:t>
      </w:r>
      <w:r w:rsidR="00A16185" w:rsidRPr="00EF62C9">
        <w:rPr>
          <w:rFonts w:ascii="Arial" w:hAnsi="Arial" w:cs="Arial"/>
          <w:sz w:val="18"/>
          <w:szCs w:val="18"/>
        </w:rPr>
        <w:t xml:space="preserve"> </w:t>
      </w:r>
      <w:r w:rsidRPr="00EF62C9">
        <w:rPr>
          <w:rFonts w:ascii="Arial" w:hAnsi="Arial" w:cs="Arial"/>
          <w:sz w:val="18"/>
          <w:szCs w:val="18"/>
        </w:rPr>
        <w:t xml:space="preserve">Provide data </w:t>
      </w:r>
      <w:r w:rsidR="009E7273" w:rsidRPr="00EF62C9">
        <w:rPr>
          <w:rFonts w:ascii="Arial" w:hAnsi="Arial" w:cs="Arial"/>
          <w:sz w:val="18"/>
          <w:szCs w:val="18"/>
        </w:rPr>
        <w:t xml:space="preserve">for </w:t>
      </w:r>
      <w:r w:rsidR="008869A5">
        <w:rPr>
          <w:rFonts w:ascii="Arial" w:hAnsi="Arial" w:cs="Arial"/>
          <w:sz w:val="18"/>
          <w:szCs w:val="18"/>
        </w:rPr>
        <w:t>three</w:t>
      </w:r>
      <w:r w:rsidRPr="00EF62C9">
        <w:rPr>
          <w:rFonts w:ascii="Arial" w:hAnsi="Arial" w:cs="Arial"/>
          <w:sz w:val="18"/>
          <w:szCs w:val="18"/>
        </w:rPr>
        <w:t xml:space="preserve"> years prior to the investment</w:t>
      </w:r>
      <w:r w:rsidR="009E7273" w:rsidRPr="00EF62C9">
        <w:rPr>
          <w:rFonts w:ascii="Arial" w:hAnsi="Arial" w:cs="Arial"/>
          <w:sz w:val="18"/>
          <w:szCs w:val="18"/>
        </w:rPr>
        <w:t>,</w:t>
      </w:r>
      <w:r w:rsidRPr="00EF62C9">
        <w:rPr>
          <w:rFonts w:ascii="Arial" w:hAnsi="Arial" w:cs="Arial"/>
          <w:sz w:val="18"/>
          <w:szCs w:val="18"/>
        </w:rPr>
        <w:t xml:space="preserve"> through the ownership</w:t>
      </w:r>
      <w:r w:rsidR="009C0CAE" w:rsidRPr="00EF62C9">
        <w:rPr>
          <w:rFonts w:ascii="Arial" w:hAnsi="Arial" w:cs="Arial"/>
          <w:sz w:val="18"/>
          <w:szCs w:val="18"/>
        </w:rPr>
        <w:t>.</w:t>
      </w:r>
      <w:r w:rsidR="00A16185" w:rsidRPr="00EF62C9">
        <w:rPr>
          <w:rFonts w:ascii="Arial" w:hAnsi="Arial" w:cs="Arial"/>
          <w:sz w:val="18"/>
          <w:szCs w:val="18"/>
        </w:rPr>
        <w:t xml:space="preserve"> </w:t>
      </w:r>
      <w:r w:rsidR="009C0CAE" w:rsidRPr="00EF62C9">
        <w:rPr>
          <w:rFonts w:ascii="Arial" w:hAnsi="Arial" w:cs="Arial"/>
          <w:sz w:val="18"/>
          <w:szCs w:val="18"/>
        </w:rPr>
        <w:t>All values should be denominated in the investment’s reporting currency</w:t>
      </w:r>
      <w:r w:rsidR="004C25D0" w:rsidRPr="00EF62C9">
        <w:rPr>
          <w:rFonts w:ascii="Arial" w:hAnsi="Arial" w:cs="Arial"/>
          <w:sz w:val="18"/>
          <w:szCs w:val="18"/>
        </w:rPr>
        <w:t>:</w:t>
      </w:r>
    </w:p>
    <w:p w14:paraId="1046441B" w14:textId="77777777" w:rsidR="00600FB3" w:rsidRPr="00EF62C9" w:rsidRDefault="00600FB3" w:rsidP="008D3FEB">
      <w:pPr>
        <w:pStyle w:val="ListNumber"/>
        <w:numPr>
          <w:ilvl w:val="1"/>
          <w:numId w:val="3"/>
        </w:numPr>
        <w:spacing w:after="20"/>
        <w:ind w:left="360"/>
        <w:jc w:val="both"/>
        <w:rPr>
          <w:rFonts w:ascii="Arial" w:hAnsi="Arial" w:cs="Arial"/>
          <w:sz w:val="18"/>
          <w:szCs w:val="18"/>
        </w:rPr>
        <w:sectPr w:rsidR="00600FB3" w:rsidRPr="00EF62C9" w:rsidSect="00231E48">
          <w:headerReference w:type="even" r:id="rId101"/>
          <w:headerReference w:type="default" r:id="rId102"/>
          <w:footerReference w:type="even" r:id="rId103"/>
          <w:footerReference w:type="default" r:id="rId104"/>
          <w:headerReference w:type="first" r:id="rId105"/>
          <w:type w:val="continuous"/>
          <w:pgSz w:w="12240" w:h="15840" w:code="1"/>
          <w:pgMar w:top="1440" w:right="720" w:bottom="1440" w:left="720" w:header="720" w:footer="720" w:gutter="0"/>
          <w:pgNumType w:start="0"/>
          <w:cols w:space="720"/>
          <w:titlePg/>
          <w:docGrid w:linePitch="360"/>
        </w:sectPr>
      </w:pPr>
    </w:p>
    <w:p w14:paraId="72AF7C0C" w14:textId="77777777" w:rsidR="00454CB8" w:rsidRPr="00EF62C9" w:rsidRDefault="00CE1931" w:rsidP="008D3FEB">
      <w:pPr>
        <w:pStyle w:val="ListNumber"/>
        <w:numPr>
          <w:ilvl w:val="1"/>
          <w:numId w:val="3"/>
        </w:numPr>
        <w:spacing w:after="20"/>
        <w:ind w:left="360"/>
        <w:jc w:val="both"/>
        <w:rPr>
          <w:rFonts w:ascii="Arial" w:hAnsi="Arial" w:cs="Arial"/>
          <w:sz w:val="18"/>
          <w:szCs w:val="18"/>
        </w:rPr>
      </w:pPr>
      <w:r w:rsidRPr="00EF62C9">
        <w:rPr>
          <w:rFonts w:ascii="Arial" w:hAnsi="Arial" w:cs="Arial"/>
          <w:sz w:val="18"/>
          <w:szCs w:val="18"/>
        </w:rPr>
        <w:t xml:space="preserve">Portfolio </w:t>
      </w:r>
      <w:r w:rsidR="000669E9" w:rsidRPr="00EF62C9">
        <w:rPr>
          <w:rFonts w:ascii="Arial" w:hAnsi="Arial" w:cs="Arial"/>
          <w:sz w:val="18"/>
          <w:szCs w:val="18"/>
        </w:rPr>
        <w:t>Investment Name</w:t>
      </w:r>
    </w:p>
    <w:p w14:paraId="5136DA0F" w14:textId="77777777" w:rsidR="000669E9" w:rsidRPr="00EF62C9" w:rsidRDefault="000669E9" w:rsidP="008D3FEB">
      <w:pPr>
        <w:pStyle w:val="ListNumber"/>
        <w:numPr>
          <w:ilvl w:val="1"/>
          <w:numId w:val="3"/>
        </w:numPr>
        <w:spacing w:after="20"/>
        <w:ind w:left="360"/>
        <w:jc w:val="both"/>
        <w:rPr>
          <w:rFonts w:ascii="Arial" w:hAnsi="Arial" w:cs="Arial"/>
          <w:sz w:val="18"/>
          <w:szCs w:val="18"/>
        </w:rPr>
      </w:pPr>
      <w:r w:rsidRPr="00EF62C9">
        <w:rPr>
          <w:rFonts w:ascii="Arial" w:hAnsi="Arial" w:cs="Arial"/>
          <w:sz w:val="18"/>
          <w:szCs w:val="18"/>
        </w:rPr>
        <w:t>Total Current Debt</w:t>
      </w:r>
    </w:p>
    <w:p w14:paraId="40585B79" w14:textId="77777777" w:rsidR="001D4E77" w:rsidRPr="00EF62C9" w:rsidRDefault="00067525" w:rsidP="008D3FEB">
      <w:pPr>
        <w:pStyle w:val="ListNumber"/>
        <w:numPr>
          <w:ilvl w:val="1"/>
          <w:numId w:val="3"/>
        </w:numPr>
        <w:spacing w:after="20"/>
        <w:ind w:left="360"/>
        <w:jc w:val="both"/>
        <w:rPr>
          <w:rFonts w:ascii="Arial" w:hAnsi="Arial" w:cs="Arial"/>
          <w:sz w:val="16"/>
          <w:szCs w:val="16"/>
        </w:rPr>
      </w:pPr>
      <w:r w:rsidRPr="00EF62C9">
        <w:rPr>
          <w:rFonts w:ascii="Arial" w:hAnsi="Arial" w:cs="Arial"/>
          <w:sz w:val="18"/>
          <w:szCs w:val="18"/>
        </w:rPr>
        <w:t xml:space="preserve">Debt Maturities </w:t>
      </w:r>
      <w:r w:rsidR="00302CC8" w:rsidRPr="00EF62C9">
        <w:rPr>
          <w:rFonts w:ascii="Arial" w:hAnsi="Arial" w:cs="Arial"/>
          <w:sz w:val="18"/>
          <w:szCs w:val="18"/>
        </w:rPr>
        <w:t xml:space="preserve">by </w:t>
      </w:r>
      <w:r w:rsidR="009E7273" w:rsidRPr="00EF62C9">
        <w:rPr>
          <w:rFonts w:ascii="Arial" w:hAnsi="Arial" w:cs="Arial"/>
          <w:sz w:val="18"/>
          <w:szCs w:val="18"/>
        </w:rPr>
        <w:t>Y</w:t>
      </w:r>
      <w:r w:rsidRPr="00EF62C9">
        <w:rPr>
          <w:rFonts w:ascii="Arial" w:hAnsi="Arial" w:cs="Arial"/>
          <w:sz w:val="18"/>
          <w:szCs w:val="18"/>
        </w:rPr>
        <w:t>ear</w:t>
      </w:r>
    </w:p>
    <w:p w14:paraId="18BA0B9F" w14:textId="77777777" w:rsidR="00454CB8" w:rsidRPr="00EF62C9" w:rsidRDefault="00454CB8" w:rsidP="008D3FEB">
      <w:pPr>
        <w:pStyle w:val="ListNumber"/>
        <w:numPr>
          <w:ilvl w:val="1"/>
          <w:numId w:val="3"/>
        </w:numPr>
        <w:spacing w:after="20"/>
        <w:ind w:left="360"/>
        <w:jc w:val="both"/>
        <w:rPr>
          <w:rFonts w:ascii="Arial" w:hAnsi="Arial" w:cs="Arial"/>
          <w:sz w:val="16"/>
          <w:szCs w:val="16"/>
        </w:rPr>
      </w:pPr>
      <w:r w:rsidRPr="00EF62C9">
        <w:rPr>
          <w:rFonts w:ascii="Arial" w:hAnsi="Arial" w:cs="Arial"/>
          <w:sz w:val="18"/>
          <w:szCs w:val="18"/>
        </w:rPr>
        <w:t>Number of Tranches</w:t>
      </w:r>
    </w:p>
    <w:p w14:paraId="345CA45C" w14:textId="77777777" w:rsidR="00454CB8" w:rsidRPr="00EF62C9" w:rsidRDefault="00454CB8" w:rsidP="008D3FEB">
      <w:pPr>
        <w:pStyle w:val="ListNumber"/>
        <w:numPr>
          <w:ilvl w:val="1"/>
          <w:numId w:val="3"/>
        </w:numPr>
        <w:spacing w:after="20"/>
        <w:ind w:left="360"/>
        <w:jc w:val="both"/>
        <w:rPr>
          <w:rFonts w:ascii="Arial" w:hAnsi="Arial" w:cs="Arial"/>
          <w:sz w:val="18"/>
          <w:szCs w:val="18"/>
        </w:rPr>
      </w:pPr>
      <w:r w:rsidRPr="00EF62C9">
        <w:rPr>
          <w:rFonts w:ascii="Arial" w:hAnsi="Arial" w:cs="Arial"/>
          <w:sz w:val="18"/>
          <w:szCs w:val="18"/>
        </w:rPr>
        <w:t>Origination Fee</w:t>
      </w:r>
    </w:p>
    <w:p w14:paraId="611A2FD7" w14:textId="77777777" w:rsidR="00454CB8" w:rsidRPr="00EF62C9" w:rsidRDefault="00454CB8" w:rsidP="008D3FEB">
      <w:pPr>
        <w:pStyle w:val="ListNumber"/>
        <w:numPr>
          <w:ilvl w:val="1"/>
          <w:numId w:val="3"/>
        </w:numPr>
        <w:spacing w:after="20"/>
        <w:ind w:left="360"/>
        <w:jc w:val="both"/>
        <w:rPr>
          <w:rFonts w:ascii="Arial" w:hAnsi="Arial" w:cs="Arial"/>
          <w:sz w:val="18"/>
          <w:szCs w:val="18"/>
        </w:rPr>
        <w:sectPr w:rsidR="00454CB8" w:rsidRPr="00EF62C9" w:rsidSect="00231E48">
          <w:type w:val="continuous"/>
          <w:pgSz w:w="12240" w:h="15840" w:code="1"/>
          <w:pgMar w:top="1440" w:right="720" w:bottom="1440" w:left="720" w:header="720" w:footer="720" w:gutter="0"/>
          <w:pgNumType w:start="0"/>
          <w:cols w:num="3" w:space="288"/>
          <w:titlePg/>
          <w:docGrid w:linePitch="360"/>
        </w:sectPr>
      </w:pPr>
      <w:r w:rsidRPr="00EF62C9">
        <w:rPr>
          <w:rFonts w:ascii="Arial" w:hAnsi="Arial" w:cs="Arial"/>
          <w:sz w:val="18"/>
          <w:szCs w:val="18"/>
        </w:rPr>
        <w:t>Payment Schedule</w:t>
      </w:r>
    </w:p>
    <w:p w14:paraId="44AA43D1" w14:textId="26EEA41F" w:rsidR="00067525"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6: </w:t>
      </w:r>
      <w:r w:rsidR="00067525" w:rsidRPr="000D2DA3">
        <w:rPr>
          <w:rFonts w:ascii="Arial" w:hAnsi="Arial" w:cs="Arial"/>
          <w:b/>
          <w:sz w:val="20"/>
          <w:szCs w:val="20"/>
        </w:rPr>
        <w:t xml:space="preserve">Investment Details: </w:t>
      </w:r>
      <w:r w:rsidR="003B780B" w:rsidRPr="000D2DA3">
        <w:rPr>
          <w:rFonts w:ascii="Arial" w:hAnsi="Arial" w:cs="Arial"/>
          <w:b/>
          <w:sz w:val="20"/>
          <w:szCs w:val="20"/>
        </w:rPr>
        <w:t>Portfolio Investments</w:t>
      </w:r>
    </w:p>
    <w:p w14:paraId="52F8744E" w14:textId="18CE06B1" w:rsidR="000669E9" w:rsidRPr="000D2DA3" w:rsidRDefault="000669E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Each page is designed to give the </w:t>
      </w:r>
      <w:r w:rsidR="00C80F91">
        <w:rPr>
          <w:rFonts w:ascii="Arial" w:hAnsi="Arial" w:cs="Arial"/>
          <w:sz w:val="18"/>
          <w:szCs w:val="18"/>
        </w:rPr>
        <w:t>L</w:t>
      </w:r>
      <w:r w:rsidRPr="000D2DA3">
        <w:rPr>
          <w:rFonts w:ascii="Arial" w:hAnsi="Arial" w:cs="Arial"/>
          <w:sz w:val="18"/>
          <w:szCs w:val="18"/>
        </w:rPr>
        <w:t xml:space="preserve">imited </w:t>
      </w:r>
      <w:r w:rsidR="00C80F91">
        <w:rPr>
          <w:rFonts w:ascii="Arial" w:hAnsi="Arial" w:cs="Arial"/>
          <w:sz w:val="18"/>
          <w:szCs w:val="18"/>
        </w:rPr>
        <w:t>P</w:t>
      </w:r>
      <w:r w:rsidRPr="000D2DA3">
        <w:rPr>
          <w:rFonts w:ascii="Arial" w:hAnsi="Arial" w:cs="Arial"/>
          <w:sz w:val="18"/>
          <w:szCs w:val="18"/>
        </w:rPr>
        <w:t xml:space="preserve">artner a qualitative and quantitative synopsis on each investment </w:t>
      </w:r>
      <w:r w:rsidR="0077409B" w:rsidRPr="000D2DA3">
        <w:rPr>
          <w:rFonts w:ascii="Arial" w:hAnsi="Arial" w:cs="Arial"/>
          <w:sz w:val="18"/>
          <w:szCs w:val="18"/>
        </w:rPr>
        <w:t xml:space="preserve">(realized &amp; unrealized) </w:t>
      </w:r>
      <w:r w:rsidR="0040277D">
        <w:rPr>
          <w:rFonts w:ascii="Arial" w:hAnsi="Arial" w:cs="Arial"/>
          <w:sz w:val="18"/>
          <w:szCs w:val="18"/>
        </w:rPr>
        <w:t xml:space="preserve">from predecessor funds </w:t>
      </w:r>
      <w:r w:rsidR="0054504F">
        <w:rPr>
          <w:rFonts w:ascii="Arial" w:hAnsi="Arial" w:cs="Arial"/>
          <w:sz w:val="18"/>
          <w:szCs w:val="18"/>
        </w:rPr>
        <w:t xml:space="preserve">in the Fund family </w:t>
      </w:r>
      <w:r w:rsidRPr="000D2DA3">
        <w:rPr>
          <w:rFonts w:ascii="Arial" w:hAnsi="Arial" w:cs="Arial"/>
          <w:sz w:val="18"/>
          <w:szCs w:val="18"/>
        </w:rPr>
        <w:t>and should include</w:t>
      </w:r>
      <w:r w:rsidR="00BD19AD" w:rsidRPr="000D2DA3">
        <w:rPr>
          <w:rFonts w:ascii="Arial" w:hAnsi="Arial" w:cs="Arial"/>
          <w:sz w:val="18"/>
          <w:szCs w:val="18"/>
        </w:rPr>
        <w:t xml:space="preserve"> the following sections</w:t>
      </w:r>
      <w:r w:rsidR="000C0048" w:rsidRPr="000D2DA3">
        <w:rPr>
          <w:rFonts w:ascii="Arial" w:hAnsi="Arial" w:cs="Arial"/>
          <w:sz w:val="18"/>
          <w:szCs w:val="18"/>
        </w:rPr>
        <w:t xml:space="preserve"> (denominated in the investment’s reporting currency)</w:t>
      </w:r>
      <w:r w:rsidRPr="000D2DA3">
        <w:rPr>
          <w:rFonts w:ascii="Arial" w:hAnsi="Arial" w:cs="Arial"/>
          <w:sz w:val="18"/>
          <w:szCs w:val="18"/>
        </w:rPr>
        <w:t>:</w:t>
      </w:r>
    </w:p>
    <w:p w14:paraId="2092A3D6" w14:textId="77777777" w:rsidR="00600FB3" w:rsidRPr="000D2DA3" w:rsidRDefault="00600FB3" w:rsidP="008D3FEB">
      <w:pPr>
        <w:pStyle w:val="ListNumber"/>
        <w:numPr>
          <w:ilvl w:val="0"/>
          <w:numId w:val="0"/>
        </w:numPr>
        <w:spacing w:before="120" w:after="60"/>
        <w:jc w:val="both"/>
        <w:rPr>
          <w:rFonts w:ascii="Arial" w:hAnsi="Arial" w:cs="Arial"/>
          <w:sz w:val="18"/>
          <w:szCs w:val="18"/>
          <w:u w:val="single"/>
        </w:rPr>
        <w:sectPr w:rsidR="00600FB3" w:rsidRPr="000D2DA3" w:rsidSect="00231E48">
          <w:type w:val="continuous"/>
          <w:pgSz w:w="12240" w:h="15840" w:code="1"/>
          <w:pgMar w:top="1440" w:right="720" w:bottom="1440" w:left="720" w:header="720" w:footer="720" w:gutter="0"/>
          <w:cols w:space="720"/>
          <w:titlePg/>
          <w:docGrid w:linePitch="360"/>
        </w:sectPr>
      </w:pPr>
      <w:r w:rsidRPr="000D2DA3">
        <w:rPr>
          <w:rFonts w:ascii="Arial" w:hAnsi="Arial" w:cs="Arial"/>
          <w:sz w:val="18"/>
          <w:szCs w:val="18"/>
          <w:u w:val="single"/>
        </w:rPr>
        <w:t xml:space="preserve">Overview: </w:t>
      </w:r>
    </w:p>
    <w:p w14:paraId="34A417DE" w14:textId="77777777" w:rsidR="000669E9" w:rsidRPr="000D2DA3" w:rsidRDefault="00CE1931"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1634724C" w14:textId="77777777" w:rsidR="008C4263" w:rsidRPr="000D2DA3" w:rsidRDefault="008C426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Status (realized/unrealized)</w:t>
      </w:r>
    </w:p>
    <w:p w14:paraId="75118E7F" w14:textId="77777777" w:rsidR="000669E9" w:rsidRPr="000D2DA3" w:rsidRDefault="00DC2B2B"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Detailed </w:t>
      </w:r>
      <w:r w:rsidR="000669E9" w:rsidRPr="000D2DA3">
        <w:rPr>
          <w:rFonts w:ascii="Arial" w:hAnsi="Arial" w:cs="Arial"/>
          <w:sz w:val="18"/>
          <w:szCs w:val="18"/>
        </w:rPr>
        <w:t>Business Description</w:t>
      </w:r>
    </w:p>
    <w:p w14:paraId="3D948384" w14:textId="77777777" w:rsidR="00DC2B2B" w:rsidRPr="000D2DA3" w:rsidRDefault="001276EE"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Detailed S</w:t>
      </w:r>
      <w:r w:rsidR="00DC2B2B" w:rsidRPr="000D2DA3">
        <w:rPr>
          <w:rFonts w:ascii="Arial" w:hAnsi="Arial" w:cs="Arial"/>
          <w:sz w:val="18"/>
          <w:szCs w:val="18"/>
        </w:rPr>
        <w:t xml:space="preserve">ourcing </w:t>
      </w:r>
      <w:r w:rsidR="00302CC8" w:rsidRPr="000D2DA3">
        <w:rPr>
          <w:rFonts w:ascii="Arial" w:hAnsi="Arial" w:cs="Arial"/>
          <w:sz w:val="18"/>
          <w:szCs w:val="18"/>
        </w:rPr>
        <w:t>I</w:t>
      </w:r>
      <w:r w:rsidR="00DC2B2B" w:rsidRPr="000D2DA3">
        <w:rPr>
          <w:rFonts w:ascii="Arial" w:hAnsi="Arial" w:cs="Arial"/>
          <w:sz w:val="18"/>
          <w:szCs w:val="18"/>
        </w:rPr>
        <w:t>nformation</w:t>
      </w:r>
    </w:p>
    <w:p w14:paraId="05862FA8" w14:textId="77777777" w:rsidR="00DC2B2B" w:rsidRPr="000D2DA3" w:rsidRDefault="00DC2B2B"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Detailed Value Creation Thesis</w:t>
      </w:r>
    </w:p>
    <w:p w14:paraId="07DEE533"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Transaction </w:t>
      </w:r>
      <w:r w:rsidR="001276EE" w:rsidRPr="000D2DA3">
        <w:rPr>
          <w:rFonts w:ascii="Arial" w:hAnsi="Arial" w:cs="Arial"/>
          <w:sz w:val="18"/>
          <w:szCs w:val="18"/>
        </w:rPr>
        <w:t>S</w:t>
      </w:r>
      <w:r w:rsidRPr="000D2DA3">
        <w:rPr>
          <w:rFonts w:ascii="Arial" w:hAnsi="Arial" w:cs="Arial"/>
          <w:sz w:val="18"/>
          <w:szCs w:val="18"/>
        </w:rPr>
        <w:t>ummary</w:t>
      </w:r>
    </w:p>
    <w:p w14:paraId="0D0B8C9A" w14:textId="77777777" w:rsidR="008D5ECC" w:rsidRPr="00A93360" w:rsidRDefault="008D5ECC"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Other Significant Investors</w:t>
      </w:r>
    </w:p>
    <w:p w14:paraId="0F1DB6D5" w14:textId="77777777" w:rsidR="008B4281" w:rsidRPr="00A93360" w:rsidRDefault="002B083A"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A</w:t>
      </w:r>
      <w:r w:rsidR="003910EA" w:rsidRPr="00A93360">
        <w:rPr>
          <w:rFonts w:ascii="Arial" w:hAnsi="Arial" w:cs="Arial"/>
          <w:sz w:val="18"/>
          <w:szCs w:val="18"/>
        </w:rPr>
        <w:t>ny</w:t>
      </w:r>
      <w:r w:rsidR="008B4281" w:rsidRPr="00A93360">
        <w:rPr>
          <w:rFonts w:ascii="Arial" w:hAnsi="Arial" w:cs="Arial"/>
          <w:sz w:val="18"/>
          <w:szCs w:val="18"/>
        </w:rPr>
        <w:t xml:space="preserve"> C-Level management changes </w:t>
      </w:r>
      <w:r w:rsidRPr="00A93360">
        <w:rPr>
          <w:rFonts w:ascii="Arial" w:hAnsi="Arial" w:cs="Arial"/>
          <w:sz w:val="18"/>
          <w:szCs w:val="18"/>
        </w:rPr>
        <w:t>during investment</w:t>
      </w:r>
    </w:p>
    <w:p w14:paraId="01FBB66A" w14:textId="2F082C94" w:rsidR="000669E9" w:rsidRPr="00A93360" w:rsidRDefault="000669E9"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 xml:space="preserve">Significant Post-Investment </w:t>
      </w:r>
      <w:r w:rsidR="002F0A87" w:rsidRPr="00A93360">
        <w:rPr>
          <w:rFonts w:ascii="Arial" w:hAnsi="Arial" w:cs="Arial"/>
          <w:sz w:val="18"/>
          <w:szCs w:val="18"/>
        </w:rPr>
        <w:t>Issues</w:t>
      </w:r>
      <w:r w:rsidRPr="00A93360">
        <w:rPr>
          <w:rFonts w:ascii="Arial" w:hAnsi="Arial" w:cs="Arial"/>
          <w:sz w:val="18"/>
          <w:szCs w:val="18"/>
        </w:rPr>
        <w:t xml:space="preserve"> </w:t>
      </w:r>
      <w:r w:rsidR="000271D4" w:rsidRPr="00A93360">
        <w:rPr>
          <w:rFonts w:ascii="Arial" w:hAnsi="Arial" w:cs="Arial"/>
          <w:sz w:val="18"/>
          <w:szCs w:val="18"/>
        </w:rPr>
        <w:t>(covenant breach)</w:t>
      </w:r>
    </w:p>
    <w:p w14:paraId="3091BA5B" w14:textId="77777777" w:rsidR="005E457B" w:rsidRPr="00A93360" w:rsidRDefault="005E457B"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Exit Type (IPO, write-off, etc.)</w:t>
      </w:r>
    </w:p>
    <w:p w14:paraId="61A6F13A" w14:textId="31423BCF" w:rsidR="00600FB3" w:rsidRPr="00A93360" w:rsidRDefault="00AC2F4A" w:rsidP="00EC132D">
      <w:pPr>
        <w:pStyle w:val="ListNumber"/>
        <w:numPr>
          <w:ilvl w:val="0"/>
          <w:numId w:val="5"/>
        </w:numPr>
        <w:spacing w:after="20"/>
        <w:jc w:val="both"/>
        <w:rPr>
          <w:rFonts w:ascii="Arial" w:hAnsi="Arial" w:cs="Arial"/>
          <w:sz w:val="16"/>
          <w:szCs w:val="16"/>
        </w:rPr>
      </w:pPr>
      <w:r w:rsidRPr="00A93360">
        <w:rPr>
          <w:rFonts w:ascii="Arial" w:hAnsi="Arial" w:cs="Arial"/>
          <w:sz w:val="18"/>
          <w:szCs w:val="18"/>
        </w:rPr>
        <w:t xml:space="preserve">Types of Alternative Funding Sources Used (SBIC) </w:t>
      </w:r>
    </w:p>
    <w:p w14:paraId="5C812971" w14:textId="77777777" w:rsidR="0082141B" w:rsidRPr="00A93360" w:rsidRDefault="0082141B"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Deal Team Member (lead)</w:t>
      </w:r>
    </w:p>
    <w:p w14:paraId="621FB90D" w14:textId="77777777" w:rsidR="0082141B" w:rsidRPr="00A93360" w:rsidRDefault="0082141B"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Deal Team Member (sourcing)</w:t>
      </w:r>
    </w:p>
    <w:p w14:paraId="760B223A" w14:textId="77777777" w:rsidR="00E1428B" w:rsidRPr="000D2DA3" w:rsidRDefault="0082141B" w:rsidP="00EC132D">
      <w:pPr>
        <w:pStyle w:val="ListNumber"/>
        <w:numPr>
          <w:ilvl w:val="0"/>
          <w:numId w:val="5"/>
        </w:numPr>
        <w:spacing w:after="20"/>
        <w:jc w:val="both"/>
        <w:rPr>
          <w:rFonts w:ascii="Arial" w:hAnsi="Arial" w:cs="Arial"/>
          <w:sz w:val="18"/>
          <w:szCs w:val="18"/>
        </w:rPr>
      </w:pPr>
      <w:r w:rsidRPr="00A93360">
        <w:rPr>
          <w:rFonts w:ascii="Arial" w:hAnsi="Arial" w:cs="Arial"/>
          <w:sz w:val="18"/>
          <w:szCs w:val="18"/>
        </w:rPr>
        <w:t>Deal Team</w:t>
      </w:r>
      <w:r w:rsidRPr="000D2DA3">
        <w:rPr>
          <w:rFonts w:ascii="Arial" w:hAnsi="Arial" w:cs="Arial"/>
          <w:sz w:val="18"/>
          <w:szCs w:val="18"/>
        </w:rPr>
        <w:t xml:space="preserve"> Member (diligence)</w:t>
      </w:r>
    </w:p>
    <w:p w14:paraId="242D0A9A" w14:textId="77777777" w:rsidR="000565F7" w:rsidRPr="000D2DA3" w:rsidRDefault="00E1428B" w:rsidP="00EC132D">
      <w:pPr>
        <w:pStyle w:val="ListNumber"/>
        <w:numPr>
          <w:ilvl w:val="0"/>
          <w:numId w:val="5"/>
        </w:numPr>
        <w:spacing w:after="20"/>
        <w:jc w:val="both"/>
        <w:rPr>
          <w:rFonts w:ascii="Arial" w:hAnsi="Arial" w:cs="Arial"/>
          <w:sz w:val="18"/>
          <w:szCs w:val="18"/>
        </w:rPr>
        <w:sectPr w:rsidR="000565F7" w:rsidRPr="000D2DA3" w:rsidSect="00231E48">
          <w:type w:val="continuous"/>
          <w:pgSz w:w="12240" w:h="15840" w:code="1"/>
          <w:pgMar w:top="1440" w:right="720" w:bottom="1440" w:left="720" w:header="720" w:footer="720" w:gutter="0"/>
          <w:pgNumType w:start="0"/>
          <w:cols w:num="3" w:space="288"/>
          <w:titlePg/>
          <w:docGrid w:linePitch="360"/>
        </w:sectPr>
      </w:pPr>
      <w:r w:rsidRPr="000D2DA3">
        <w:rPr>
          <w:rFonts w:ascii="Arial" w:hAnsi="Arial" w:cs="Arial"/>
          <w:sz w:val="18"/>
          <w:szCs w:val="18"/>
        </w:rPr>
        <w:t>Gross IRR</w:t>
      </w:r>
    </w:p>
    <w:p w14:paraId="6EFC6F6A" w14:textId="5CE7BEF9" w:rsidR="00600FB3" w:rsidRPr="000D2DA3" w:rsidRDefault="00600FB3" w:rsidP="008D3FEB">
      <w:pPr>
        <w:pStyle w:val="ListNumber"/>
        <w:numPr>
          <w:ilvl w:val="0"/>
          <w:numId w:val="0"/>
        </w:numPr>
        <w:spacing w:before="120" w:after="60"/>
        <w:jc w:val="both"/>
        <w:rPr>
          <w:rFonts w:ascii="Arial" w:hAnsi="Arial" w:cs="Arial"/>
          <w:sz w:val="18"/>
          <w:szCs w:val="18"/>
          <w:u w:val="single"/>
        </w:rPr>
      </w:pPr>
      <w:r w:rsidRPr="000D2DA3">
        <w:rPr>
          <w:rFonts w:ascii="Arial" w:hAnsi="Arial" w:cs="Arial"/>
          <w:sz w:val="18"/>
          <w:szCs w:val="18"/>
          <w:u w:val="single"/>
        </w:rPr>
        <w:t>Financial Tables</w:t>
      </w:r>
      <w:r w:rsidRPr="000D2DA3">
        <w:rPr>
          <w:rFonts w:ascii="Arial" w:hAnsi="Arial" w:cs="Arial"/>
          <w:sz w:val="18"/>
          <w:szCs w:val="18"/>
        </w:rPr>
        <w:t xml:space="preserve"> </w:t>
      </w:r>
      <w:r w:rsidR="005F31F4" w:rsidRPr="000D2DA3">
        <w:rPr>
          <w:rFonts w:ascii="Arial" w:hAnsi="Arial" w:cs="Arial"/>
          <w:sz w:val="18"/>
          <w:szCs w:val="18"/>
        </w:rPr>
        <w:t>(p</w:t>
      </w:r>
      <w:r w:rsidRPr="000D2DA3">
        <w:rPr>
          <w:rFonts w:ascii="Arial" w:hAnsi="Arial" w:cs="Arial"/>
          <w:sz w:val="18"/>
          <w:szCs w:val="18"/>
        </w:rPr>
        <w:t xml:space="preserve">rovide </w:t>
      </w:r>
      <w:r w:rsidR="000271D4" w:rsidRPr="000D2DA3">
        <w:rPr>
          <w:rFonts w:ascii="Arial" w:hAnsi="Arial" w:cs="Arial"/>
          <w:sz w:val="18"/>
          <w:szCs w:val="18"/>
        </w:rPr>
        <w:t xml:space="preserve">annual </w:t>
      </w:r>
      <w:r w:rsidRPr="000D2DA3">
        <w:rPr>
          <w:rFonts w:ascii="Arial" w:hAnsi="Arial" w:cs="Arial"/>
          <w:sz w:val="18"/>
          <w:szCs w:val="18"/>
        </w:rPr>
        <w:t xml:space="preserve">data for </w:t>
      </w:r>
      <w:r w:rsidR="008869A5">
        <w:rPr>
          <w:rFonts w:ascii="Arial" w:hAnsi="Arial" w:cs="Arial"/>
          <w:sz w:val="18"/>
          <w:szCs w:val="18"/>
        </w:rPr>
        <w:t>three</w:t>
      </w:r>
      <w:r w:rsidRPr="000D2DA3">
        <w:rPr>
          <w:rFonts w:ascii="Arial" w:hAnsi="Arial" w:cs="Arial"/>
          <w:sz w:val="18"/>
          <w:szCs w:val="18"/>
        </w:rPr>
        <w:t xml:space="preserve"> years prior to the investment through the ownership</w:t>
      </w:r>
      <w:r w:rsidR="005F31F4" w:rsidRPr="000D2DA3">
        <w:rPr>
          <w:rFonts w:ascii="Arial" w:hAnsi="Arial" w:cs="Arial"/>
          <w:sz w:val="18"/>
          <w:szCs w:val="18"/>
        </w:rPr>
        <w:t>)</w:t>
      </w:r>
      <w:r w:rsidR="000271D4" w:rsidRPr="000D2DA3">
        <w:rPr>
          <w:rFonts w:ascii="Arial" w:hAnsi="Arial" w:cs="Arial"/>
          <w:sz w:val="18"/>
          <w:szCs w:val="18"/>
        </w:rPr>
        <w:t>:</w:t>
      </w:r>
    </w:p>
    <w:p w14:paraId="654B1B8F" w14:textId="77777777" w:rsidR="00600FB3" w:rsidRPr="000D2DA3" w:rsidRDefault="00600FB3" w:rsidP="008D3FEB">
      <w:pPr>
        <w:pStyle w:val="ListNumber"/>
        <w:numPr>
          <w:ilvl w:val="2"/>
          <w:numId w:val="3"/>
        </w:numPr>
        <w:spacing w:after="20"/>
        <w:ind w:left="1987"/>
        <w:jc w:val="both"/>
        <w:rPr>
          <w:rFonts w:ascii="Arial" w:hAnsi="Arial" w:cs="Arial"/>
          <w:sz w:val="16"/>
          <w:szCs w:val="16"/>
        </w:rPr>
        <w:sectPr w:rsidR="00600FB3" w:rsidRPr="000D2DA3" w:rsidSect="00231E48">
          <w:type w:val="continuous"/>
          <w:pgSz w:w="12240" w:h="15840" w:code="1"/>
          <w:pgMar w:top="1440" w:right="720" w:bottom="1440" w:left="720" w:header="720" w:footer="720" w:gutter="0"/>
          <w:pgNumType w:start="0"/>
          <w:cols w:space="720"/>
          <w:titlePg/>
          <w:docGrid w:linePitch="360"/>
        </w:sectPr>
      </w:pPr>
    </w:p>
    <w:p w14:paraId="0D6D2614" w14:textId="77777777" w:rsidR="00600FB3" w:rsidRPr="000D2DA3" w:rsidRDefault="00600FB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Revenue</w:t>
      </w:r>
      <w:r w:rsidR="00645D5C" w:rsidRPr="000D2DA3">
        <w:rPr>
          <w:rFonts w:ascii="Arial" w:hAnsi="Arial" w:cs="Arial"/>
          <w:sz w:val="18"/>
          <w:szCs w:val="18"/>
        </w:rPr>
        <w:t xml:space="preserve"> (value and CAGR</w:t>
      </w:r>
      <w:r w:rsidR="00302CC8" w:rsidRPr="000D2DA3">
        <w:rPr>
          <w:rFonts w:ascii="Arial" w:hAnsi="Arial" w:cs="Arial"/>
          <w:sz w:val="18"/>
          <w:szCs w:val="18"/>
        </w:rPr>
        <w:t>)</w:t>
      </w:r>
    </w:p>
    <w:p w14:paraId="2F5A7AAC" w14:textId="77777777" w:rsidR="00600FB3" w:rsidRPr="000D2DA3" w:rsidRDefault="00600FB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EBITDA</w:t>
      </w:r>
      <w:r w:rsidR="00645D5C" w:rsidRPr="000D2DA3">
        <w:rPr>
          <w:rFonts w:ascii="Arial" w:hAnsi="Arial" w:cs="Arial"/>
          <w:sz w:val="18"/>
          <w:szCs w:val="18"/>
        </w:rPr>
        <w:t xml:space="preserve"> (value and CAGR)</w:t>
      </w:r>
    </w:p>
    <w:p w14:paraId="3D20F52C" w14:textId="77777777" w:rsidR="00600FB3" w:rsidRPr="000D2DA3" w:rsidRDefault="00600FB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Debt</w:t>
      </w:r>
      <w:r w:rsidR="000271D4" w:rsidRPr="000D2DA3">
        <w:rPr>
          <w:rFonts w:ascii="Arial" w:hAnsi="Arial" w:cs="Arial"/>
          <w:sz w:val="18"/>
          <w:szCs w:val="18"/>
        </w:rPr>
        <w:t xml:space="preserve"> Balance</w:t>
      </w:r>
    </w:p>
    <w:p w14:paraId="346A66E9" w14:textId="77777777" w:rsidR="00600FB3" w:rsidRPr="000D2DA3" w:rsidRDefault="00600FB3"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Equity </w:t>
      </w:r>
      <w:r w:rsidR="000271D4" w:rsidRPr="000D2DA3">
        <w:rPr>
          <w:rFonts w:ascii="Arial" w:hAnsi="Arial" w:cs="Arial"/>
          <w:sz w:val="18"/>
          <w:szCs w:val="18"/>
        </w:rPr>
        <w:t>Balance</w:t>
      </w:r>
    </w:p>
    <w:p w14:paraId="70FACEE2" w14:textId="77777777" w:rsidR="008D5ECC" w:rsidRPr="000D2DA3" w:rsidRDefault="008D5ECC"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Value of Outstanding Warrant and Options</w:t>
      </w:r>
    </w:p>
    <w:p w14:paraId="60DFB6ED" w14:textId="77777777" w:rsidR="00600FB3" w:rsidRPr="000D2DA3" w:rsidRDefault="00600FB3" w:rsidP="00EC132D">
      <w:pPr>
        <w:pStyle w:val="ListNumber"/>
        <w:numPr>
          <w:ilvl w:val="0"/>
          <w:numId w:val="5"/>
        </w:numPr>
        <w:spacing w:after="20"/>
        <w:jc w:val="both"/>
        <w:rPr>
          <w:rFonts w:ascii="Arial" w:hAnsi="Arial" w:cs="Arial"/>
          <w:sz w:val="18"/>
          <w:szCs w:val="18"/>
        </w:rPr>
        <w:sectPr w:rsidR="00600FB3" w:rsidRPr="000D2DA3" w:rsidSect="00231E48">
          <w:type w:val="continuous"/>
          <w:pgSz w:w="12240" w:h="15840" w:code="1"/>
          <w:pgMar w:top="1440" w:right="720" w:bottom="1440" w:left="720" w:header="720" w:footer="720" w:gutter="0"/>
          <w:pgNumType w:start="0"/>
          <w:cols w:num="3" w:space="369"/>
          <w:titlePg/>
          <w:docGrid w:linePitch="360"/>
        </w:sectPr>
      </w:pPr>
      <w:r w:rsidRPr="000D2DA3">
        <w:rPr>
          <w:rFonts w:ascii="Arial" w:hAnsi="Arial" w:cs="Arial"/>
          <w:sz w:val="18"/>
          <w:szCs w:val="18"/>
        </w:rPr>
        <w:t>Other Relevant Metric</w:t>
      </w:r>
      <w:r w:rsidR="0077409B" w:rsidRPr="000D2DA3">
        <w:rPr>
          <w:rFonts w:ascii="Arial" w:hAnsi="Arial" w:cs="Arial"/>
          <w:sz w:val="18"/>
          <w:szCs w:val="18"/>
        </w:rPr>
        <w:t>s</w:t>
      </w:r>
    </w:p>
    <w:p w14:paraId="017981A3" w14:textId="77777777" w:rsidR="00600FB3" w:rsidRPr="000D2DA3" w:rsidRDefault="00600FB3" w:rsidP="008D3FEB">
      <w:pPr>
        <w:pStyle w:val="ListNumber"/>
        <w:numPr>
          <w:ilvl w:val="0"/>
          <w:numId w:val="0"/>
        </w:numPr>
        <w:spacing w:before="120" w:after="60"/>
        <w:jc w:val="both"/>
        <w:rPr>
          <w:rFonts w:ascii="Arial" w:hAnsi="Arial" w:cs="Arial"/>
          <w:sz w:val="18"/>
          <w:szCs w:val="18"/>
          <w:u w:val="single"/>
        </w:rPr>
        <w:sectPr w:rsidR="00600FB3" w:rsidRPr="000D2DA3" w:rsidSect="00231E48">
          <w:type w:val="continuous"/>
          <w:pgSz w:w="12240" w:h="15840" w:code="1"/>
          <w:pgMar w:top="1440" w:right="720" w:bottom="1440" w:left="720" w:header="720" w:footer="720" w:gutter="0"/>
          <w:pgNumType w:start="0"/>
          <w:cols w:space="720"/>
          <w:titlePg/>
          <w:docGrid w:linePitch="360"/>
        </w:sectPr>
      </w:pPr>
      <w:r w:rsidRPr="000D2DA3">
        <w:rPr>
          <w:rFonts w:ascii="Arial" w:hAnsi="Arial" w:cs="Arial"/>
          <w:sz w:val="18"/>
          <w:szCs w:val="18"/>
          <w:u w:val="single"/>
        </w:rPr>
        <w:t>Status</w:t>
      </w:r>
      <w:r w:rsidR="007B148F" w:rsidRPr="000D2DA3">
        <w:rPr>
          <w:rFonts w:ascii="Arial" w:hAnsi="Arial" w:cs="Arial"/>
          <w:sz w:val="18"/>
          <w:szCs w:val="18"/>
          <w:u w:val="single"/>
        </w:rPr>
        <w:t xml:space="preserve"> (current or at exit)</w:t>
      </w:r>
      <w:r w:rsidRPr="000D2DA3">
        <w:rPr>
          <w:rFonts w:ascii="Arial" w:hAnsi="Arial" w:cs="Arial"/>
          <w:sz w:val="18"/>
          <w:szCs w:val="18"/>
          <w:u w:val="single"/>
        </w:rPr>
        <w:t>:</w:t>
      </w:r>
    </w:p>
    <w:p w14:paraId="2D6EEE08" w14:textId="14221BAA" w:rsidR="000669E9" w:rsidRPr="000D2DA3" w:rsidRDefault="007B148F"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Short </w:t>
      </w:r>
      <w:r w:rsidR="000669E9" w:rsidRPr="000D2DA3">
        <w:rPr>
          <w:rFonts w:ascii="Arial" w:hAnsi="Arial" w:cs="Arial"/>
          <w:sz w:val="18"/>
          <w:szCs w:val="18"/>
        </w:rPr>
        <w:t>Company Assessment (</w:t>
      </w:r>
      <w:r w:rsidRPr="000D2DA3">
        <w:rPr>
          <w:rFonts w:ascii="Arial" w:hAnsi="Arial" w:cs="Arial"/>
          <w:sz w:val="18"/>
          <w:szCs w:val="18"/>
        </w:rPr>
        <w:t>o</w:t>
      </w:r>
      <w:r w:rsidR="000669E9" w:rsidRPr="000D2DA3">
        <w:rPr>
          <w:rFonts w:ascii="Arial" w:hAnsi="Arial" w:cs="Arial"/>
          <w:sz w:val="18"/>
          <w:szCs w:val="18"/>
        </w:rPr>
        <w:t xml:space="preserve">n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a</w:t>
      </w:r>
      <w:r w:rsidR="000669E9" w:rsidRPr="000D2DA3">
        <w:rPr>
          <w:rFonts w:ascii="Arial" w:hAnsi="Arial" w:cs="Arial"/>
          <w:sz w:val="18"/>
          <w:szCs w:val="18"/>
        </w:rPr>
        <w:t xml:space="preserve">bove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b</w:t>
      </w:r>
      <w:r w:rsidR="000669E9" w:rsidRPr="000D2DA3">
        <w:rPr>
          <w:rFonts w:ascii="Arial" w:hAnsi="Arial" w:cs="Arial"/>
          <w:sz w:val="18"/>
          <w:szCs w:val="18"/>
        </w:rPr>
        <w:t xml:space="preserve">elow </w:t>
      </w:r>
      <w:r w:rsidRPr="000D2DA3">
        <w:rPr>
          <w:rFonts w:ascii="Arial" w:hAnsi="Arial" w:cs="Arial"/>
          <w:sz w:val="18"/>
          <w:szCs w:val="18"/>
        </w:rPr>
        <w:t>p</w:t>
      </w:r>
      <w:r w:rsidR="000669E9" w:rsidRPr="000D2DA3">
        <w:rPr>
          <w:rFonts w:ascii="Arial" w:hAnsi="Arial" w:cs="Arial"/>
          <w:sz w:val="18"/>
          <w:szCs w:val="18"/>
        </w:rPr>
        <w:t>lan</w:t>
      </w:r>
      <w:r w:rsidR="00E47EE3">
        <w:rPr>
          <w:rFonts w:ascii="Arial" w:hAnsi="Arial" w:cs="Arial"/>
          <w:sz w:val="18"/>
          <w:szCs w:val="18"/>
        </w:rPr>
        <w:t>, etc.</w:t>
      </w:r>
      <w:r w:rsidR="000669E9" w:rsidRPr="000D2DA3">
        <w:rPr>
          <w:rFonts w:ascii="Arial" w:hAnsi="Arial" w:cs="Arial"/>
          <w:sz w:val="18"/>
          <w:szCs w:val="18"/>
        </w:rPr>
        <w:t>)</w:t>
      </w:r>
    </w:p>
    <w:p w14:paraId="13AE7C02" w14:textId="77777777" w:rsidR="007B148F" w:rsidRPr="000D2DA3" w:rsidRDefault="007B148F"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Detailed Company Assessment </w:t>
      </w:r>
    </w:p>
    <w:p w14:paraId="27D80234"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Capitalization </w:t>
      </w:r>
      <w:r w:rsidR="001276EE" w:rsidRPr="000D2DA3">
        <w:rPr>
          <w:rFonts w:ascii="Arial" w:hAnsi="Arial" w:cs="Arial"/>
          <w:sz w:val="18"/>
          <w:szCs w:val="18"/>
        </w:rPr>
        <w:t>Table (t</w:t>
      </w:r>
      <w:r w:rsidRPr="000D2DA3">
        <w:rPr>
          <w:rFonts w:ascii="Arial" w:hAnsi="Arial" w:cs="Arial"/>
          <w:sz w:val="18"/>
          <w:szCs w:val="18"/>
        </w:rPr>
        <w:t xml:space="preserve">able format is not rigid, adjust as appropriate for relevant portfolio company) </w:t>
      </w:r>
    </w:p>
    <w:p w14:paraId="24D939D4"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Recent Events and Key Initiatives </w:t>
      </w:r>
    </w:p>
    <w:p w14:paraId="3C8C4D4D"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M</w:t>
      </w:r>
      <w:r w:rsidRPr="000D2DA3">
        <w:rPr>
          <w:rFonts w:ascii="Arial" w:hAnsi="Arial" w:cs="Arial"/>
          <w:sz w:val="18"/>
          <w:szCs w:val="18"/>
        </w:rPr>
        <w:t>ethodology/</w:t>
      </w:r>
      <w:r w:rsidR="001276EE" w:rsidRPr="000D2DA3">
        <w:rPr>
          <w:rFonts w:ascii="Arial" w:hAnsi="Arial" w:cs="Arial"/>
          <w:sz w:val="18"/>
          <w:szCs w:val="18"/>
        </w:rPr>
        <w:t>A</w:t>
      </w:r>
      <w:r w:rsidRPr="000D2DA3">
        <w:rPr>
          <w:rFonts w:ascii="Arial" w:hAnsi="Arial" w:cs="Arial"/>
          <w:sz w:val="18"/>
          <w:szCs w:val="18"/>
        </w:rPr>
        <w:t>ssumptions (including a list of comparable companies)</w:t>
      </w:r>
    </w:p>
    <w:p w14:paraId="6D7E458B" w14:textId="77777777" w:rsidR="000669E9"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B</w:t>
      </w:r>
      <w:r w:rsidR="00E70A8A" w:rsidRPr="000D2DA3">
        <w:rPr>
          <w:rFonts w:ascii="Arial" w:hAnsi="Arial" w:cs="Arial"/>
          <w:sz w:val="18"/>
          <w:szCs w:val="18"/>
        </w:rPr>
        <w:t xml:space="preserve">ridge </w:t>
      </w:r>
      <w:r w:rsidR="0036109C" w:rsidRPr="000D2DA3">
        <w:rPr>
          <w:rFonts w:ascii="Arial" w:hAnsi="Arial" w:cs="Arial"/>
          <w:sz w:val="18"/>
          <w:szCs w:val="18"/>
        </w:rPr>
        <w:t>with</w:t>
      </w:r>
      <w:r w:rsidRPr="000D2DA3">
        <w:rPr>
          <w:rFonts w:ascii="Arial" w:hAnsi="Arial" w:cs="Arial"/>
          <w:sz w:val="18"/>
          <w:szCs w:val="18"/>
        </w:rPr>
        <w:t xml:space="preserve"> commentary on</w:t>
      </w:r>
      <w:r w:rsidR="00C54CE2" w:rsidRPr="000D2DA3">
        <w:rPr>
          <w:rFonts w:ascii="Arial" w:hAnsi="Arial" w:cs="Arial"/>
          <w:sz w:val="18"/>
          <w:szCs w:val="18"/>
        </w:rPr>
        <w:t xml:space="preserve"> </w:t>
      </w:r>
      <w:r w:rsidR="00E70A8A" w:rsidRPr="000D2DA3">
        <w:rPr>
          <w:rFonts w:ascii="Arial" w:hAnsi="Arial" w:cs="Arial"/>
          <w:sz w:val="18"/>
          <w:szCs w:val="18"/>
        </w:rPr>
        <w:t>changes/drivers</w:t>
      </w:r>
      <w:r w:rsidR="0054627F" w:rsidRPr="000D2DA3">
        <w:rPr>
          <w:rFonts w:ascii="Arial" w:hAnsi="Arial" w:cs="Arial"/>
          <w:sz w:val="18"/>
          <w:szCs w:val="18"/>
        </w:rPr>
        <w:t xml:space="preserve">, </w:t>
      </w:r>
      <w:r w:rsidR="00136C9F" w:rsidRPr="000D2DA3">
        <w:rPr>
          <w:rFonts w:ascii="Arial" w:hAnsi="Arial" w:cs="Arial"/>
          <w:sz w:val="18"/>
          <w:szCs w:val="18"/>
        </w:rPr>
        <w:t>including:</w:t>
      </w:r>
      <w:r w:rsidR="00E70A8A" w:rsidRPr="000D2DA3">
        <w:rPr>
          <w:rFonts w:ascii="Arial" w:hAnsi="Arial" w:cs="Arial"/>
          <w:sz w:val="18"/>
          <w:szCs w:val="18"/>
        </w:rPr>
        <w:t xml:space="preserve"> </w:t>
      </w:r>
      <w:r w:rsidR="00136C9F" w:rsidRPr="000D2DA3">
        <w:rPr>
          <w:rFonts w:ascii="Arial" w:hAnsi="Arial" w:cs="Arial"/>
          <w:sz w:val="18"/>
          <w:szCs w:val="18"/>
        </w:rPr>
        <w:t xml:space="preserve">(i) </w:t>
      </w:r>
      <w:r w:rsidR="00E70A8A" w:rsidRPr="000D2DA3">
        <w:rPr>
          <w:rFonts w:ascii="Arial" w:hAnsi="Arial" w:cs="Arial"/>
          <w:sz w:val="18"/>
          <w:szCs w:val="18"/>
        </w:rPr>
        <w:t xml:space="preserve">additional capital invested, </w:t>
      </w:r>
      <w:r w:rsidR="00136C9F" w:rsidRPr="000D2DA3">
        <w:rPr>
          <w:rFonts w:ascii="Arial" w:hAnsi="Arial" w:cs="Arial"/>
          <w:sz w:val="18"/>
          <w:szCs w:val="18"/>
        </w:rPr>
        <w:t xml:space="preserve">(ii) </w:t>
      </w:r>
      <w:r w:rsidR="00E70A8A" w:rsidRPr="000D2DA3">
        <w:rPr>
          <w:rFonts w:ascii="Arial" w:hAnsi="Arial" w:cs="Arial"/>
          <w:sz w:val="18"/>
          <w:szCs w:val="18"/>
        </w:rPr>
        <w:t>operational improvement/</w:t>
      </w:r>
      <w:r w:rsidR="0036109C" w:rsidRPr="000D2DA3">
        <w:rPr>
          <w:rFonts w:ascii="Arial" w:hAnsi="Arial" w:cs="Arial"/>
          <w:sz w:val="18"/>
          <w:szCs w:val="18"/>
        </w:rPr>
        <w:t xml:space="preserve"> </w:t>
      </w:r>
      <w:r w:rsidR="00E70A8A" w:rsidRPr="000D2DA3">
        <w:rPr>
          <w:rFonts w:ascii="Arial" w:hAnsi="Arial" w:cs="Arial"/>
          <w:sz w:val="18"/>
          <w:szCs w:val="18"/>
        </w:rPr>
        <w:t xml:space="preserve">decline, </w:t>
      </w:r>
      <w:r w:rsidR="00136C9F" w:rsidRPr="000D2DA3">
        <w:rPr>
          <w:rFonts w:ascii="Arial" w:hAnsi="Arial" w:cs="Arial"/>
          <w:sz w:val="18"/>
          <w:szCs w:val="18"/>
        </w:rPr>
        <w:t xml:space="preserve">(iii) </w:t>
      </w:r>
      <w:r w:rsidR="00E70A8A" w:rsidRPr="000D2DA3">
        <w:rPr>
          <w:rFonts w:ascii="Arial" w:hAnsi="Arial" w:cs="Arial"/>
          <w:sz w:val="18"/>
          <w:szCs w:val="18"/>
        </w:rPr>
        <w:t>multiple expansion/</w:t>
      </w:r>
      <w:r w:rsidR="0036109C" w:rsidRPr="000D2DA3">
        <w:rPr>
          <w:rFonts w:ascii="Arial" w:hAnsi="Arial" w:cs="Arial"/>
          <w:sz w:val="18"/>
          <w:szCs w:val="18"/>
        </w:rPr>
        <w:t xml:space="preserve"> </w:t>
      </w:r>
      <w:r w:rsidR="00E70A8A" w:rsidRPr="000D2DA3">
        <w:rPr>
          <w:rFonts w:ascii="Arial" w:hAnsi="Arial" w:cs="Arial"/>
          <w:sz w:val="18"/>
          <w:szCs w:val="18"/>
        </w:rPr>
        <w:t xml:space="preserve">compression and </w:t>
      </w:r>
      <w:r w:rsidR="00136C9F" w:rsidRPr="000D2DA3">
        <w:rPr>
          <w:rFonts w:ascii="Arial" w:hAnsi="Arial" w:cs="Arial"/>
          <w:sz w:val="18"/>
          <w:szCs w:val="18"/>
        </w:rPr>
        <w:t xml:space="preserve">(iv) </w:t>
      </w:r>
      <w:r w:rsidR="0054627F" w:rsidRPr="000D2DA3">
        <w:rPr>
          <w:rFonts w:ascii="Arial" w:hAnsi="Arial" w:cs="Arial"/>
          <w:sz w:val="18"/>
          <w:szCs w:val="18"/>
        </w:rPr>
        <w:t>leverage</w:t>
      </w:r>
    </w:p>
    <w:p w14:paraId="203EE16E" w14:textId="77777777" w:rsidR="001276EE" w:rsidRPr="000D2DA3" w:rsidRDefault="001276EE"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Provide information for each add-on acquisition</w:t>
      </w:r>
    </w:p>
    <w:p w14:paraId="275AFD39" w14:textId="77777777" w:rsidR="00600FB3" w:rsidRPr="000D2DA3" w:rsidRDefault="000669E9" w:rsidP="00EC132D">
      <w:pPr>
        <w:pStyle w:val="ListNumber"/>
        <w:numPr>
          <w:ilvl w:val="0"/>
          <w:numId w:val="5"/>
        </w:numPr>
        <w:spacing w:after="20"/>
        <w:jc w:val="both"/>
        <w:rPr>
          <w:rFonts w:ascii="Arial" w:hAnsi="Arial" w:cs="Arial"/>
          <w:sz w:val="18"/>
          <w:szCs w:val="18"/>
        </w:rPr>
      </w:pPr>
      <w:r w:rsidRPr="000D2DA3">
        <w:rPr>
          <w:rFonts w:ascii="Arial" w:hAnsi="Arial" w:cs="Arial"/>
          <w:sz w:val="18"/>
          <w:szCs w:val="18"/>
        </w:rPr>
        <w:t>Describe the expectations regarding future cash flow needs, valuations and realization event</w:t>
      </w:r>
      <w:r w:rsidR="00A90A74" w:rsidRPr="000D2DA3">
        <w:rPr>
          <w:rFonts w:ascii="Arial" w:hAnsi="Arial" w:cs="Arial"/>
          <w:sz w:val="18"/>
          <w:szCs w:val="18"/>
        </w:rPr>
        <w:t>s</w:t>
      </w:r>
      <w:r w:rsidRPr="000D2DA3">
        <w:rPr>
          <w:rFonts w:ascii="Arial" w:hAnsi="Arial" w:cs="Arial"/>
          <w:sz w:val="18"/>
          <w:szCs w:val="18"/>
        </w:rPr>
        <w:t xml:space="preserve"> </w:t>
      </w:r>
    </w:p>
    <w:p w14:paraId="68B13963" w14:textId="77777777" w:rsidR="0077409B" w:rsidRPr="000D2DA3" w:rsidRDefault="0077409B" w:rsidP="008D3FEB">
      <w:pPr>
        <w:pStyle w:val="ListNumber"/>
        <w:numPr>
          <w:ilvl w:val="0"/>
          <w:numId w:val="0"/>
        </w:numPr>
        <w:spacing w:after="20"/>
        <w:ind w:left="360"/>
        <w:jc w:val="both"/>
        <w:rPr>
          <w:rFonts w:ascii="Arial" w:hAnsi="Arial" w:cs="Arial"/>
          <w:sz w:val="18"/>
          <w:szCs w:val="18"/>
        </w:rPr>
        <w:sectPr w:rsidR="0077409B" w:rsidRPr="000D2DA3" w:rsidSect="00231E48">
          <w:type w:val="continuous"/>
          <w:pgSz w:w="12240" w:h="15840" w:code="1"/>
          <w:pgMar w:top="1440" w:right="720" w:bottom="1440" w:left="720" w:header="720" w:footer="720" w:gutter="0"/>
          <w:pgNumType w:start="0"/>
          <w:cols w:num="2" w:space="180"/>
          <w:titlePg/>
          <w:docGrid w:linePitch="360"/>
        </w:sectPr>
      </w:pPr>
    </w:p>
    <w:p w14:paraId="71F38851" w14:textId="77777777" w:rsidR="00CF2B7F" w:rsidRPr="000D2DA3" w:rsidRDefault="00CF2B7F" w:rsidP="008D3FEB">
      <w:pPr>
        <w:pStyle w:val="ListNumber"/>
        <w:numPr>
          <w:ilvl w:val="0"/>
          <w:numId w:val="0"/>
        </w:numPr>
        <w:spacing w:after="20"/>
        <w:jc w:val="both"/>
        <w:rPr>
          <w:rFonts w:ascii="Arial" w:hAnsi="Arial" w:cs="Arial"/>
          <w:sz w:val="16"/>
          <w:szCs w:val="16"/>
          <w:highlight w:val="yellow"/>
        </w:rPr>
        <w:sectPr w:rsidR="00CF2B7F" w:rsidRPr="000D2DA3" w:rsidSect="00231E48">
          <w:type w:val="continuous"/>
          <w:pgSz w:w="12240" w:h="15840" w:code="1"/>
          <w:pgMar w:top="1440" w:right="720" w:bottom="1440" w:left="720" w:header="720" w:footer="720" w:gutter="0"/>
          <w:pgNumType w:start="0"/>
          <w:cols w:space="720"/>
          <w:titlePg/>
          <w:docGrid w:linePitch="360"/>
        </w:sectPr>
      </w:pPr>
    </w:p>
    <w:p w14:paraId="2BBA37B8" w14:textId="14FE9F62" w:rsidR="00EF62C9" w:rsidRPr="000D2DA3" w:rsidRDefault="00EF62C9" w:rsidP="00491AD7">
      <w:pPr>
        <w:pStyle w:val="Heading1"/>
      </w:pPr>
      <w:bookmarkStart w:id="128" w:name="_Toc78354776"/>
      <w:bookmarkStart w:id="129" w:name="_Toc86928460"/>
      <w:r w:rsidRPr="003E0815">
        <w:lastRenderedPageBreak/>
        <w:t xml:space="preserve">Appendix </w:t>
      </w:r>
      <w:r w:rsidR="00523CEB" w:rsidRPr="003E0815">
        <w:t>G</w:t>
      </w:r>
      <w:r w:rsidRPr="003E0815">
        <w:t xml:space="preserve"> - Templates: GP-</w:t>
      </w:r>
      <w:r w:rsidR="006E799D">
        <w:t>L</w:t>
      </w:r>
      <w:r w:rsidRPr="003E0815">
        <w:t>ed Secondaries / Continuation Funds**</w:t>
      </w:r>
      <w:bookmarkEnd w:id="128"/>
      <w:bookmarkEnd w:id="129"/>
    </w:p>
    <w:p w14:paraId="63C5F8B3" w14:textId="1231C500" w:rsidR="00EF62C9"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G</w:t>
      </w:r>
      <w:r w:rsidR="00EF62C9">
        <w:rPr>
          <w:rFonts w:ascii="Arial" w:hAnsi="Arial" w:cs="Arial"/>
          <w:b/>
          <w:sz w:val="20"/>
          <w:szCs w:val="20"/>
        </w:rPr>
        <w:t>1</w:t>
      </w:r>
      <w:r w:rsidR="00EF62C9" w:rsidRPr="000D2DA3">
        <w:rPr>
          <w:rFonts w:ascii="Arial" w:hAnsi="Arial" w:cs="Arial"/>
          <w:b/>
          <w:sz w:val="20"/>
          <w:szCs w:val="20"/>
        </w:rPr>
        <w:t xml:space="preserve">: </w:t>
      </w:r>
      <w:r w:rsidR="00EF62C9">
        <w:rPr>
          <w:rFonts w:ascii="Arial" w:hAnsi="Arial" w:cs="Arial"/>
          <w:b/>
          <w:sz w:val="20"/>
          <w:szCs w:val="20"/>
        </w:rPr>
        <w:t>GP-</w:t>
      </w:r>
      <w:r w:rsidR="006E799D">
        <w:rPr>
          <w:rFonts w:ascii="Arial" w:hAnsi="Arial" w:cs="Arial"/>
          <w:b/>
          <w:sz w:val="20"/>
          <w:szCs w:val="20"/>
        </w:rPr>
        <w:t>L</w:t>
      </w:r>
      <w:r w:rsidR="00EF62C9">
        <w:rPr>
          <w:rFonts w:ascii="Arial" w:hAnsi="Arial" w:cs="Arial"/>
          <w:b/>
          <w:sz w:val="20"/>
          <w:szCs w:val="20"/>
        </w:rPr>
        <w:t>ed Secondaries and Continuation Funds Details</w:t>
      </w:r>
    </w:p>
    <w:p w14:paraId="7B5D457C" w14:textId="34EDC2A9" w:rsidR="00B60D89" w:rsidRDefault="00EF62C9"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summary tables</w:t>
      </w:r>
      <w:r>
        <w:rPr>
          <w:rFonts w:ascii="Arial" w:hAnsi="Arial" w:cs="Arial"/>
          <w:sz w:val="18"/>
          <w:szCs w:val="18"/>
        </w:rPr>
        <w:t xml:space="preserve"> with the details below</w:t>
      </w:r>
      <w:r w:rsidRPr="000D2DA3">
        <w:rPr>
          <w:rFonts w:ascii="Arial" w:hAnsi="Arial" w:cs="Arial"/>
          <w:sz w:val="18"/>
          <w:szCs w:val="18"/>
        </w:rPr>
        <w:t xml:space="preserve"> </w:t>
      </w:r>
      <w:r>
        <w:rPr>
          <w:rFonts w:ascii="Arial" w:hAnsi="Arial" w:cs="Arial"/>
          <w:sz w:val="18"/>
          <w:szCs w:val="18"/>
        </w:rPr>
        <w:t>for every GP-</w:t>
      </w:r>
      <w:r w:rsidR="006E799D">
        <w:rPr>
          <w:rFonts w:ascii="Arial" w:hAnsi="Arial" w:cs="Arial"/>
          <w:sz w:val="18"/>
          <w:szCs w:val="18"/>
        </w:rPr>
        <w:t>l</w:t>
      </w:r>
      <w:r>
        <w:rPr>
          <w:rFonts w:ascii="Arial" w:hAnsi="Arial" w:cs="Arial"/>
          <w:sz w:val="18"/>
          <w:szCs w:val="18"/>
        </w:rPr>
        <w:t>ed Secondar</w:t>
      </w:r>
      <w:r w:rsidR="00006D57">
        <w:rPr>
          <w:rFonts w:ascii="Arial" w:hAnsi="Arial" w:cs="Arial"/>
          <w:sz w:val="18"/>
          <w:szCs w:val="18"/>
        </w:rPr>
        <w:t>y</w:t>
      </w:r>
      <w:r>
        <w:rPr>
          <w:rFonts w:ascii="Arial" w:hAnsi="Arial" w:cs="Arial"/>
          <w:sz w:val="18"/>
          <w:szCs w:val="18"/>
        </w:rPr>
        <w:t xml:space="preserve"> and Continuation Fund transaction at the Firm over the last five years:</w:t>
      </w:r>
      <w:r w:rsidRPr="000D2DA3">
        <w:rPr>
          <w:rFonts w:ascii="Arial" w:hAnsi="Arial" w:cs="Arial"/>
          <w:sz w:val="18"/>
          <w:szCs w:val="18"/>
        </w:rPr>
        <w:t xml:space="preserve"> </w:t>
      </w:r>
    </w:p>
    <w:p w14:paraId="5E686496" w14:textId="2DBF8ACC"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Type of Transaction (GP-</w:t>
      </w:r>
      <w:r w:rsidR="006E799D">
        <w:rPr>
          <w:rFonts w:ascii="Arial" w:hAnsi="Arial" w:cs="Arial"/>
          <w:sz w:val="18"/>
          <w:szCs w:val="18"/>
        </w:rPr>
        <w:t>l</w:t>
      </w:r>
      <w:r>
        <w:rPr>
          <w:rFonts w:ascii="Arial" w:hAnsi="Arial" w:cs="Arial"/>
          <w:sz w:val="18"/>
          <w:szCs w:val="18"/>
        </w:rPr>
        <w:t>ed Secondary/Continuation Fund)</w:t>
      </w:r>
    </w:p>
    <w:p w14:paraId="65E7AC73" w14:textId="4CF6BB51"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 Involved in Transaction</w:t>
      </w:r>
    </w:p>
    <w:p w14:paraId="03CFAF71" w14:textId="02A9B416"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Date of First Close of Fund Involved in Transaction</w:t>
      </w:r>
    </w:p>
    <w:p w14:paraId="518A3899" w14:textId="63CE783A"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Dat</w:t>
      </w:r>
      <w:r w:rsidR="00A3095A">
        <w:rPr>
          <w:rFonts w:ascii="Arial" w:hAnsi="Arial" w:cs="Arial"/>
          <w:sz w:val="18"/>
          <w:szCs w:val="18"/>
        </w:rPr>
        <w:t>e</w:t>
      </w:r>
      <w:r>
        <w:rPr>
          <w:rFonts w:ascii="Arial" w:hAnsi="Arial" w:cs="Arial"/>
          <w:sz w:val="18"/>
          <w:szCs w:val="18"/>
        </w:rPr>
        <w:t xml:space="preserve"> of Transaction</w:t>
      </w:r>
    </w:p>
    <w:p w14:paraId="3EAA286A" w14:textId="57851BEA"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w:t>
      </w:r>
      <w:r w:rsidR="00B60D89">
        <w:rPr>
          <w:rFonts w:ascii="Arial" w:hAnsi="Arial" w:cs="Arial"/>
          <w:sz w:val="18"/>
          <w:szCs w:val="18"/>
        </w:rPr>
        <w:t>be</w:t>
      </w:r>
      <w:r>
        <w:rPr>
          <w:rFonts w:ascii="Arial" w:hAnsi="Arial" w:cs="Arial"/>
          <w:sz w:val="18"/>
          <w:szCs w:val="18"/>
        </w:rPr>
        <w:t xml:space="preserve"> the Rational</w:t>
      </w:r>
      <w:r w:rsidR="0033527B">
        <w:rPr>
          <w:rFonts w:ascii="Arial" w:hAnsi="Arial" w:cs="Arial"/>
          <w:sz w:val="18"/>
          <w:szCs w:val="18"/>
        </w:rPr>
        <w:t>e</w:t>
      </w:r>
      <w:r>
        <w:rPr>
          <w:rFonts w:ascii="Arial" w:hAnsi="Arial" w:cs="Arial"/>
          <w:sz w:val="18"/>
          <w:szCs w:val="18"/>
        </w:rPr>
        <w:t xml:space="preserve"> for the Transaction to Take Place via a Restructuring</w:t>
      </w:r>
    </w:p>
    <w:p w14:paraId="20DD3464" w14:textId="360D83E9"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Was There a Review of Conflicts Associated with the Transaction by the LPAC? (y/n)</w:t>
      </w:r>
    </w:p>
    <w:p w14:paraId="612F978C" w14:textId="1CACA7E6"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Was General Partner Carry Rolled Over at 100% in the Transaction? (y/n)</w:t>
      </w:r>
    </w:p>
    <w:p w14:paraId="79D5D10A" w14:textId="2C2FF653"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What </w:t>
      </w:r>
      <w:r w:rsidR="006E6D7C">
        <w:rPr>
          <w:rFonts w:ascii="Arial" w:hAnsi="Arial" w:cs="Arial"/>
          <w:sz w:val="18"/>
          <w:szCs w:val="18"/>
        </w:rPr>
        <w:t>%</w:t>
      </w:r>
      <w:r>
        <w:rPr>
          <w:rFonts w:ascii="Arial" w:hAnsi="Arial" w:cs="Arial"/>
          <w:sz w:val="18"/>
          <w:szCs w:val="18"/>
        </w:rPr>
        <w:t xml:space="preserve"> was General Partner Carry Rolled Over </w:t>
      </w:r>
      <w:r w:rsidR="006E6D7C">
        <w:rPr>
          <w:rFonts w:ascii="Arial" w:hAnsi="Arial" w:cs="Arial"/>
          <w:sz w:val="18"/>
          <w:szCs w:val="18"/>
        </w:rPr>
        <w:t>at</w:t>
      </w:r>
      <w:r>
        <w:rPr>
          <w:rFonts w:ascii="Arial" w:hAnsi="Arial" w:cs="Arial"/>
          <w:sz w:val="18"/>
          <w:szCs w:val="18"/>
        </w:rPr>
        <w:t xml:space="preserve"> in the Transaction? (%)</w:t>
      </w:r>
    </w:p>
    <w:p w14:paraId="1AC15E27" w14:textId="1A24A977" w:rsidR="00EF62C9" w:rsidRPr="000D2DA3" w:rsidRDefault="00EF62C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Was a </w:t>
      </w:r>
      <w:r w:rsidR="00B60D89">
        <w:rPr>
          <w:rFonts w:ascii="Arial" w:hAnsi="Arial" w:cs="Arial"/>
          <w:sz w:val="18"/>
          <w:szCs w:val="18"/>
        </w:rPr>
        <w:t>C</w:t>
      </w:r>
      <w:r>
        <w:rPr>
          <w:rFonts w:ascii="Arial" w:hAnsi="Arial" w:cs="Arial"/>
          <w:sz w:val="18"/>
          <w:szCs w:val="18"/>
        </w:rPr>
        <w:t xml:space="preserve">ompany(s) </w:t>
      </w:r>
      <w:r w:rsidR="00B60D89">
        <w:rPr>
          <w:rFonts w:ascii="Arial" w:hAnsi="Arial" w:cs="Arial"/>
          <w:sz w:val="18"/>
          <w:szCs w:val="18"/>
        </w:rPr>
        <w:t>I</w:t>
      </w:r>
      <w:r>
        <w:rPr>
          <w:rFonts w:ascii="Arial" w:hAnsi="Arial" w:cs="Arial"/>
          <w:sz w:val="18"/>
          <w:szCs w:val="18"/>
        </w:rPr>
        <w:t xml:space="preserve">nvolved in the Transaction in the Process of IPO or in </w:t>
      </w:r>
      <w:r w:rsidR="006E6D7C">
        <w:rPr>
          <w:rFonts w:ascii="Arial" w:hAnsi="Arial" w:cs="Arial"/>
          <w:sz w:val="18"/>
          <w:szCs w:val="18"/>
        </w:rPr>
        <w:t>P</w:t>
      </w:r>
      <w:r>
        <w:rPr>
          <w:rFonts w:ascii="Arial" w:hAnsi="Arial" w:cs="Arial"/>
          <w:sz w:val="18"/>
          <w:szCs w:val="18"/>
        </w:rPr>
        <w:t>re-</w:t>
      </w:r>
      <w:r w:rsidR="00B60D89">
        <w:rPr>
          <w:rFonts w:ascii="Arial" w:hAnsi="Arial" w:cs="Arial"/>
          <w:sz w:val="18"/>
          <w:szCs w:val="18"/>
        </w:rPr>
        <w:t>IPO Discussions?</w:t>
      </w:r>
    </w:p>
    <w:p w14:paraId="0745B8D7" w14:textId="2F8C416E"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Provide the Rationale for Including Company(s) in the Process of IPO or in </w:t>
      </w:r>
      <w:r w:rsidR="006E6D7C">
        <w:rPr>
          <w:rFonts w:ascii="Arial" w:hAnsi="Arial" w:cs="Arial"/>
          <w:sz w:val="18"/>
          <w:szCs w:val="18"/>
        </w:rPr>
        <w:t>P</w:t>
      </w:r>
      <w:r>
        <w:rPr>
          <w:rFonts w:ascii="Arial" w:hAnsi="Arial" w:cs="Arial"/>
          <w:sz w:val="18"/>
          <w:szCs w:val="18"/>
        </w:rPr>
        <w:t>re-IPO Discussions in the Transaction</w:t>
      </w:r>
    </w:p>
    <w:p w14:paraId="18D0CC33" w14:textId="1D009CE6"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Provide an Overview of How the Economics Between the </w:t>
      </w:r>
      <w:r w:rsidR="006E6D7C">
        <w:rPr>
          <w:rFonts w:ascii="Arial" w:hAnsi="Arial" w:cs="Arial"/>
          <w:sz w:val="18"/>
          <w:szCs w:val="18"/>
        </w:rPr>
        <w:t>G</w:t>
      </w:r>
      <w:r>
        <w:rPr>
          <w:rFonts w:ascii="Arial" w:hAnsi="Arial" w:cs="Arial"/>
          <w:sz w:val="18"/>
          <w:szCs w:val="18"/>
        </w:rPr>
        <w:t>eneral Partner and the Acquirer were Structured</w:t>
      </w:r>
    </w:p>
    <w:p w14:paraId="1D368DEE" w14:textId="00E5AFCE"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Describe the Valuation Process for the Transaction and Any Modeling Assumptions Used</w:t>
      </w:r>
    </w:p>
    <w:p w14:paraId="50EFAF4A" w14:textId="2999E271"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Was a Fairness Opinion </w:t>
      </w:r>
      <w:r w:rsidR="006E6D7C">
        <w:rPr>
          <w:rFonts w:ascii="Arial" w:hAnsi="Arial" w:cs="Arial"/>
          <w:sz w:val="18"/>
          <w:szCs w:val="18"/>
        </w:rPr>
        <w:t>f</w:t>
      </w:r>
      <w:r>
        <w:rPr>
          <w:rFonts w:ascii="Arial" w:hAnsi="Arial" w:cs="Arial"/>
          <w:sz w:val="18"/>
          <w:szCs w:val="18"/>
        </w:rPr>
        <w:t xml:space="preserve">rom an Independent Financial Advisor </w:t>
      </w:r>
      <w:proofErr w:type="gramStart"/>
      <w:r>
        <w:rPr>
          <w:rFonts w:ascii="Arial" w:hAnsi="Arial" w:cs="Arial"/>
          <w:sz w:val="18"/>
          <w:szCs w:val="18"/>
        </w:rPr>
        <w:t>Provided</w:t>
      </w:r>
      <w:proofErr w:type="gramEnd"/>
      <w:r>
        <w:rPr>
          <w:rFonts w:ascii="Arial" w:hAnsi="Arial" w:cs="Arial"/>
          <w:sz w:val="18"/>
          <w:szCs w:val="18"/>
        </w:rPr>
        <w:t xml:space="preserve"> </w:t>
      </w:r>
    </w:p>
    <w:p w14:paraId="16247CD5" w14:textId="25DF29B1"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Describe How the Bidding Universe was Identified for the Transaction</w:t>
      </w:r>
    </w:p>
    <w:p w14:paraId="10D5ADC8" w14:textId="38FA3CB8" w:rsidR="00EF62C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Was a Secondary Manager Involved in the Process? (y/n)</w:t>
      </w:r>
    </w:p>
    <w:p w14:paraId="72F82247" w14:textId="1174D1CC" w:rsidR="00B60D8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Describe Who was Included in the Acquirer Pool</w:t>
      </w:r>
    </w:p>
    <w:p w14:paraId="0FBF726C" w14:textId="77777777" w:rsidR="00B60D8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Provide an Overview of the Bids Received</w:t>
      </w:r>
    </w:p>
    <w:p w14:paraId="26D2B94B" w14:textId="77777777" w:rsidR="00B60D8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Describe Any Factors that Would Have Reasonably Excluded Certain Acquirers</w:t>
      </w:r>
    </w:p>
    <w:p w14:paraId="7078802F" w14:textId="07AF19E3" w:rsidR="00EF62C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How Much Time Did the Firm Provide Limited Partners to </w:t>
      </w:r>
      <w:proofErr w:type="gramStart"/>
      <w:r>
        <w:rPr>
          <w:rFonts w:ascii="Arial" w:hAnsi="Arial" w:cs="Arial"/>
          <w:sz w:val="18"/>
          <w:szCs w:val="18"/>
        </w:rPr>
        <w:t>Make a Decision</w:t>
      </w:r>
      <w:proofErr w:type="gramEnd"/>
      <w:r>
        <w:rPr>
          <w:rFonts w:ascii="Arial" w:hAnsi="Arial" w:cs="Arial"/>
          <w:sz w:val="18"/>
          <w:szCs w:val="18"/>
        </w:rPr>
        <w:t xml:space="preserve"> Related to Exiting/Selling/Rolling Over with the Transaction</w:t>
      </w:r>
      <w:r w:rsidR="00EF62C9" w:rsidRPr="000D2DA3">
        <w:rPr>
          <w:rFonts w:ascii="Arial" w:hAnsi="Arial" w:cs="Arial"/>
          <w:sz w:val="18"/>
          <w:szCs w:val="18"/>
        </w:rPr>
        <w:t xml:space="preserve"> </w:t>
      </w:r>
    </w:p>
    <w:p w14:paraId="59DA838F" w14:textId="6A30A8E0" w:rsidR="00EF62C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Was There </w:t>
      </w:r>
      <w:r w:rsidR="006E6D7C">
        <w:rPr>
          <w:rFonts w:ascii="Arial" w:hAnsi="Arial" w:cs="Arial"/>
          <w:sz w:val="18"/>
          <w:szCs w:val="18"/>
        </w:rPr>
        <w:t>a</w:t>
      </w:r>
      <w:r>
        <w:rPr>
          <w:rFonts w:ascii="Arial" w:hAnsi="Arial" w:cs="Arial"/>
          <w:sz w:val="18"/>
          <w:szCs w:val="18"/>
        </w:rPr>
        <w:t>n Option Not to Roll Over? (y/n)</w:t>
      </w:r>
    </w:p>
    <w:p w14:paraId="2F2AE155" w14:textId="72A20AEA" w:rsidR="00B60D89" w:rsidRPr="000D2DA3"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What was the Stage of the Fund at the Time of the </w:t>
      </w:r>
      <w:proofErr w:type="gramStart"/>
      <w:r>
        <w:rPr>
          <w:rFonts w:ascii="Arial" w:hAnsi="Arial" w:cs="Arial"/>
          <w:sz w:val="18"/>
          <w:szCs w:val="18"/>
        </w:rPr>
        <w:t>Transaction</w:t>
      </w:r>
      <w:proofErr w:type="gramEnd"/>
    </w:p>
    <w:p w14:paraId="2EF5E1C9" w14:textId="7DACE373" w:rsidR="00EF62C9" w:rsidRDefault="00B60D8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What was the Age of the Asset(s) </w:t>
      </w:r>
      <w:r w:rsidR="00006D57">
        <w:rPr>
          <w:rFonts w:ascii="Arial" w:hAnsi="Arial" w:cs="Arial"/>
          <w:sz w:val="18"/>
          <w:szCs w:val="18"/>
        </w:rPr>
        <w:t xml:space="preserve">at the Time of the </w:t>
      </w:r>
      <w:proofErr w:type="gramStart"/>
      <w:r w:rsidR="00006D57">
        <w:rPr>
          <w:rFonts w:ascii="Arial" w:hAnsi="Arial" w:cs="Arial"/>
          <w:sz w:val="18"/>
          <w:szCs w:val="18"/>
        </w:rPr>
        <w:t>Transaction</w:t>
      </w:r>
      <w:proofErr w:type="gramEnd"/>
    </w:p>
    <w:p w14:paraId="26C18736" w14:textId="3AC8B4A7" w:rsidR="00EF62C9" w:rsidRDefault="00006D5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Provide an Overview of the Quality and Outlook for the Fund’s Remaining Investments at the Time of the Transaction</w:t>
      </w:r>
    </w:p>
    <w:p w14:paraId="40C74F99" w14:textId="083C0A3D" w:rsidR="00006D57" w:rsidRPr="00006D57" w:rsidRDefault="00006D5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Provide a Project Time to Realization (in General Terms) for the Fund’s Remaining Investment at the Time of the Transaction</w:t>
      </w:r>
    </w:p>
    <w:p w14:paraId="48605F10" w14:textId="77777777" w:rsidR="00B60D89" w:rsidRPr="00EF62C9" w:rsidRDefault="00B60D89" w:rsidP="008D3FEB">
      <w:pPr>
        <w:jc w:val="both"/>
        <w:rPr>
          <w:rFonts w:ascii="Arial" w:hAnsi="Arial" w:cs="Arial"/>
          <w:b/>
          <w:u w:val="single"/>
        </w:rPr>
      </w:pPr>
    </w:p>
    <w:p w14:paraId="148ACBD4" w14:textId="77777777" w:rsidR="00440D9A" w:rsidRPr="000D2DA3" w:rsidRDefault="00440D9A" w:rsidP="008D3FEB">
      <w:pPr>
        <w:jc w:val="both"/>
        <w:rPr>
          <w:rFonts w:ascii="Arial" w:hAnsi="Arial" w:cs="Arial"/>
          <w:i/>
          <w:iCs/>
          <w:sz w:val="21"/>
          <w:szCs w:val="21"/>
        </w:rPr>
      </w:pPr>
    </w:p>
    <w:p w14:paraId="696CD8CA" w14:textId="77777777" w:rsidR="00440D9A" w:rsidRPr="000D2DA3" w:rsidRDefault="00440D9A" w:rsidP="008D3FEB">
      <w:pPr>
        <w:jc w:val="both"/>
        <w:rPr>
          <w:rFonts w:ascii="Arial" w:hAnsi="Arial" w:cs="Arial"/>
          <w:i/>
          <w:iCs/>
          <w:sz w:val="21"/>
          <w:szCs w:val="21"/>
        </w:rPr>
      </w:pPr>
    </w:p>
    <w:p w14:paraId="0FC5A3BD" w14:textId="77777777" w:rsidR="00440D9A" w:rsidRPr="000D2DA3" w:rsidRDefault="00440D9A" w:rsidP="008D3FEB">
      <w:pPr>
        <w:jc w:val="both"/>
        <w:rPr>
          <w:rFonts w:ascii="Arial" w:hAnsi="Arial" w:cs="Arial"/>
          <w:i/>
          <w:iCs/>
          <w:sz w:val="21"/>
          <w:szCs w:val="21"/>
        </w:rPr>
      </w:pPr>
    </w:p>
    <w:p w14:paraId="2C2741C8" w14:textId="77777777" w:rsidR="00440D9A" w:rsidRPr="000D2DA3" w:rsidRDefault="00440D9A" w:rsidP="008D3FEB">
      <w:pPr>
        <w:jc w:val="both"/>
        <w:rPr>
          <w:rFonts w:ascii="Arial" w:hAnsi="Arial" w:cs="Arial"/>
          <w:i/>
          <w:iCs/>
          <w:sz w:val="21"/>
          <w:szCs w:val="21"/>
        </w:rPr>
      </w:pPr>
    </w:p>
    <w:p w14:paraId="7913715E" w14:textId="51B9DD16" w:rsidR="005D72C6" w:rsidRDefault="005D72C6" w:rsidP="008D3FEB">
      <w:pPr>
        <w:jc w:val="both"/>
        <w:rPr>
          <w:rFonts w:ascii="Arial" w:hAnsi="Arial" w:cs="Arial"/>
          <w:i/>
          <w:iCs/>
          <w:sz w:val="21"/>
          <w:szCs w:val="21"/>
        </w:rPr>
      </w:pPr>
      <w:r>
        <w:rPr>
          <w:rFonts w:ascii="Arial" w:hAnsi="Arial" w:cs="Arial"/>
          <w:i/>
          <w:iCs/>
          <w:sz w:val="21"/>
          <w:szCs w:val="21"/>
        </w:rPr>
        <w:br w:type="page"/>
      </w:r>
    </w:p>
    <w:p w14:paraId="2D9DD838" w14:textId="7C3273B4" w:rsidR="005D72C6" w:rsidRPr="000D2DA3" w:rsidRDefault="005D72C6" w:rsidP="00491AD7">
      <w:pPr>
        <w:pStyle w:val="Heading1"/>
      </w:pPr>
      <w:bookmarkStart w:id="130" w:name="_Appendix_H_-"/>
      <w:bookmarkStart w:id="131" w:name="_Toc78354777"/>
      <w:bookmarkStart w:id="132" w:name="_Toc86928461"/>
      <w:bookmarkStart w:id="133" w:name="AppendixH"/>
      <w:bookmarkEnd w:id="130"/>
      <w:r w:rsidRPr="003E0815">
        <w:lastRenderedPageBreak/>
        <w:t xml:space="preserve">Appendix </w:t>
      </w:r>
      <w:r w:rsidR="00523CEB" w:rsidRPr="003E0815">
        <w:t>H</w:t>
      </w:r>
      <w:r w:rsidRPr="003E0815">
        <w:t xml:space="preserve"> - Templates: </w:t>
      </w:r>
      <w:r w:rsidR="007B7469" w:rsidRPr="003E0815">
        <w:t>Credit Facilities</w:t>
      </w:r>
      <w:r w:rsidRPr="003E0815">
        <w:t>**</w:t>
      </w:r>
      <w:bookmarkEnd w:id="131"/>
      <w:bookmarkEnd w:id="132"/>
    </w:p>
    <w:bookmarkEnd w:id="133"/>
    <w:p w14:paraId="1B7C9BA9" w14:textId="74C99411" w:rsidR="005D72C6" w:rsidRPr="000D2DA3" w:rsidRDefault="00523CEB" w:rsidP="008D3FEB">
      <w:pPr>
        <w:pStyle w:val="ListNumber"/>
        <w:numPr>
          <w:ilvl w:val="0"/>
          <w:numId w:val="0"/>
        </w:numPr>
        <w:spacing w:before="180"/>
        <w:ind w:left="360" w:hanging="360"/>
        <w:jc w:val="both"/>
        <w:rPr>
          <w:rFonts w:ascii="Arial" w:hAnsi="Arial" w:cs="Arial"/>
          <w:b/>
          <w:sz w:val="20"/>
          <w:szCs w:val="20"/>
        </w:rPr>
      </w:pPr>
      <w:r>
        <w:rPr>
          <w:rFonts w:ascii="Arial" w:hAnsi="Arial" w:cs="Arial"/>
          <w:b/>
          <w:sz w:val="20"/>
          <w:szCs w:val="20"/>
        </w:rPr>
        <w:t>H</w:t>
      </w:r>
      <w:r w:rsidR="005D72C6">
        <w:rPr>
          <w:rFonts w:ascii="Arial" w:hAnsi="Arial" w:cs="Arial"/>
          <w:b/>
          <w:sz w:val="20"/>
          <w:szCs w:val="20"/>
        </w:rPr>
        <w:t>1</w:t>
      </w:r>
      <w:r w:rsidR="005D72C6" w:rsidRPr="000D2DA3">
        <w:rPr>
          <w:rFonts w:ascii="Arial" w:hAnsi="Arial" w:cs="Arial"/>
          <w:b/>
          <w:sz w:val="20"/>
          <w:szCs w:val="20"/>
        </w:rPr>
        <w:t xml:space="preserve">: </w:t>
      </w:r>
      <w:r w:rsidR="007B7469">
        <w:rPr>
          <w:rFonts w:ascii="Arial" w:hAnsi="Arial" w:cs="Arial"/>
          <w:b/>
          <w:sz w:val="20"/>
          <w:szCs w:val="20"/>
        </w:rPr>
        <w:t>Credit Facilities</w:t>
      </w:r>
    </w:p>
    <w:p w14:paraId="166C6888" w14:textId="6CEBDA5B" w:rsidR="005D72C6" w:rsidRDefault="005D72C6" w:rsidP="008D3FEB">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summary tables</w:t>
      </w:r>
      <w:r>
        <w:rPr>
          <w:rFonts w:ascii="Arial" w:hAnsi="Arial" w:cs="Arial"/>
          <w:sz w:val="18"/>
          <w:szCs w:val="18"/>
        </w:rPr>
        <w:t xml:space="preserve"> with the details below</w:t>
      </w:r>
      <w:r w:rsidRPr="000D2DA3">
        <w:rPr>
          <w:rFonts w:ascii="Arial" w:hAnsi="Arial" w:cs="Arial"/>
          <w:sz w:val="18"/>
          <w:szCs w:val="18"/>
        </w:rPr>
        <w:t xml:space="preserve"> </w:t>
      </w:r>
      <w:r>
        <w:rPr>
          <w:rFonts w:ascii="Arial" w:hAnsi="Arial" w:cs="Arial"/>
          <w:sz w:val="18"/>
          <w:szCs w:val="18"/>
        </w:rPr>
        <w:t xml:space="preserve">for every </w:t>
      </w:r>
      <w:r w:rsidR="00867EA7">
        <w:rPr>
          <w:rFonts w:ascii="Arial" w:hAnsi="Arial" w:cs="Arial"/>
          <w:sz w:val="18"/>
          <w:szCs w:val="18"/>
        </w:rPr>
        <w:t>credit facility used by the F</w:t>
      </w:r>
      <w:r w:rsidR="0040277D">
        <w:rPr>
          <w:rFonts w:ascii="Arial" w:hAnsi="Arial" w:cs="Arial"/>
          <w:sz w:val="18"/>
          <w:szCs w:val="18"/>
        </w:rPr>
        <w:t xml:space="preserve">und and the Fund’s predecessor funds </w:t>
      </w:r>
      <w:r w:rsidR="00867EA7">
        <w:rPr>
          <w:rFonts w:ascii="Arial" w:hAnsi="Arial" w:cs="Arial"/>
          <w:sz w:val="18"/>
          <w:szCs w:val="18"/>
        </w:rPr>
        <w:t>over the last five years:</w:t>
      </w:r>
      <w:r w:rsidRPr="000D2DA3">
        <w:rPr>
          <w:rFonts w:ascii="Arial" w:hAnsi="Arial" w:cs="Arial"/>
          <w:sz w:val="18"/>
          <w:szCs w:val="18"/>
        </w:rPr>
        <w:t xml:space="preserve"> </w:t>
      </w:r>
    </w:p>
    <w:p w14:paraId="57F2DD7B" w14:textId="7487866A"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 Name</w:t>
      </w:r>
    </w:p>
    <w:p w14:paraId="1B279ABE" w14:textId="5A80A2FF"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Type of Credit Facility (Subscription Lin</w:t>
      </w:r>
      <w:r w:rsidR="0027028A">
        <w:rPr>
          <w:rFonts w:ascii="Arial" w:hAnsi="Arial" w:cs="Arial"/>
          <w:sz w:val="18"/>
          <w:szCs w:val="18"/>
        </w:rPr>
        <w:t>e</w:t>
      </w:r>
      <w:r>
        <w:rPr>
          <w:rFonts w:ascii="Arial" w:hAnsi="Arial" w:cs="Arial"/>
          <w:sz w:val="18"/>
          <w:szCs w:val="18"/>
        </w:rPr>
        <w:t>, N</w:t>
      </w:r>
      <w:r w:rsidR="006F7B1F">
        <w:rPr>
          <w:rFonts w:ascii="Arial" w:hAnsi="Arial" w:cs="Arial"/>
          <w:sz w:val="18"/>
          <w:szCs w:val="18"/>
        </w:rPr>
        <w:t>AV</w:t>
      </w:r>
      <w:r>
        <w:rPr>
          <w:rFonts w:ascii="Arial" w:hAnsi="Arial" w:cs="Arial"/>
          <w:sz w:val="18"/>
          <w:szCs w:val="18"/>
        </w:rPr>
        <w:t>-based, Hybrid, Umbrella, ESG-Linked</w:t>
      </w:r>
      <w:r w:rsidR="0027028A">
        <w:rPr>
          <w:rFonts w:ascii="Arial" w:hAnsi="Arial" w:cs="Arial"/>
          <w:sz w:val="18"/>
          <w:szCs w:val="18"/>
        </w:rPr>
        <w:t xml:space="preserve"> or </w:t>
      </w:r>
      <w:r>
        <w:rPr>
          <w:rFonts w:ascii="Arial" w:hAnsi="Arial" w:cs="Arial"/>
          <w:sz w:val="18"/>
          <w:szCs w:val="18"/>
        </w:rPr>
        <w:t>Management Fee</w:t>
      </w:r>
      <w:r w:rsidR="00E47EE3">
        <w:rPr>
          <w:rFonts w:ascii="Arial" w:hAnsi="Arial" w:cs="Arial"/>
          <w:sz w:val="18"/>
          <w:szCs w:val="18"/>
        </w:rPr>
        <w:t>, etc.)</w:t>
      </w:r>
    </w:p>
    <w:p w14:paraId="59682371" w14:textId="0BADD156"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Lead Bank</w:t>
      </w:r>
      <w:r w:rsidR="0027028A">
        <w:rPr>
          <w:rFonts w:ascii="Arial" w:hAnsi="Arial" w:cs="Arial"/>
          <w:sz w:val="18"/>
          <w:szCs w:val="18"/>
        </w:rPr>
        <w:t xml:space="preserve"> / Credit Facility Provider</w:t>
      </w:r>
    </w:p>
    <w:p w14:paraId="0B249DA4" w14:textId="2AA0E5F3"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Total Size of Facility </w:t>
      </w:r>
      <w:r w:rsidR="006E6D7C">
        <w:rPr>
          <w:rFonts w:ascii="Arial" w:hAnsi="Arial" w:cs="Arial"/>
          <w:sz w:val="18"/>
          <w:szCs w:val="18"/>
        </w:rPr>
        <w:t>($)</w:t>
      </w:r>
    </w:p>
    <w:p w14:paraId="16C04C29" w14:textId="0A9A31B1"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Average Number of Days Outstanding of Each Draw Down</w:t>
      </w:r>
    </w:p>
    <w:p w14:paraId="6A36817B" w14:textId="28A5CA18"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 Draw Down Limit</w:t>
      </w:r>
      <w:r w:rsidR="00075539">
        <w:rPr>
          <w:rFonts w:ascii="Arial" w:hAnsi="Arial" w:cs="Arial"/>
          <w:sz w:val="18"/>
          <w:szCs w:val="18"/>
        </w:rPr>
        <w:t xml:space="preserve"> </w:t>
      </w:r>
      <w:r w:rsidR="006E6D7C">
        <w:rPr>
          <w:rFonts w:ascii="Arial" w:hAnsi="Arial" w:cs="Arial"/>
          <w:sz w:val="18"/>
          <w:szCs w:val="18"/>
        </w:rPr>
        <w:t>($)</w:t>
      </w:r>
    </w:p>
    <w:p w14:paraId="48123B8D" w14:textId="770E5356" w:rsidR="005D72C6" w:rsidRPr="000D2DA3"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Fund Maximum Allowable Borrowing (Days)</w:t>
      </w:r>
    </w:p>
    <w:p w14:paraId="7E837154" w14:textId="5A494243" w:rsidR="005D72C6" w:rsidRDefault="00867EA7"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Facility Term Start </w:t>
      </w:r>
      <w:r w:rsidR="00075539">
        <w:rPr>
          <w:rFonts w:ascii="Arial" w:hAnsi="Arial" w:cs="Arial"/>
          <w:sz w:val="18"/>
          <w:szCs w:val="18"/>
        </w:rPr>
        <w:t>(Date)</w:t>
      </w:r>
    </w:p>
    <w:p w14:paraId="477FFA6B" w14:textId="7A7F401D" w:rsidR="00075539" w:rsidRPr="000D2DA3"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Facility Term Expiration (Date)</w:t>
      </w:r>
    </w:p>
    <w:p w14:paraId="139F8CF1" w14:textId="6904716A" w:rsidR="005D72C6"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Collateral Base (Unfunded Commitments, NAV, etc.)</w:t>
      </w:r>
    </w:p>
    <w:p w14:paraId="6A7FEE0F" w14:textId="043A12E7" w:rsidR="00A3095A" w:rsidRDefault="00A3095A"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Milestones Required and Corresponding Impact on Facility (such ESG-Linked facility with defined KPI’s where successful execution on the KPI’s will lower the interest rate) (if applicable)</w:t>
      </w:r>
    </w:p>
    <w:p w14:paraId="0063D6FF" w14:textId="02806348"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Interest Rate </w:t>
      </w:r>
      <w:r w:rsidR="006E6D7C">
        <w:rPr>
          <w:rFonts w:ascii="Arial" w:hAnsi="Arial" w:cs="Arial"/>
          <w:sz w:val="18"/>
          <w:szCs w:val="18"/>
        </w:rPr>
        <w:t>(%)</w:t>
      </w:r>
    </w:p>
    <w:p w14:paraId="74C17938" w14:textId="64585168"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Upfront Fee Rate </w:t>
      </w:r>
      <w:r w:rsidR="006E6D7C">
        <w:rPr>
          <w:rFonts w:ascii="Arial" w:hAnsi="Arial" w:cs="Arial"/>
          <w:sz w:val="18"/>
          <w:szCs w:val="18"/>
        </w:rPr>
        <w:t>(%)</w:t>
      </w:r>
    </w:p>
    <w:p w14:paraId="5B63A64D" w14:textId="4E77CF10"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Unused Fee Rate </w:t>
      </w:r>
      <w:r w:rsidR="006E6D7C">
        <w:rPr>
          <w:rFonts w:ascii="Arial" w:hAnsi="Arial" w:cs="Arial"/>
          <w:sz w:val="18"/>
          <w:szCs w:val="18"/>
        </w:rPr>
        <w:t>(%)</w:t>
      </w:r>
    </w:p>
    <w:p w14:paraId="2AC58718" w14:textId="5C1A0AD1"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Additional Fees (Provide type and </w:t>
      </w:r>
      <w:r w:rsidR="006E6D7C">
        <w:rPr>
          <w:rFonts w:ascii="Arial" w:hAnsi="Arial" w:cs="Arial"/>
          <w:sz w:val="18"/>
          <w:szCs w:val="18"/>
        </w:rPr>
        <w:t>%</w:t>
      </w:r>
      <w:r>
        <w:rPr>
          <w:rFonts w:ascii="Arial" w:hAnsi="Arial" w:cs="Arial"/>
          <w:sz w:val="18"/>
          <w:szCs w:val="18"/>
        </w:rPr>
        <w:t xml:space="preserve"> additional fees paid not already provided)</w:t>
      </w:r>
    </w:p>
    <w:p w14:paraId="7B68B91B" w14:textId="21E55A72" w:rsidR="00075539"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 xml:space="preserve">Total Fees Paid (Provide the total </w:t>
      </w:r>
      <w:r w:rsidR="006E6D7C">
        <w:rPr>
          <w:rFonts w:ascii="Arial" w:hAnsi="Arial" w:cs="Arial"/>
          <w:sz w:val="18"/>
          <w:szCs w:val="18"/>
        </w:rPr>
        <w:t>$</w:t>
      </w:r>
      <w:r>
        <w:rPr>
          <w:rFonts w:ascii="Arial" w:hAnsi="Arial" w:cs="Arial"/>
          <w:sz w:val="18"/>
          <w:szCs w:val="18"/>
        </w:rPr>
        <w:t xml:space="preserve"> amount of fees paid across all fee types)</w:t>
      </w:r>
    </w:p>
    <w:p w14:paraId="7B8E8FA5" w14:textId="77777777" w:rsidR="006F4005" w:rsidRDefault="00075539" w:rsidP="008D3FEB">
      <w:pPr>
        <w:pStyle w:val="ListNumber"/>
        <w:numPr>
          <w:ilvl w:val="1"/>
          <w:numId w:val="3"/>
        </w:numPr>
        <w:spacing w:after="20"/>
        <w:ind w:left="360"/>
        <w:jc w:val="both"/>
        <w:rPr>
          <w:rFonts w:ascii="Arial" w:hAnsi="Arial" w:cs="Arial"/>
          <w:sz w:val="18"/>
          <w:szCs w:val="18"/>
        </w:rPr>
      </w:pPr>
      <w:r>
        <w:rPr>
          <w:rFonts w:ascii="Arial" w:hAnsi="Arial" w:cs="Arial"/>
          <w:sz w:val="18"/>
          <w:szCs w:val="18"/>
        </w:rPr>
        <w:t>Use of Proceeds (Solely to bridge capital calls, accelerated distribution, etc.)</w:t>
      </w:r>
    </w:p>
    <w:p w14:paraId="3D7ECF46" w14:textId="02E73951" w:rsidR="00A3095A" w:rsidRDefault="00A3095A" w:rsidP="00A3095A">
      <w:pPr>
        <w:pStyle w:val="ListNumber"/>
        <w:numPr>
          <w:ilvl w:val="0"/>
          <w:numId w:val="0"/>
        </w:numPr>
        <w:spacing w:after="20"/>
        <w:ind w:left="360"/>
        <w:rPr>
          <w:rFonts w:ascii="Arial" w:hAnsi="Arial" w:cs="Arial"/>
          <w:sz w:val="18"/>
          <w:szCs w:val="18"/>
        </w:rPr>
        <w:sectPr w:rsidR="00A3095A" w:rsidSect="00231E48">
          <w:footerReference w:type="default" r:id="rId106"/>
          <w:headerReference w:type="first" r:id="rId107"/>
          <w:footerReference w:type="first" r:id="rId108"/>
          <w:pgSz w:w="12240" w:h="15840" w:code="1"/>
          <w:pgMar w:top="1440" w:right="720" w:bottom="1440" w:left="720" w:header="720" w:footer="720" w:gutter="0"/>
          <w:pgNumType w:start="0"/>
          <w:cols w:space="720"/>
          <w:titlePg/>
          <w:docGrid w:linePitch="360"/>
        </w:sectPr>
      </w:pPr>
    </w:p>
    <w:p w14:paraId="1EF50AC3" w14:textId="39AAAE29" w:rsidR="00B60D89" w:rsidRDefault="00B60D89" w:rsidP="00440D9A">
      <w:pPr>
        <w:keepLines/>
        <w:jc w:val="center"/>
        <w:rPr>
          <w:rFonts w:ascii="Arial" w:hAnsi="Arial" w:cs="Arial"/>
          <w:i/>
          <w:iCs/>
          <w:sz w:val="21"/>
          <w:szCs w:val="21"/>
        </w:rPr>
      </w:pPr>
    </w:p>
    <w:p w14:paraId="63E83422" w14:textId="5E24E300" w:rsidR="00B60D89" w:rsidRDefault="00B60D89" w:rsidP="00440D9A">
      <w:pPr>
        <w:keepLines/>
        <w:jc w:val="center"/>
        <w:rPr>
          <w:rFonts w:ascii="Arial" w:hAnsi="Arial" w:cs="Arial"/>
          <w:i/>
          <w:iCs/>
          <w:sz w:val="21"/>
          <w:szCs w:val="21"/>
        </w:rPr>
      </w:pPr>
    </w:p>
    <w:p w14:paraId="4825715C" w14:textId="5F7AA1A6" w:rsidR="00B60D89" w:rsidRDefault="00B60D89" w:rsidP="00440D9A">
      <w:pPr>
        <w:keepLines/>
        <w:jc w:val="center"/>
        <w:rPr>
          <w:rFonts w:ascii="Arial" w:hAnsi="Arial" w:cs="Arial"/>
          <w:i/>
          <w:iCs/>
          <w:sz w:val="21"/>
          <w:szCs w:val="21"/>
        </w:rPr>
      </w:pPr>
    </w:p>
    <w:p w14:paraId="7E98453A" w14:textId="32A4BFCD" w:rsidR="00B60D89" w:rsidRDefault="00B60D89" w:rsidP="00440D9A">
      <w:pPr>
        <w:keepLines/>
        <w:jc w:val="center"/>
        <w:rPr>
          <w:rFonts w:ascii="Arial" w:hAnsi="Arial" w:cs="Arial"/>
          <w:i/>
          <w:iCs/>
          <w:sz w:val="21"/>
          <w:szCs w:val="21"/>
        </w:rPr>
      </w:pPr>
    </w:p>
    <w:p w14:paraId="755EED84" w14:textId="55CADD2F" w:rsidR="00B60D89" w:rsidRDefault="00B60D89" w:rsidP="00440D9A">
      <w:pPr>
        <w:keepLines/>
        <w:jc w:val="center"/>
        <w:rPr>
          <w:rFonts w:ascii="Arial" w:hAnsi="Arial" w:cs="Arial"/>
          <w:i/>
          <w:iCs/>
          <w:sz w:val="21"/>
          <w:szCs w:val="21"/>
        </w:rPr>
      </w:pPr>
    </w:p>
    <w:p w14:paraId="62943435" w14:textId="4BCEA55E" w:rsidR="00B60D89" w:rsidRDefault="00B60D89" w:rsidP="00440D9A">
      <w:pPr>
        <w:keepLines/>
        <w:jc w:val="center"/>
        <w:rPr>
          <w:rFonts w:ascii="Arial" w:hAnsi="Arial" w:cs="Arial"/>
          <w:i/>
          <w:iCs/>
          <w:sz w:val="21"/>
          <w:szCs w:val="21"/>
        </w:rPr>
      </w:pPr>
    </w:p>
    <w:p w14:paraId="51AAF777" w14:textId="26E474C9" w:rsidR="005D72C6" w:rsidRDefault="005D72C6" w:rsidP="00440D9A">
      <w:pPr>
        <w:keepLines/>
        <w:jc w:val="center"/>
        <w:rPr>
          <w:rFonts w:ascii="Arial" w:hAnsi="Arial" w:cs="Arial"/>
          <w:i/>
          <w:iCs/>
          <w:sz w:val="21"/>
          <w:szCs w:val="21"/>
        </w:rPr>
      </w:pPr>
    </w:p>
    <w:p w14:paraId="256113B8" w14:textId="77777777" w:rsidR="005D72C6" w:rsidRPr="000D2DA3" w:rsidRDefault="005D72C6" w:rsidP="00440D9A">
      <w:pPr>
        <w:keepLines/>
        <w:jc w:val="center"/>
        <w:rPr>
          <w:rFonts w:ascii="Arial" w:hAnsi="Arial" w:cs="Arial"/>
          <w:i/>
          <w:iCs/>
          <w:sz w:val="21"/>
          <w:szCs w:val="21"/>
        </w:rPr>
      </w:pPr>
    </w:p>
    <w:p w14:paraId="6CB33052" w14:textId="77777777" w:rsidR="00440D9A" w:rsidRPr="000D2DA3" w:rsidRDefault="00440D9A" w:rsidP="00440D9A">
      <w:pPr>
        <w:keepLines/>
        <w:jc w:val="center"/>
        <w:rPr>
          <w:rFonts w:ascii="Arial" w:hAnsi="Arial" w:cs="Arial"/>
          <w:i/>
          <w:iCs/>
          <w:sz w:val="21"/>
          <w:szCs w:val="21"/>
        </w:rPr>
      </w:pPr>
    </w:p>
    <w:p w14:paraId="3151AA42" w14:textId="77777777" w:rsidR="00440D9A" w:rsidRPr="000D2DA3" w:rsidRDefault="00440D9A" w:rsidP="00440D9A">
      <w:pPr>
        <w:keepLines/>
        <w:jc w:val="center"/>
        <w:rPr>
          <w:rFonts w:ascii="Arial" w:hAnsi="Arial" w:cs="Arial"/>
          <w:i/>
          <w:iCs/>
          <w:sz w:val="21"/>
          <w:szCs w:val="21"/>
        </w:rPr>
      </w:pPr>
    </w:p>
    <w:p w14:paraId="24FD722E" w14:textId="77777777" w:rsidR="00440D9A" w:rsidRPr="000D2DA3" w:rsidRDefault="00440D9A" w:rsidP="00440D9A">
      <w:pPr>
        <w:keepLines/>
        <w:jc w:val="center"/>
        <w:rPr>
          <w:rFonts w:ascii="Arial" w:hAnsi="Arial" w:cs="Arial"/>
          <w:i/>
          <w:iCs/>
          <w:sz w:val="21"/>
          <w:szCs w:val="21"/>
        </w:rPr>
      </w:pPr>
    </w:p>
    <w:p w14:paraId="2A121E23" w14:textId="77777777" w:rsidR="00440D9A" w:rsidRPr="000D2DA3" w:rsidRDefault="00440D9A" w:rsidP="00440D9A">
      <w:pPr>
        <w:keepLines/>
        <w:jc w:val="center"/>
        <w:rPr>
          <w:rFonts w:ascii="Arial" w:hAnsi="Arial" w:cs="Arial"/>
          <w:i/>
          <w:iCs/>
          <w:sz w:val="21"/>
          <w:szCs w:val="21"/>
        </w:rPr>
      </w:pPr>
    </w:p>
    <w:p w14:paraId="141AECE0" w14:textId="2D2931FA" w:rsidR="00440D9A" w:rsidRDefault="00440D9A" w:rsidP="00440D9A">
      <w:pPr>
        <w:keepLines/>
        <w:jc w:val="center"/>
        <w:rPr>
          <w:rFonts w:ascii="Arial" w:hAnsi="Arial" w:cs="Arial"/>
          <w:i/>
          <w:iCs/>
          <w:sz w:val="21"/>
          <w:szCs w:val="21"/>
        </w:rPr>
      </w:pPr>
    </w:p>
    <w:p w14:paraId="206F0CE1" w14:textId="5F4DCB09" w:rsidR="00075539" w:rsidRDefault="00075539" w:rsidP="00440D9A">
      <w:pPr>
        <w:keepLines/>
        <w:jc w:val="center"/>
        <w:rPr>
          <w:rFonts w:ascii="Arial" w:hAnsi="Arial" w:cs="Arial"/>
          <w:i/>
          <w:iCs/>
          <w:sz w:val="21"/>
          <w:szCs w:val="21"/>
        </w:rPr>
      </w:pPr>
    </w:p>
    <w:p w14:paraId="4672F40E" w14:textId="4309AA7B" w:rsidR="00075539" w:rsidRDefault="00075539" w:rsidP="00440D9A">
      <w:pPr>
        <w:keepLines/>
        <w:jc w:val="center"/>
        <w:rPr>
          <w:rFonts w:ascii="Arial" w:hAnsi="Arial" w:cs="Arial"/>
          <w:i/>
          <w:iCs/>
          <w:sz w:val="21"/>
          <w:szCs w:val="21"/>
        </w:rPr>
      </w:pPr>
    </w:p>
    <w:p w14:paraId="64DE1203" w14:textId="3665FB6B" w:rsidR="00075539" w:rsidRDefault="00075539" w:rsidP="00440D9A">
      <w:pPr>
        <w:keepLines/>
        <w:jc w:val="center"/>
        <w:rPr>
          <w:rFonts w:ascii="Arial" w:hAnsi="Arial" w:cs="Arial"/>
          <w:i/>
          <w:iCs/>
          <w:sz w:val="21"/>
          <w:szCs w:val="21"/>
        </w:rPr>
      </w:pPr>
    </w:p>
    <w:p w14:paraId="016B1B28" w14:textId="04FD747F" w:rsidR="00075539" w:rsidRDefault="00075539" w:rsidP="00440D9A">
      <w:pPr>
        <w:keepLines/>
        <w:jc w:val="center"/>
        <w:rPr>
          <w:rFonts w:ascii="Arial" w:hAnsi="Arial" w:cs="Arial"/>
          <w:i/>
          <w:iCs/>
          <w:sz w:val="21"/>
          <w:szCs w:val="21"/>
        </w:rPr>
      </w:pPr>
    </w:p>
    <w:p w14:paraId="0A6AF100" w14:textId="43AC4933" w:rsidR="00075539" w:rsidRDefault="00075539" w:rsidP="00440D9A">
      <w:pPr>
        <w:keepLines/>
        <w:jc w:val="center"/>
        <w:rPr>
          <w:rFonts w:ascii="Arial" w:hAnsi="Arial" w:cs="Arial"/>
          <w:i/>
          <w:iCs/>
          <w:sz w:val="21"/>
          <w:szCs w:val="21"/>
        </w:rPr>
      </w:pPr>
    </w:p>
    <w:p w14:paraId="43810CF0" w14:textId="77777777" w:rsidR="00075539" w:rsidRPr="000D2DA3" w:rsidRDefault="00075539" w:rsidP="00440D9A">
      <w:pPr>
        <w:keepLines/>
        <w:jc w:val="center"/>
        <w:rPr>
          <w:rFonts w:ascii="Arial" w:hAnsi="Arial" w:cs="Arial"/>
          <w:i/>
          <w:iCs/>
          <w:sz w:val="21"/>
          <w:szCs w:val="21"/>
        </w:rPr>
      </w:pPr>
    </w:p>
    <w:p w14:paraId="67FDFDC7" w14:textId="77777777" w:rsidR="00440D9A" w:rsidRPr="000D2DA3" w:rsidRDefault="0050181B" w:rsidP="00440D9A">
      <w:pPr>
        <w:keepLines/>
        <w:jc w:val="center"/>
        <w:rPr>
          <w:rFonts w:ascii="Arial" w:hAnsi="Arial" w:cs="Arial"/>
          <w:i/>
          <w:iCs/>
          <w:sz w:val="21"/>
          <w:szCs w:val="21"/>
        </w:rPr>
      </w:pPr>
      <w:r w:rsidRPr="007931D1">
        <w:rPr>
          <w:rFonts w:ascii="AvenirNext LT Pro Regular" w:hAnsi="AvenirNext LT Pro Regular"/>
          <w:noProof/>
        </w:rPr>
        <w:drawing>
          <wp:anchor distT="0" distB="0" distL="114300" distR="114300" simplePos="0" relativeHeight="251670528" behindDoc="0" locked="0" layoutInCell="1" allowOverlap="1" wp14:anchorId="0047FA1C" wp14:editId="16F794A8">
            <wp:simplePos x="0" y="0"/>
            <wp:positionH relativeFrom="column">
              <wp:posOffset>644525</wp:posOffset>
            </wp:positionH>
            <wp:positionV relativeFrom="paragraph">
              <wp:posOffset>30480</wp:posOffset>
            </wp:positionV>
            <wp:extent cx="3204960" cy="9144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09"/>
                    <a:stretch>
                      <a:fillRect/>
                    </a:stretch>
                  </pic:blipFill>
                  <pic:spPr>
                    <a:xfrm>
                      <a:off x="0" y="0"/>
                      <a:ext cx="3204960" cy="914400"/>
                    </a:xfrm>
                    <a:prstGeom prst="rect">
                      <a:avLst/>
                    </a:prstGeom>
                  </pic:spPr>
                </pic:pic>
              </a:graphicData>
            </a:graphic>
            <wp14:sizeRelH relativeFrom="margin">
              <wp14:pctWidth>0</wp14:pctWidth>
            </wp14:sizeRelH>
            <wp14:sizeRelV relativeFrom="margin">
              <wp14:pctHeight>0</wp14:pctHeight>
            </wp14:sizeRelV>
          </wp:anchor>
        </w:drawing>
      </w:r>
    </w:p>
    <w:p w14:paraId="15FDA22C" w14:textId="77777777" w:rsidR="00440D9A" w:rsidRPr="000D2DA3" w:rsidRDefault="00440D9A" w:rsidP="00440D9A">
      <w:pPr>
        <w:keepLines/>
        <w:jc w:val="center"/>
        <w:rPr>
          <w:rFonts w:ascii="Arial" w:hAnsi="Arial" w:cs="Arial"/>
          <w:i/>
          <w:iCs/>
          <w:sz w:val="21"/>
          <w:szCs w:val="21"/>
        </w:rPr>
      </w:pPr>
    </w:p>
    <w:p w14:paraId="3E433485" w14:textId="77777777" w:rsidR="00440D9A" w:rsidRPr="000D2DA3" w:rsidRDefault="00440D9A" w:rsidP="00440D9A">
      <w:pPr>
        <w:keepLines/>
        <w:jc w:val="center"/>
        <w:rPr>
          <w:rFonts w:ascii="Arial" w:hAnsi="Arial" w:cs="Arial"/>
          <w:i/>
          <w:iCs/>
          <w:sz w:val="21"/>
          <w:szCs w:val="21"/>
        </w:rPr>
      </w:pPr>
    </w:p>
    <w:p w14:paraId="3342B78C" w14:textId="77777777" w:rsidR="00440D9A" w:rsidRPr="000D2DA3" w:rsidRDefault="00440D9A" w:rsidP="00440D9A">
      <w:pPr>
        <w:keepLines/>
        <w:jc w:val="center"/>
        <w:rPr>
          <w:rFonts w:ascii="Arial" w:hAnsi="Arial" w:cs="Arial"/>
          <w:i/>
          <w:iCs/>
          <w:sz w:val="21"/>
          <w:szCs w:val="21"/>
        </w:rPr>
      </w:pPr>
    </w:p>
    <w:p w14:paraId="2188388C" w14:textId="77777777" w:rsidR="00440D9A" w:rsidRPr="000D2DA3" w:rsidRDefault="00440D9A" w:rsidP="00440D9A">
      <w:pPr>
        <w:keepLines/>
        <w:jc w:val="center"/>
        <w:rPr>
          <w:rFonts w:ascii="Arial" w:hAnsi="Arial" w:cs="Arial"/>
          <w:iCs/>
          <w:sz w:val="21"/>
          <w:szCs w:val="21"/>
        </w:rPr>
      </w:pPr>
    </w:p>
    <w:p w14:paraId="01EE1FAA" w14:textId="77777777" w:rsidR="0050181B" w:rsidRPr="00594BB1" w:rsidRDefault="0050181B" w:rsidP="0050181B">
      <w:pPr>
        <w:autoSpaceDE w:val="0"/>
        <w:autoSpaceDN w:val="0"/>
        <w:adjustRightInd w:val="0"/>
        <w:ind w:left="9360" w:firstLine="720"/>
        <w:rPr>
          <w:rFonts w:ascii="AvenirNext LT Pro Regular" w:hAnsi="AvenirNext LT Pro Regular" w:cs="AvenirNext-DemiBold"/>
          <w:b/>
          <w:bCs/>
          <w:color w:val="0C2240"/>
          <w:sz w:val="19"/>
          <w:szCs w:val="19"/>
        </w:rPr>
      </w:pPr>
      <w:r w:rsidRPr="00594BB1">
        <w:rPr>
          <w:rFonts w:ascii="AvenirNext LT Pro Regular" w:hAnsi="AvenirNext LT Pro Regular" w:cs="AvenirNext-DemiBold"/>
          <w:b/>
          <w:bCs/>
          <w:color w:val="0C2240"/>
          <w:sz w:val="19"/>
          <w:szCs w:val="19"/>
        </w:rPr>
        <w:t>ilpa.org</w:t>
      </w:r>
    </w:p>
    <w:p w14:paraId="27417734" w14:textId="77777777" w:rsidR="0050181B" w:rsidRPr="00594BB1" w:rsidRDefault="0050181B" w:rsidP="0050181B">
      <w:pPr>
        <w:rPr>
          <w:rFonts w:ascii="AvenirNext LT Pro Regular" w:hAnsi="AvenirNext LT Pro Regular"/>
          <w:color w:val="0C2240"/>
        </w:rPr>
      </w:pPr>
    </w:p>
    <w:p w14:paraId="1586D372" w14:textId="77777777" w:rsidR="0050181B" w:rsidRPr="00594BB1" w:rsidRDefault="0050181B" w:rsidP="0050181B">
      <w:pPr>
        <w:rPr>
          <w:rFonts w:ascii="AvenirNext LT Pro Regular" w:hAnsi="AvenirNext LT Pro Regular"/>
          <w:color w:val="0C2240"/>
        </w:rPr>
      </w:pPr>
    </w:p>
    <w:p w14:paraId="706A86D1"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41C2E7ED"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6D484D6E"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09CF691A"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74FFD2E6" w14:textId="756D5814" w:rsidR="0050181B" w:rsidRPr="00A93360" w:rsidRDefault="008D3FEB" w:rsidP="0050181B">
      <w:pPr>
        <w:autoSpaceDE w:val="0"/>
        <w:autoSpaceDN w:val="0"/>
        <w:adjustRightInd w:val="0"/>
        <w:ind w:left="2160"/>
        <w:rPr>
          <w:rFonts w:ascii="Arial" w:hAnsi="Arial" w:cs="Arial"/>
          <w:sz w:val="20"/>
          <w:szCs w:val="20"/>
        </w:rPr>
      </w:pPr>
      <w:r>
        <w:rPr>
          <w:rFonts w:ascii="Arial" w:hAnsi="Arial" w:cs="Arial"/>
          <w:sz w:val="20"/>
          <w:szCs w:val="20"/>
        </w:rPr>
        <w:t>November</w:t>
      </w:r>
      <w:r w:rsidR="0035723C" w:rsidRPr="00A93360">
        <w:rPr>
          <w:rFonts w:ascii="Arial" w:hAnsi="Arial" w:cs="Arial"/>
          <w:sz w:val="20"/>
          <w:szCs w:val="20"/>
        </w:rPr>
        <w:t xml:space="preserve"> 2021</w:t>
      </w:r>
    </w:p>
    <w:p w14:paraId="154AB433" w14:textId="70DFC0DC" w:rsidR="0050181B" w:rsidRPr="00A93360" w:rsidRDefault="0050181B" w:rsidP="0050181B">
      <w:pPr>
        <w:autoSpaceDE w:val="0"/>
        <w:autoSpaceDN w:val="0"/>
        <w:adjustRightInd w:val="0"/>
        <w:ind w:left="2160"/>
        <w:rPr>
          <w:rFonts w:ascii="Arial" w:hAnsi="Arial" w:cs="Arial"/>
          <w:sz w:val="20"/>
          <w:szCs w:val="20"/>
        </w:rPr>
      </w:pPr>
      <w:r w:rsidRPr="00A93360">
        <w:rPr>
          <w:rFonts w:ascii="Arial" w:hAnsi="Arial" w:cs="Arial"/>
          <w:sz w:val="20"/>
          <w:szCs w:val="20"/>
        </w:rPr>
        <w:t xml:space="preserve">For questions, contact </w:t>
      </w:r>
      <w:r w:rsidR="0093724B" w:rsidRPr="0093724B">
        <w:rPr>
          <w:rFonts w:ascii="Arial" w:hAnsi="Arial" w:cs="Arial"/>
          <w:sz w:val="20"/>
          <w:szCs w:val="20"/>
        </w:rPr>
        <w:t>DDQFeedback@ilpa.org</w:t>
      </w:r>
      <w:r w:rsidR="0093724B">
        <w:rPr>
          <w:rFonts w:ascii="Arial" w:hAnsi="Arial" w:cs="Arial"/>
          <w:sz w:val="20"/>
          <w:szCs w:val="20"/>
        </w:rPr>
        <w:t xml:space="preserve"> or</w:t>
      </w:r>
      <w:r w:rsidRPr="00A93360">
        <w:rPr>
          <w:rFonts w:ascii="Arial" w:hAnsi="Arial" w:cs="Arial"/>
          <w:sz w:val="20"/>
          <w:szCs w:val="20"/>
        </w:rPr>
        <w:t xml:space="preserve"> </w:t>
      </w:r>
      <w:r w:rsidR="00A93360" w:rsidRPr="00A93360">
        <w:rPr>
          <w:rFonts w:ascii="Arial" w:hAnsi="Arial" w:cs="Arial"/>
          <w:sz w:val="20"/>
          <w:szCs w:val="20"/>
        </w:rPr>
        <w:t>+ 1 (</w:t>
      </w:r>
      <w:r w:rsidR="00A93360" w:rsidRPr="00A93360">
        <w:rPr>
          <w:rFonts w:ascii="Arial" w:hAnsi="Arial" w:cs="Arial"/>
          <w:sz w:val="20"/>
          <w:szCs w:val="20"/>
          <w:shd w:val="clear" w:color="auto" w:fill="FFFFFF"/>
        </w:rPr>
        <w:t>416) 941-9393</w:t>
      </w:r>
    </w:p>
    <w:p w14:paraId="6DEFB8B4" w14:textId="77777777" w:rsidR="0050181B" w:rsidRPr="00A93360" w:rsidRDefault="0050181B" w:rsidP="0050181B">
      <w:pPr>
        <w:autoSpaceDE w:val="0"/>
        <w:autoSpaceDN w:val="0"/>
        <w:adjustRightInd w:val="0"/>
        <w:ind w:left="2160"/>
        <w:rPr>
          <w:rFonts w:ascii="Arial" w:hAnsi="Arial" w:cs="Arial"/>
          <w:b/>
          <w:bCs/>
          <w:sz w:val="20"/>
          <w:szCs w:val="20"/>
        </w:rPr>
      </w:pPr>
    </w:p>
    <w:p w14:paraId="208DC9BA" w14:textId="77777777" w:rsidR="0050181B" w:rsidRPr="00A93360" w:rsidRDefault="0050181B" w:rsidP="0050181B">
      <w:pPr>
        <w:autoSpaceDE w:val="0"/>
        <w:autoSpaceDN w:val="0"/>
        <w:adjustRightInd w:val="0"/>
        <w:ind w:left="2160"/>
        <w:rPr>
          <w:rFonts w:ascii="Arial" w:hAnsi="Arial" w:cs="Arial"/>
          <w:b/>
          <w:bCs/>
          <w:sz w:val="20"/>
          <w:szCs w:val="20"/>
        </w:rPr>
      </w:pPr>
      <w:r w:rsidRPr="00A93360">
        <w:rPr>
          <w:rFonts w:ascii="Arial" w:hAnsi="Arial" w:cs="Arial"/>
          <w:b/>
          <w:bCs/>
          <w:sz w:val="20"/>
          <w:szCs w:val="20"/>
        </w:rPr>
        <w:t>CONFIDENTIAL</w:t>
      </w:r>
    </w:p>
    <w:p w14:paraId="7A80B39E" w14:textId="77777777" w:rsidR="0050181B" w:rsidRPr="00A93360" w:rsidRDefault="0050181B" w:rsidP="0050181B">
      <w:pPr>
        <w:autoSpaceDE w:val="0"/>
        <w:autoSpaceDN w:val="0"/>
        <w:adjustRightInd w:val="0"/>
        <w:ind w:left="2160"/>
        <w:rPr>
          <w:rFonts w:ascii="Arial" w:hAnsi="Arial" w:cs="Arial"/>
          <w:sz w:val="20"/>
          <w:szCs w:val="20"/>
        </w:rPr>
      </w:pPr>
      <w:r w:rsidRPr="00A93360">
        <w:rPr>
          <w:rFonts w:ascii="Arial" w:hAnsi="Arial" w:cs="Arial"/>
          <w:sz w:val="20"/>
          <w:szCs w:val="20"/>
        </w:rPr>
        <w:t>For members of the Institutional Limited Partners Association and other authorized users.</w:t>
      </w:r>
    </w:p>
    <w:p w14:paraId="3677A671" w14:textId="77777777" w:rsidR="0050181B" w:rsidRPr="00A93360" w:rsidRDefault="0050181B" w:rsidP="0050181B">
      <w:pPr>
        <w:autoSpaceDE w:val="0"/>
        <w:autoSpaceDN w:val="0"/>
        <w:adjustRightInd w:val="0"/>
        <w:ind w:left="2160"/>
        <w:rPr>
          <w:rFonts w:ascii="Arial" w:hAnsi="Arial" w:cs="Arial"/>
          <w:b/>
          <w:bCs/>
          <w:sz w:val="20"/>
          <w:szCs w:val="20"/>
        </w:rPr>
      </w:pPr>
    </w:p>
    <w:p w14:paraId="27390236" w14:textId="5C6B69F8" w:rsidR="0050181B" w:rsidRPr="00A93360" w:rsidRDefault="0050181B" w:rsidP="0050181B">
      <w:pPr>
        <w:ind w:left="2160"/>
        <w:rPr>
          <w:rFonts w:ascii="Arial" w:hAnsi="Arial" w:cs="Arial"/>
          <w:sz w:val="20"/>
          <w:szCs w:val="20"/>
        </w:rPr>
      </w:pPr>
      <w:r w:rsidRPr="00A93360">
        <w:rPr>
          <w:rFonts w:ascii="Arial" w:hAnsi="Arial" w:cs="Arial"/>
          <w:sz w:val="20"/>
          <w:szCs w:val="20"/>
        </w:rPr>
        <w:t xml:space="preserve">© </w:t>
      </w:r>
      <w:r w:rsidR="00A70D9D" w:rsidRPr="00A93360">
        <w:rPr>
          <w:rFonts w:ascii="Arial" w:hAnsi="Arial" w:cs="Arial"/>
          <w:sz w:val="20"/>
          <w:szCs w:val="20"/>
        </w:rPr>
        <w:t>20</w:t>
      </w:r>
      <w:r w:rsidR="0035723C" w:rsidRPr="00A93360">
        <w:rPr>
          <w:rFonts w:ascii="Arial" w:hAnsi="Arial" w:cs="Arial"/>
          <w:sz w:val="20"/>
          <w:szCs w:val="20"/>
        </w:rPr>
        <w:t>21</w:t>
      </w:r>
      <w:r w:rsidR="00A70D9D" w:rsidRPr="00A93360">
        <w:rPr>
          <w:rFonts w:ascii="Arial" w:hAnsi="Arial" w:cs="Arial"/>
          <w:sz w:val="20"/>
          <w:szCs w:val="20"/>
        </w:rPr>
        <w:t xml:space="preserve"> </w:t>
      </w:r>
      <w:r w:rsidRPr="00A93360">
        <w:rPr>
          <w:rFonts w:ascii="Arial" w:hAnsi="Arial" w:cs="Arial"/>
          <w:sz w:val="20"/>
          <w:szCs w:val="20"/>
        </w:rPr>
        <w:t>Institutional Limited Partners Association. All rights reserved.</w:t>
      </w:r>
    </w:p>
    <w:p w14:paraId="51169E31" w14:textId="77777777" w:rsidR="00440D9A" w:rsidRPr="000D2DA3" w:rsidRDefault="00440D9A" w:rsidP="00440D9A">
      <w:pPr>
        <w:tabs>
          <w:tab w:val="left" w:pos="3660"/>
        </w:tabs>
        <w:spacing w:before="120" w:after="120"/>
        <w:jc w:val="both"/>
        <w:rPr>
          <w:rFonts w:ascii="Arial" w:hAnsi="Arial" w:cs="Arial"/>
          <w:szCs w:val="20"/>
        </w:rPr>
      </w:pPr>
    </w:p>
    <w:p w14:paraId="6BBFB010" w14:textId="77777777" w:rsidR="00294C76" w:rsidRPr="000D2DA3" w:rsidRDefault="00294C76" w:rsidP="002F0A87">
      <w:pPr>
        <w:pStyle w:val="ListNumber"/>
        <w:numPr>
          <w:ilvl w:val="0"/>
          <w:numId w:val="0"/>
        </w:numPr>
        <w:spacing w:after="20"/>
        <w:rPr>
          <w:rFonts w:ascii="Arial" w:hAnsi="Arial" w:cs="Arial"/>
          <w:sz w:val="16"/>
          <w:szCs w:val="16"/>
          <w:highlight w:val="yellow"/>
        </w:rPr>
      </w:pPr>
    </w:p>
    <w:sectPr w:rsidR="00294C76" w:rsidRPr="000D2DA3" w:rsidSect="00231E48">
      <w:footerReference w:type="first" r:id="rId110"/>
      <w:pgSz w:w="12240" w:h="15840" w:code="1"/>
      <w:pgMar w:top="1440" w:right="720" w:bottom="144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C2053" w14:textId="77777777" w:rsidR="001803AB" w:rsidRDefault="001803AB" w:rsidP="00CA64B5">
      <w:r>
        <w:separator/>
      </w:r>
    </w:p>
  </w:endnote>
  <w:endnote w:type="continuationSeparator" w:id="0">
    <w:p w14:paraId="6897BCCD" w14:textId="77777777" w:rsidR="001803AB" w:rsidRDefault="001803AB" w:rsidP="00CA64B5">
      <w:r>
        <w:continuationSeparator/>
      </w:r>
    </w:p>
  </w:endnote>
  <w:endnote w:type="continuationNotice" w:id="1">
    <w:p w14:paraId="5B594B4B" w14:textId="77777777" w:rsidR="001803AB" w:rsidRDefault="001803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achovia Celeste">
    <w:altName w:val="Times New Roman"/>
    <w:panose1 w:val="00000000000000000000"/>
    <w:charset w:val="00"/>
    <w:family w:val="roman"/>
    <w:notTrueType/>
    <w:pitch w:val="default"/>
  </w:font>
  <w:font w:name="Avenir Next">
    <w:altName w:val="Calibri"/>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Next LT Pro Regular">
    <w:altName w:val="Calibri"/>
    <w:panose1 w:val="00000000000000000000"/>
    <w:charset w:val="00"/>
    <w:family w:val="swiss"/>
    <w:notTrueType/>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AvenirNext-DemiBold">
    <w:altName w:val="Calibri"/>
    <w:panose1 w:val="00000000000000000000"/>
    <w:charset w:val="00"/>
    <w:family w:val="swiss"/>
    <w:notTrueType/>
    <w:pitch w:val="default"/>
    <w:sig w:usb0="00000003" w:usb1="00000000" w:usb2="00000000" w:usb3="00000000" w:csb0="00000001" w:csb1="00000000"/>
  </w:font>
  <w:font w:name="AvenirNextCondensed-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9583723"/>
      <w:docPartObj>
        <w:docPartGallery w:val="Page Numbers (Bottom of Page)"/>
        <w:docPartUnique/>
      </w:docPartObj>
    </w:sdtPr>
    <w:sdtEndPr>
      <w:rPr>
        <w:rStyle w:val="PageNumber"/>
      </w:rPr>
    </w:sdtEndPr>
    <w:sdtContent>
      <w:p w14:paraId="2EE13356" w14:textId="6085D29D" w:rsidR="00633782" w:rsidRDefault="00633782" w:rsidP="00531B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AA645B" w14:textId="77777777" w:rsidR="00633782" w:rsidRDefault="0063378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6A2B" w14:textId="77777777" w:rsidR="00C77B92" w:rsidRPr="0035723C" w:rsidRDefault="00C77B92" w:rsidP="00A0061C">
    <w:pPr>
      <w:pStyle w:val="Footer"/>
      <w:rPr>
        <w:rFonts w:ascii="Arial" w:hAnsi="Arial" w:cs="Arial"/>
        <w:sz w:val="14"/>
        <w:szCs w:val="14"/>
      </w:rPr>
    </w:pPr>
  </w:p>
  <w:p w14:paraId="406FE1FE" w14:textId="0F26FE23" w:rsidR="00C77B92"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sdt>
    <w:sdtPr>
      <w:rPr>
        <w:rFonts w:ascii="Arial" w:hAnsi="Arial" w:cs="Arial"/>
        <w:sz w:val="16"/>
        <w:szCs w:val="16"/>
      </w:rPr>
      <w:id w:val="1036083677"/>
      <w:docPartObj>
        <w:docPartGallery w:val="Page Numbers (Bottom of Page)"/>
        <w:docPartUnique/>
      </w:docPartObj>
    </w:sdtPr>
    <w:sdtEndPr>
      <w:rPr>
        <w:noProof/>
      </w:rPr>
    </w:sdtEndPr>
    <w:sdtContent>
      <w:p w14:paraId="1F3D961B" w14:textId="152A803E" w:rsidR="00C77B92" w:rsidRPr="0035723C" w:rsidRDefault="00C77B92">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A</w:t>
        </w:r>
        <w:r w:rsidRPr="0035723C">
          <w:rPr>
            <w:rFonts w:ascii="Arial" w:hAnsi="Arial" w:cs="Arial"/>
            <w:noProof/>
            <w:sz w:val="16"/>
            <w:szCs w:val="16"/>
          </w:rPr>
          <w:fldChar w:fldCharType="end"/>
        </w:r>
        <w:r>
          <w:rPr>
            <w:rFonts w:ascii="Arial" w:hAnsi="Arial" w:cs="Arial"/>
            <w:noProof/>
            <w:sz w:val="16"/>
            <w:szCs w:val="16"/>
          </w:rPr>
          <w:t>3</w:t>
        </w:r>
      </w:p>
      <w:p w14:paraId="18B45291" w14:textId="77777777" w:rsidR="00C77B92" w:rsidRPr="0035723C" w:rsidRDefault="00C77B92">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73952" behindDoc="0" locked="0" layoutInCell="1" allowOverlap="1" wp14:anchorId="5031A317" wp14:editId="1B4A8705">
                  <wp:simplePos x="0" y="0"/>
                  <wp:positionH relativeFrom="column">
                    <wp:posOffset>3085465</wp:posOffset>
                  </wp:positionH>
                  <wp:positionV relativeFrom="paragraph">
                    <wp:posOffset>55880</wp:posOffset>
                  </wp:positionV>
                  <wp:extent cx="6654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7FB77DB" id="Straight Connector 2"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4pt" to="2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" strokecolor="#0099a0" strokeweight=".5pt"/>
              </w:pict>
            </mc:Fallback>
          </mc:AlternateContent>
        </w:r>
      </w:p>
      <w:p w14:paraId="58D04676" w14:textId="77777777" w:rsidR="00C77B92" w:rsidRDefault="00C77B92" w:rsidP="00654CF0">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p>
      <w:p w14:paraId="492C0923" w14:textId="77777777" w:rsidR="00C77B92" w:rsidRDefault="00C77B92" w:rsidP="00654CF0">
        <w:pPr>
          <w:pStyle w:val="Footer"/>
          <w:jc w:val="center"/>
          <w:rPr>
            <w:rFonts w:ascii="Arial" w:hAnsi="Arial" w:cs="Arial"/>
            <w:b/>
            <w:bCs/>
            <w:sz w:val="16"/>
            <w:szCs w:val="16"/>
          </w:rPr>
        </w:pPr>
      </w:p>
      <w:p w14:paraId="39676F9D" w14:textId="77777777" w:rsidR="00C77B92" w:rsidRPr="0035723C" w:rsidRDefault="001803AB" w:rsidP="00654CF0">
        <w:pPr>
          <w:pStyle w:val="Footer"/>
          <w:jc w:val="center"/>
          <w:rPr>
            <w:rFonts w:ascii="Arial" w:hAnsi="Arial" w:cs="Arial"/>
            <w:sz w:val="16"/>
            <w:szCs w:val="16"/>
          </w:rPr>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0317874"/>
      <w:docPartObj>
        <w:docPartGallery w:val="Page Numbers (Bottom of Page)"/>
        <w:docPartUnique/>
      </w:docPartObj>
    </w:sdtPr>
    <w:sdtEndPr>
      <w:rPr>
        <w:noProof/>
      </w:rPr>
    </w:sdtEndPr>
    <w:sdtContent>
      <w:p w14:paraId="3B8D6F4F" w14:textId="33BD1006" w:rsidR="006F4005" w:rsidRDefault="006F4005" w:rsidP="006F4005">
        <w:pPr>
          <w:pStyle w:val="Footer"/>
          <w:rPr>
            <w:rFonts w:ascii="Arial" w:hAnsi="Arial" w:cs="Arial"/>
            <w:sz w:val="16"/>
            <w:szCs w:val="16"/>
          </w:rPr>
        </w:pPr>
        <w:r>
          <w:rPr>
            <w:rFonts w:ascii="Arial" w:hAnsi="Arial" w:cs="Arial"/>
            <w:sz w:val="16"/>
            <w:szCs w:val="16"/>
          </w:rPr>
          <w:t xml:space="preserve"> </w:t>
        </w:r>
      </w:p>
      <w:p w14:paraId="067FA209" w14:textId="4AB7BBCE" w:rsidR="006F4005"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4A7B81B7" w14:textId="7A0E026A" w:rsidR="00C979C8" w:rsidRPr="0035723C" w:rsidRDefault="00C979C8" w:rsidP="007D334C">
        <w:pPr>
          <w:pStyle w:val="Footer"/>
          <w:jc w:val="center"/>
          <w:rPr>
            <w:rFonts w:ascii="Arial" w:hAnsi="Arial" w:cs="Arial"/>
            <w:noProof/>
            <w:sz w:val="16"/>
            <w:szCs w:val="16"/>
          </w:rPr>
        </w:pPr>
        <w:r>
          <w:rPr>
            <w:rFonts w:ascii="Arial" w:hAnsi="Arial" w:cs="Arial"/>
            <w:sz w:val="16"/>
            <w:szCs w:val="16"/>
          </w:rPr>
          <w:t>B</w:t>
        </w:r>
      </w:p>
    </w:sdtContent>
  </w:sdt>
  <w:p w14:paraId="7F2C299C" w14:textId="77777777" w:rsidR="00C979C8" w:rsidRPr="0035723C" w:rsidRDefault="00C979C8"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7088" behindDoc="0" locked="0" layoutInCell="1" allowOverlap="1" wp14:anchorId="68D89138" wp14:editId="57480CF9">
              <wp:simplePos x="0" y="0"/>
              <wp:positionH relativeFrom="column">
                <wp:posOffset>3090545</wp:posOffset>
              </wp:positionH>
              <wp:positionV relativeFrom="paragraph">
                <wp:posOffset>54610</wp:posOffset>
              </wp:positionV>
              <wp:extent cx="66548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1EEF227" id="Straight Connector 22"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" strokecolor="#0099a0" strokeweight=".5pt"/>
          </w:pict>
        </mc:Fallback>
      </mc:AlternateContent>
    </w:r>
  </w:p>
  <w:p w14:paraId="5C454799" w14:textId="7AD6D81E" w:rsidR="00C979C8"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1F2DE39F" w14:textId="52525447" w:rsidR="00654CF0" w:rsidRDefault="00654CF0" w:rsidP="00654CF0">
    <w:pPr>
      <w:pStyle w:val="Footer"/>
      <w:jc w:val="center"/>
      <w:rPr>
        <w:rFonts w:ascii="Arial" w:hAnsi="Arial" w:cs="Arial"/>
        <w:sz w:val="16"/>
        <w:szCs w:val="16"/>
      </w:rPr>
    </w:pPr>
  </w:p>
  <w:p w14:paraId="3B781530" w14:textId="77777777" w:rsidR="00654CF0" w:rsidRPr="0035723C" w:rsidRDefault="00654CF0" w:rsidP="00654CF0">
    <w:pPr>
      <w:pStyle w:val="Footer"/>
      <w:jc w:val="center"/>
      <w:rPr>
        <w:rFonts w:ascii="Arial" w:hAnsi="Arial" w:cs="Arial"/>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22280127"/>
      <w:docPartObj>
        <w:docPartGallery w:val="Page Numbers (Bottom of Page)"/>
        <w:docPartUnique/>
      </w:docPartObj>
    </w:sdtPr>
    <w:sdtEndPr>
      <w:rPr>
        <w:noProof/>
      </w:rPr>
    </w:sdtEndPr>
    <w:sdtContent>
      <w:p w14:paraId="155DDB93" w14:textId="083F4F04" w:rsidR="006F4005" w:rsidRDefault="006F4005" w:rsidP="006F4005">
        <w:pPr>
          <w:pStyle w:val="Footer"/>
          <w:rPr>
            <w:rFonts w:ascii="Arial" w:hAnsi="Arial" w:cs="Arial"/>
            <w:sz w:val="16"/>
            <w:szCs w:val="16"/>
          </w:rPr>
        </w:pPr>
        <w:r>
          <w:rPr>
            <w:rFonts w:ascii="Arial" w:hAnsi="Arial" w:cs="Arial"/>
            <w:sz w:val="16"/>
            <w:szCs w:val="16"/>
          </w:rPr>
          <w:t xml:space="preserve"> </w:t>
        </w:r>
      </w:p>
      <w:p w14:paraId="6D626E8B" w14:textId="6329EDFC" w:rsidR="006F4005"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6A13ED7F" w14:textId="62C981B4" w:rsidR="006F4005" w:rsidRPr="0035723C" w:rsidRDefault="006F4005" w:rsidP="007D334C">
        <w:pPr>
          <w:pStyle w:val="Footer"/>
          <w:jc w:val="center"/>
          <w:rPr>
            <w:rFonts w:ascii="Arial" w:hAnsi="Arial" w:cs="Arial"/>
            <w:noProof/>
            <w:sz w:val="16"/>
            <w:szCs w:val="16"/>
          </w:rPr>
        </w:pPr>
        <w:r>
          <w:rPr>
            <w:rFonts w:ascii="Arial" w:hAnsi="Arial" w:cs="Arial"/>
            <w:sz w:val="16"/>
            <w:szCs w:val="16"/>
          </w:rPr>
          <w:t>C</w:t>
        </w:r>
      </w:p>
    </w:sdtContent>
  </w:sdt>
  <w:p w14:paraId="198B2191"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1184" behindDoc="0" locked="0" layoutInCell="1" allowOverlap="1" wp14:anchorId="796B32DA" wp14:editId="208ACAE9">
              <wp:simplePos x="0" y="0"/>
              <wp:positionH relativeFrom="column">
                <wp:posOffset>3090545</wp:posOffset>
              </wp:positionH>
              <wp:positionV relativeFrom="paragraph">
                <wp:posOffset>54610</wp:posOffset>
              </wp:positionV>
              <wp:extent cx="66548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5AA08D9" id="Straight Connector 37"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" strokecolor="#0099a0" strokeweight=".5pt"/>
          </w:pict>
        </mc:Fallback>
      </mc:AlternateContent>
    </w:r>
  </w:p>
  <w:p w14:paraId="099377E5" w14:textId="191C7AEC" w:rsidR="006F4005"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74A47C29" w14:textId="22AE8F0D" w:rsidR="00654CF0" w:rsidRDefault="00654CF0" w:rsidP="00654CF0">
    <w:pPr>
      <w:pStyle w:val="Footer"/>
      <w:jc w:val="center"/>
      <w:rPr>
        <w:rFonts w:ascii="Arial" w:hAnsi="Arial" w:cs="Arial"/>
        <w:sz w:val="16"/>
        <w:szCs w:val="16"/>
      </w:rPr>
    </w:pPr>
  </w:p>
  <w:p w14:paraId="1DB2978D" w14:textId="77777777" w:rsidR="00654CF0" w:rsidRPr="0035723C" w:rsidRDefault="00654CF0" w:rsidP="00654CF0">
    <w:pPr>
      <w:pStyle w:val="Footer"/>
      <w:jc w:val="center"/>
      <w:rPr>
        <w:rFonts w:ascii="Arial" w:hAnsi="Arial" w:cs="Arial"/>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1658232"/>
      <w:docPartObj>
        <w:docPartGallery w:val="Page Numbers (Bottom of Page)"/>
        <w:docPartUnique/>
      </w:docPartObj>
    </w:sdtPr>
    <w:sdtEndPr>
      <w:rPr>
        <w:noProof/>
      </w:rPr>
    </w:sdtEndPr>
    <w:sdtContent>
      <w:p w14:paraId="4825B798" w14:textId="4A8543D8" w:rsidR="006F4005" w:rsidRDefault="006F4005" w:rsidP="006F4005">
        <w:pPr>
          <w:pStyle w:val="Footer"/>
          <w:rPr>
            <w:rFonts w:ascii="Arial" w:hAnsi="Arial" w:cs="Arial"/>
            <w:sz w:val="16"/>
            <w:szCs w:val="16"/>
          </w:rPr>
        </w:pPr>
        <w:r>
          <w:rPr>
            <w:rFonts w:ascii="Arial" w:hAnsi="Arial" w:cs="Arial"/>
            <w:sz w:val="16"/>
            <w:szCs w:val="16"/>
          </w:rPr>
          <w:t xml:space="preserve"> </w:t>
        </w:r>
      </w:p>
      <w:p w14:paraId="1ACC2BA3" w14:textId="20BB55F7" w:rsidR="00654CF0"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47B5029E" w14:textId="29B7B7DF" w:rsidR="006F4005" w:rsidRPr="0035723C" w:rsidRDefault="006F4005" w:rsidP="007D334C">
        <w:pPr>
          <w:pStyle w:val="Footer"/>
          <w:jc w:val="center"/>
          <w:rPr>
            <w:rFonts w:ascii="Arial" w:hAnsi="Arial" w:cs="Arial"/>
            <w:noProof/>
            <w:sz w:val="16"/>
            <w:szCs w:val="16"/>
          </w:rPr>
        </w:pPr>
        <w:r>
          <w:rPr>
            <w:rFonts w:ascii="Arial" w:hAnsi="Arial" w:cs="Arial"/>
            <w:sz w:val="16"/>
            <w:szCs w:val="16"/>
          </w:rPr>
          <w:t>C2</w:t>
        </w:r>
      </w:p>
    </w:sdtContent>
  </w:sdt>
  <w:p w14:paraId="063239F9"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53472" behindDoc="0" locked="0" layoutInCell="1" allowOverlap="1" wp14:anchorId="6248AF5F" wp14:editId="197CC620">
              <wp:simplePos x="0" y="0"/>
              <wp:positionH relativeFrom="column">
                <wp:posOffset>3090545</wp:posOffset>
              </wp:positionH>
              <wp:positionV relativeFrom="paragraph">
                <wp:posOffset>54610</wp:posOffset>
              </wp:positionV>
              <wp:extent cx="66548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CF01D60" id="Straight Connector 48"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bs4gEAABwEAAAOAAAAZHJzL2Uyb0RvYy54bWysU9tu2zAMfR+wfxD0vtjJ2q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kNTsoygzN6&#10;jsBU20Wyc9ZiBx0QdGKneh8qDNjZPUxW8HtIsgcJJn1REBlyd09zd8UQCcfH9fr25g5nwM+u4hLn&#10;IcTPwhmSLjXVyibdrGLHLyFiLoSeIelZW9Ij4cfbMqOC06p5UlonX4D2sNNAjiyNvLy//5SnjAxX&#10;MLS0TWiRd2RKkvSNivItnrQYs30XEnuEGlZjvrSdYk7COBc2LlOHMi+iU5jEgubAqdB/BU74S1Vz&#10;8PL/WUcd58zOxjnYKOvgbwRxOJcsRzyWf6U7XQ+uOeVZZweuYFY4/S5px6/tHH75qbe/AQ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Ca9dbs4gEAABwEAAAOAAAAAAAAAAAAAAAAAC4CAABkcnMvZTJvRG9jLnhtbFBLAQItABQA&#10;BgAIAAAAIQAnzL3v3AAAAAcBAAAPAAAAAAAAAAAAAAAAADwEAABkcnMvZG93bnJldi54bWxQSwUG&#10;AAAAAAQABADzAAAARQUAAAAA&#10;" strokecolor="#0099a0" strokeweight=".5pt"/>
          </w:pict>
        </mc:Fallback>
      </mc:AlternateContent>
    </w:r>
  </w:p>
  <w:p w14:paraId="4FE6BF60" w14:textId="54615A05" w:rsidR="006F4005" w:rsidRPr="0035723C"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6322" w14:textId="592D2412" w:rsidR="008B704A" w:rsidRPr="0035723C" w:rsidRDefault="001803AB" w:rsidP="007D334C">
    <w:pPr>
      <w:pStyle w:val="Footer"/>
      <w:jc w:val="center"/>
      <w:rPr>
        <w:rFonts w:ascii="Arial" w:hAnsi="Arial" w:cs="Arial"/>
        <w:noProof/>
        <w:sz w:val="16"/>
        <w:szCs w:val="16"/>
      </w:rPr>
    </w:pPr>
    <w:sdt>
      <w:sdtPr>
        <w:rPr>
          <w:rFonts w:ascii="Arial" w:hAnsi="Arial" w:cs="Arial"/>
        </w:rPr>
        <w:id w:val="798726847"/>
        <w:docPartObj>
          <w:docPartGallery w:val="Page Numbers (Bottom of Page)"/>
          <w:docPartUnique/>
        </w:docPartObj>
      </w:sdtPr>
      <w:sdtEndPr>
        <w:rPr>
          <w:noProof/>
        </w:rPr>
      </w:sdtEndPr>
      <w:sdtContent>
        <w:r w:rsidR="008B704A">
          <w:rPr>
            <w:rFonts w:ascii="Arial" w:hAnsi="Arial" w:cs="Arial"/>
            <w:sz w:val="16"/>
            <w:szCs w:val="16"/>
          </w:rPr>
          <w:t>E</w:t>
        </w:r>
      </w:sdtContent>
    </w:sdt>
  </w:p>
  <w:p w14:paraId="72BDFE9E" w14:textId="77777777" w:rsidR="008B704A" w:rsidRPr="0035723C" w:rsidRDefault="008B704A"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0944" behindDoc="0" locked="0" layoutInCell="1" allowOverlap="1" wp14:anchorId="4555FE06" wp14:editId="0EFEF563">
              <wp:simplePos x="0" y="0"/>
              <wp:positionH relativeFrom="column">
                <wp:posOffset>3090545</wp:posOffset>
              </wp:positionH>
              <wp:positionV relativeFrom="paragraph">
                <wp:posOffset>54610</wp:posOffset>
              </wp:positionV>
              <wp:extent cx="66548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55B5900" id="Straight Connector 58"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Ca4gEAABw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kaJ2WZwRk9&#10;R2Cq7SLZO2uxgw4IOrFTvQ8VBuztASYr+AMk2YMEk74oiAy5u+e5u2KIhOPjZrP+cIcz4BdXcY3z&#10;EOIn4QxJl5pqZZNuVrHT5xAxF0IvkPSsLemR8P26zKjgtGqelNbJF6A97jWQE0sjL+/vP+YpI8MN&#10;DC1tE1rkHZmSJH2jonyLZy3GbN+ExB6hhtWYL22nmJMwzoWNy9ShzIvoFCaxoDlwKvRfgRP+WtUc&#10;vHw566jjktnZOAcbZR38jSAOl5LliMfyb3Sn69E15zzr7MAVzAqn3yXt+K2dw68/9e4XAA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BT2eCa4gEAABwEAAAOAAAAAAAAAAAAAAAAAC4CAABkcnMvZTJvRG9jLnhtbFBLAQItABQA&#10;BgAIAAAAIQAnzL3v3AAAAAcBAAAPAAAAAAAAAAAAAAAAADwEAABkcnMvZG93bnJldi54bWxQSwUG&#10;AAAAAAQABADzAAAARQUAAAAA&#10;" strokecolor="#0099a0" strokeweight=".5pt"/>
          </w:pict>
        </mc:Fallback>
      </mc:AlternateContent>
    </w:r>
  </w:p>
  <w:p w14:paraId="7DDDE98F" w14:textId="77777777" w:rsidR="008B704A" w:rsidRPr="0035723C" w:rsidRDefault="008B704A"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CC25" w14:textId="4D77F067" w:rsidR="00B03907" w:rsidRPr="0035723C" w:rsidRDefault="001803AB" w:rsidP="007D334C">
    <w:pPr>
      <w:pStyle w:val="Footer"/>
      <w:jc w:val="center"/>
      <w:rPr>
        <w:rFonts w:ascii="Arial" w:hAnsi="Arial" w:cs="Arial"/>
        <w:noProof/>
        <w:sz w:val="16"/>
        <w:szCs w:val="16"/>
      </w:rPr>
    </w:pPr>
    <w:sdt>
      <w:sdtPr>
        <w:rPr>
          <w:rFonts w:ascii="Arial" w:hAnsi="Arial" w:cs="Arial"/>
        </w:rPr>
        <w:id w:val="861709031"/>
        <w:docPartObj>
          <w:docPartGallery w:val="Page Numbers (Bottom of Page)"/>
          <w:docPartUnique/>
        </w:docPartObj>
      </w:sdtPr>
      <w:sdtEndPr>
        <w:rPr>
          <w:noProof/>
        </w:rPr>
      </w:sdtEndPr>
      <w:sdtContent>
        <w:r w:rsidR="0091256B">
          <w:rPr>
            <w:rFonts w:ascii="Arial" w:hAnsi="Arial" w:cs="Arial"/>
            <w:sz w:val="16"/>
            <w:szCs w:val="16"/>
          </w:rPr>
          <w:t>F</w:t>
        </w:r>
      </w:sdtContent>
    </w:sdt>
  </w:p>
  <w:p w14:paraId="28FD8A20" w14:textId="77777777" w:rsidR="00B03907" w:rsidRPr="0035723C" w:rsidRDefault="00B03907"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8896" behindDoc="0" locked="0" layoutInCell="1" allowOverlap="1" wp14:anchorId="5E7E0580" wp14:editId="23A5F9EF">
              <wp:simplePos x="0" y="0"/>
              <wp:positionH relativeFrom="column">
                <wp:posOffset>3090545</wp:posOffset>
              </wp:positionH>
              <wp:positionV relativeFrom="paragraph">
                <wp:posOffset>54610</wp:posOffset>
              </wp:positionV>
              <wp:extent cx="66548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1BA44DC" id="Straight Connector 51"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" strokecolor="#0099a0" strokeweight=".5pt"/>
          </w:pict>
        </mc:Fallback>
      </mc:AlternateContent>
    </w:r>
  </w:p>
  <w:p w14:paraId="21A8A992" w14:textId="77777777" w:rsidR="00B03907" w:rsidRPr="0035723C" w:rsidRDefault="00B03907"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E087" w14:textId="77777777" w:rsidR="00523CEB" w:rsidRPr="0035723C" w:rsidRDefault="00523CEB" w:rsidP="00A0061C">
    <w:pPr>
      <w:pStyle w:val="Footer"/>
      <w:rPr>
        <w:rFonts w:ascii="Arial" w:hAnsi="Arial" w:cs="Arial"/>
        <w:sz w:val="14"/>
        <w:szCs w:val="14"/>
      </w:rPr>
    </w:pPr>
    <w:r w:rsidRPr="0035723C">
      <w:rPr>
        <w:rFonts w:ascii="Arial" w:hAnsi="Arial" w:cs="Arial"/>
        <w:sz w:val="14"/>
        <w:szCs w:val="14"/>
      </w:rPr>
      <w:t>**If applicable, all requested documents/templates should be in spreadsheet format</w:t>
    </w:r>
  </w:p>
  <w:p w14:paraId="53174C1F" w14:textId="77777777" w:rsidR="00523CEB" w:rsidRPr="0035723C" w:rsidRDefault="00523CEB">
    <w:pPr>
      <w:pStyle w:val="Footer"/>
      <w:jc w:val="center"/>
      <w:rPr>
        <w:rFonts w:ascii="Arial" w:hAnsi="Arial" w:cs="Arial"/>
        <w:sz w:val="16"/>
        <w:szCs w:val="16"/>
      </w:rPr>
    </w:pPr>
  </w:p>
  <w:sdt>
    <w:sdtPr>
      <w:rPr>
        <w:rFonts w:ascii="Arial" w:hAnsi="Arial" w:cs="Arial"/>
        <w:sz w:val="16"/>
        <w:szCs w:val="16"/>
      </w:rPr>
      <w:id w:val="1848207967"/>
      <w:docPartObj>
        <w:docPartGallery w:val="Page Numbers (Bottom of Page)"/>
        <w:docPartUnique/>
      </w:docPartObj>
    </w:sdtPr>
    <w:sdtEndPr>
      <w:rPr>
        <w:noProof/>
      </w:rPr>
    </w:sdtEndPr>
    <w:sdtContent>
      <w:p w14:paraId="3FD01A21" w14:textId="77777777" w:rsidR="00523CEB" w:rsidRPr="0035723C" w:rsidRDefault="00523CEB">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A</w:t>
        </w:r>
        <w:r w:rsidRPr="0035723C">
          <w:rPr>
            <w:rFonts w:ascii="Arial" w:hAnsi="Arial" w:cs="Arial"/>
            <w:noProof/>
            <w:sz w:val="16"/>
            <w:szCs w:val="16"/>
          </w:rPr>
          <w:fldChar w:fldCharType="end"/>
        </w:r>
      </w:p>
      <w:p w14:paraId="2D8727CD" w14:textId="77777777" w:rsidR="00523CEB" w:rsidRPr="0035723C" w:rsidRDefault="00523CEB">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3776" behindDoc="0" locked="0" layoutInCell="1" allowOverlap="1" wp14:anchorId="492D68CA" wp14:editId="6E19EDE3">
                  <wp:simplePos x="0" y="0"/>
                  <wp:positionH relativeFrom="column">
                    <wp:posOffset>3085465</wp:posOffset>
                  </wp:positionH>
                  <wp:positionV relativeFrom="paragraph">
                    <wp:posOffset>55880</wp:posOffset>
                  </wp:positionV>
                  <wp:extent cx="66548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3513BF1" id="Straight Connector 35"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4pt" to="2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4gEAABwEAAAOAAAAZHJzL2Uyb0RvYy54bWysU9uO0zAQfUfiHyy/06RdWu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" strokecolor="#0099a0" strokeweight=".5pt"/>
              </w:pict>
            </mc:Fallback>
          </mc:AlternateContent>
        </w:r>
      </w:p>
      <w:p w14:paraId="350EA5B6" w14:textId="77777777" w:rsidR="00523CEB" w:rsidRPr="0035723C" w:rsidRDefault="00523CEB">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July 2021</w: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66571617"/>
      <w:docPartObj>
        <w:docPartGallery w:val="Page Numbers (Bottom of Page)"/>
        <w:docPartUnique/>
      </w:docPartObj>
    </w:sdtPr>
    <w:sdtEndPr>
      <w:rPr>
        <w:noProof/>
      </w:rPr>
    </w:sdtEndPr>
    <w:sdtContent>
      <w:p w14:paraId="49D9C645" w14:textId="53E01C75" w:rsidR="006F4005" w:rsidRDefault="006F4005" w:rsidP="006F4005">
        <w:pPr>
          <w:pStyle w:val="Footer"/>
          <w:rPr>
            <w:rFonts w:ascii="Arial" w:hAnsi="Arial" w:cs="Arial"/>
            <w:sz w:val="16"/>
            <w:szCs w:val="16"/>
          </w:rPr>
        </w:pPr>
        <w:r>
          <w:rPr>
            <w:rFonts w:ascii="Arial" w:hAnsi="Arial" w:cs="Arial"/>
            <w:sz w:val="16"/>
            <w:szCs w:val="16"/>
          </w:rPr>
          <w:t xml:space="preserve"> </w:t>
        </w:r>
        <w:r w:rsidR="0016461A">
          <w:rPr>
            <w:rFonts w:ascii="Arial" w:hAnsi="Arial" w:cs="Arial"/>
            <w:sz w:val="16"/>
            <w:szCs w:val="16"/>
          </w:rPr>
          <w:t>** If applicable, all requested documents/templates should be in spreadsheet format.</w:t>
        </w:r>
      </w:p>
      <w:p w14:paraId="58D8F423" w14:textId="77777777" w:rsidR="006F4005" w:rsidRDefault="006F4005" w:rsidP="006F4005">
        <w:pPr>
          <w:pStyle w:val="Footer"/>
          <w:rPr>
            <w:rFonts w:ascii="Arial" w:hAnsi="Arial" w:cs="Arial"/>
            <w:sz w:val="16"/>
            <w:szCs w:val="16"/>
          </w:rPr>
        </w:pPr>
      </w:p>
      <w:p w14:paraId="78775CB0" w14:textId="682E0DF1" w:rsidR="006F4005" w:rsidRPr="0035723C" w:rsidRDefault="006F4005" w:rsidP="007D334C">
        <w:pPr>
          <w:pStyle w:val="Footer"/>
          <w:jc w:val="center"/>
          <w:rPr>
            <w:rFonts w:ascii="Arial" w:hAnsi="Arial" w:cs="Arial"/>
            <w:noProof/>
            <w:sz w:val="16"/>
            <w:szCs w:val="16"/>
          </w:rPr>
        </w:pPr>
        <w:r>
          <w:rPr>
            <w:rFonts w:ascii="Arial" w:hAnsi="Arial" w:cs="Arial"/>
            <w:sz w:val="16"/>
            <w:szCs w:val="16"/>
          </w:rPr>
          <w:t>D</w:t>
        </w:r>
      </w:p>
    </w:sdtContent>
  </w:sdt>
  <w:p w14:paraId="162BCC11"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3232" behindDoc="0" locked="0" layoutInCell="1" allowOverlap="1" wp14:anchorId="2889BEFE" wp14:editId="4770DBE2">
              <wp:simplePos x="0" y="0"/>
              <wp:positionH relativeFrom="column">
                <wp:posOffset>3090545</wp:posOffset>
              </wp:positionH>
              <wp:positionV relativeFrom="paragraph">
                <wp:posOffset>54610</wp:posOffset>
              </wp:positionV>
              <wp:extent cx="66548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FDEFEEE" id="Straight Connector 38"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V1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kNTsoygzN6&#10;jsBU20Wyc9ZiBx0QdGKneh8qDNjZPUxW8HtIsgcJJn1REBlyd09zd8UQCcfH9fr24x3OgJ9dxSXO&#10;Q4ifhTMkXWqqlU26WcWOX0LEXAg9Q9KztqRHwpvbMqOC06p5UlonX4D2sNNAjiyNvLy//5SnjAxX&#10;MLS0TWiRd2RKkvSNivItnrQYs30XEnuEGlZjvrSdYk7COBc2LlOHMi+iU5jEgubAqdB/BU74S1Vz&#10;8PL/WUcd58zOxjnYKOvgbwRxOJcsRzyWf6U7XQ+uOeVZZweuYFY4/S5px6/tHH75qbe/AQ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CkNSV14gEAABwEAAAOAAAAAAAAAAAAAAAAAC4CAABkcnMvZTJvRG9jLnhtbFBLAQItABQA&#10;BgAIAAAAIQAnzL3v3AAAAAcBAAAPAAAAAAAAAAAAAAAAADwEAABkcnMvZG93bnJldi54bWxQSwUG&#10;AAAAAAQABADzAAAARQUAAAAA&#10;" strokecolor="#0099a0" strokeweight=".5pt"/>
          </w:pict>
        </mc:Fallback>
      </mc:AlternateContent>
    </w:r>
  </w:p>
  <w:p w14:paraId="29407308" w14:textId="2872726B" w:rsidR="006F4005"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499C3721" w14:textId="6E50B0C1" w:rsidR="00654CF0" w:rsidRDefault="00654CF0" w:rsidP="00654CF0">
    <w:pPr>
      <w:pStyle w:val="Footer"/>
      <w:jc w:val="center"/>
      <w:rPr>
        <w:rFonts w:ascii="Arial" w:hAnsi="Arial" w:cs="Arial"/>
        <w:sz w:val="16"/>
        <w:szCs w:val="16"/>
      </w:rPr>
    </w:pPr>
  </w:p>
  <w:p w14:paraId="2899DF04" w14:textId="77777777" w:rsidR="00654CF0" w:rsidRPr="0035723C" w:rsidRDefault="00654CF0" w:rsidP="00654CF0">
    <w:pPr>
      <w:pStyle w:val="Footer"/>
      <w:jc w:val="center"/>
      <w:rPr>
        <w:rFonts w:ascii="Arial" w:hAnsi="Arial" w:cs="Arial"/>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08507992"/>
      <w:docPartObj>
        <w:docPartGallery w:val="Page Numbers (Bottom of Page)"/>
        <w:docPartUnique/>
      </w:docPartObj>
    </w:sdtPr>
    <w:sdtEndPr>
      <w:rPr>
        <w:noProof/>
      </w:rPr>
    </w:sdtEndPr>
    <w:sdtContent>
      <w:p w14:paraId="4A175A83" w14:textId="7D1DFE3F" w:rsidR="00FC794C" w:rsidRDefault="00FC794C" w:rsidP="006F4005">
        <w:pPr>
          <w:pStyle w:val="Footer"/>
          <w:rPr>
            <w:rFonts w:ascii="Arial" w:hAnsi="Arial" w:cs="Arial"/>
            <w:sz w:val="16"/>
            <w:szCs w:val="16"/>
          </w:rPr>
        </w:pPr>
        <w:r>
          <w:rPr>
            <w:rFonts w:ascii="Arial" w:hAnsi="Arial" w:cs="Arial"/>
            <w:sz w:val="16"/>
            <w:szCs w:val="16"/>
          </w:rPr>
          <w:t xml:space="preserve"> </w:t>
        </w:r>
      </w:p>
      <w:p w14:paraId="7CF83A9D" w14:textId="008CE077" w:rsidR="00FC794C" w:rsidRDefault="0016461A" w:rsidP="006F4005">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59ED8FDF" w14:textId="63C73425" w:rsidR="00FC794C" w:rsidRPr="0035723C" w:rsidRDefault="00FC794C" w:rsidP="007D334C">
        <w:pPr>
          <w:pStyle w:val="Footer"/>
          <w:jc w:val="center"/>
          <w:rPr>
            <w:rFonts w:ascii="Arial" w:hAnsi="Arial" w:cs="Arial"/>
            <w:noProof/>
            <w:sz w:val="16"/>
            <w:szCs w:val="16"/>
          </w:rPr>
        </w:pPr>
        <w:r>
          <w:rPr>
            <w:rFonts w:ascii="Arial" w:hAnsi="Arial" w:cs="Arial"/>
            <w:sz w:val="16"/>
            <w:szCs w:val="16"/>
          </w:rPr>
          <w:t>D2</w:t>
        </w:r>
      </w:p>
    </w:sdtContent>
  </w:sdt>
  <w:p w14:paraId="09B53B27" w14:textId="77777777" w:rsidR="00FC794C" w:rsidRPr="0035723C" w:rsidRDefault="00FC794C"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69856" behindDoc="0" locked="0" layoutInCell="1" allowOverlap="1" wp14:anchorId="21198C3B" wp14:editId="6C256BC7">
              <wp:simplePos x="0" y="0"/>
              <wp:positionH relativeFrom="column">
                <wp:posOffset>3090545</wp:posOffset>
              </wp:positionH>
              <wp:positionV relativeFrom="paragraph">
                <wp:posOffset>54610</wp:posOffset>
              </wp:positionV>
              <wp:extent cx="66548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80EF615" id="Straight Connector 8"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" strokecolor="#0099a0" strokeweight=".5pt"/>
          </w:pict>
        </mc:Fallback>
      </mc:AlternateContent>
    </w:r>
  </w:p>
  <w:p w14:paraId="08AAF22E" w14:textId="78915A29" w:rsidR="00FC794C" w:rsidRPr="0035723C"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3AAC" w14:textId="2E319C9A" w:rsidR="00B03907"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136CB7A5" w14:textId="7E779B02" w:rsidR="00B03907" w:rsidRPr="0035723C" w:rsidRDefault="00B03907"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18651281"/>
        <w:docPartObj>
          <w:docPartGallery w:val="Page Numbers (Bottom of Page)"/>
          <w:docPartUnique/>
        </w:docPartObj>
      </w:sdtPr>
      <w:sdtEndPr>
        <w:rPr>
          <w:noProof/>
        </w:rPr>
      </w:sdtEndPr>
      <w:sdtContent>
        <w:r w:rsidR="006F4005">
          <w:rPr>
            <w:rFonts w:ascii="Arial" w:hAnsi="Arial" w:cs="Arial"/>
            <w:sz w:val="16"/>
            <w:szCs w:val="16"/>
          </w:rPr>
          <w:t>E</w:t>
        </w:r>
      </w:sdtContent>
    </w:sdt>
  </w:p>
  <w:p w14:paraId="4CCE02A4" w14:textId="77777777" w:rsidR="00B03907" w:rsidRPr="0035723C" w:rsidRDefault="00B03907"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6848" behindDoc="0" locked="0" layoutInCell="1" allowOverlap="1" wp14:anchorId="6B30CD9E" wp14:editId="4A4D04A8">
              <wp:simplePos x="0" y="0"/>
              <wp:positionH relativeFrom="column">
                <wp:posOffset>3085465</wp:posOffset>
              </wp:positionH>
              <wp:positionV relativeFrom="paragraph">
                <wp:posOffset>52070</wp:posOffset>
              </wp:positionV>
              <wp:extent cx="66548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C36D83B" id="Straight Connector 13"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FC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wdndUGKZwRk9&#10;R2Cq7SLZOWuxgw4IOrFTvQ8VBuzsHiYr+D0k2YMEk74oiAy5u6e5u2KIhOPjen378Q5nwM+u4hLn&#10;IcTPwhmSLjXVyibdrGLHLyFiLoSeIelZW9Ij4c1tmVHBadU8Ka2TL0B72GkgR5ZGXt7ff8pTRoYr&#10;GFraJrTIOzIlSfpGRfkWT1qM2b4LiT1CDasxX9pOMSdhnAsbl6lDmRfRKUxiQXPgVOi/Aif8pao5&#10;ePn/rKOOc2Zn4xxslHXwN4I4nEuWIx7Lv9KdrgfXnPKsswNXMCucfpe049d2Dr/81Nv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LNSIULiAQAAHAQAAA4AAAAAAAAAAAAAAAAALgIAAGRycy9lMm9Eb2MueG1sUEsBAi0AFAAG&#10;AAgAAAAhABX7UUXbAAAABwEAAA8AAAAAAAAAAAAAAAAAPAQAAGRycy9kb3ducmV2LnhtbFBLBQYA&#10;AAAABAAEAPMAAABEBQAAAAA=&#10;" strokecolor="#0099a0" strokeweight=".5pt"/>
          </w:pict>
        </mc:Fallback>
      </mc:AlternateContent>
    </w:r>
  </w:p>
  <w:p w14:paraId="16483548" w14:textId="3A058B1E" w:rsidR="00B03907"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01B6BFC4" w14:textId="44ADF069" w:rsidR="00654CF0" w:rsidRDefault="00654CF0" w:rsidP="00654CF0">
    <w:pPr>
      <w:pStyle w:val="Footer"/>
      <w:jc w:val="center"/>
      <w:rPr>
        <w:rFonts w:ascii="Arial" w:hAnsi="Arial" w:cs="Arial"/>
        <w:sz w:val="16"/>
        <w:szCs w:val="16"/>
      </w:rPr>
    </w:pPr>
  </w:p>
  <w:p w14:paraId="5FECBD4A" w14:textId="77777777" w:rsidR="00654CF0" w:rsidRPr="0035723C" w:rsidRDefault="00654CF0" w:rsidP="00654CF0">
    <w:pPr>
      <w:pStyle w:val="Footer"/>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357B" w14:textId="77777777" w:rsidR="00D03BFC" w:rsidRPr="00356086" w:rsidRDefault="00D03BFC" w:rsidP="003E4416">
    <w:pPr>
      <w:pStyle w:val="Footer"/>
      <w:tabs>
        <w:tab w:val="right" w:pos="9360"/>
      </w:tabs>
      <w:jc w:val="center"/>
      <w:rPr>
        <w:rFonts w:ascii="Arial" w:hAnsi="Arial" w:cs="Arial"/>
      </w:rPr>
    </w:pPr>
  </w:p>
  <w:p w14:paraId="68C470B8" w14:textId="77777777" w:rsidR="00D03BFC" w:rsidRPr="00356086" w:rsidRDefault="00D03BFC" w:rsidP="003E4416">
    <w:pPr>
      <w:pStyle w:val="Footer"/>
      <w:tabs>
        <w:tab w:val="right" w:pos="9360"/>
      </w:tabs>
      <w:rPr>
        <w:rFonts w:ascii="Arial" w:hAnsi="Arial" w:cs="Arial"/>
      </w:rPr>
    </w:pPr>
  </w:p>
  <w:p w14:paraId="53253628" w14:textId="77777777" w:rsidR="00D03BFC" w:rsidRPr="00356086" w:rsidRDefault="00D03BFC" w:rsidP="003E4416">
    <w:pPr>
      <w:pStyle w:val="Footer"/>
      <w:tabs>
        <w:tab w:val="right" w:pos="9360"/>
      </w:tabs>
      <w:jc w:val="center"/>
      <w:rPr>
        <w:rFonts w:ascii="Arial" w:hAnsi="Arial" w:cs="Arial"/>
      </w:rPr>
    </w:pPr>
  </w:p>
  <w:p w14:paraId="559B8B46" w14:textId="77777777" w:rsidR="00D03BFC" w:rsidRPr="00356086" w:rsidRDefault="00D03BFC" w:rsidP="003E4416">
    <w:pPr>
      <w:pStyle w:val="Footer"/>
      <w:tabs>
        <w:tab w:val="clear" w:pos="8640"/>
        <w:tab w:val="right" w:pos="9360"/>
      </w:tabs>
      <w:jc w:val="center"/>
      <w:rPr>
        <w:rFonts w:ascii="Arial" w:hAnsi="Arial" w:cs="Arial"/>
        <w:b/>
        <w:sz w:val="20"/>
      </w:rPr>
    </w:pPr>
  </w:p>
  <w:p w14:paraId="4B3AE81A" w14:textId="77777777" w:rsidR="00D03BFC" w:rsidRPr="00356086" w:rsidRDefault="00D03BFC" w:rsidP="003E441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60D7" w14:textId="77777777" w:rsidR="0091256B" w:rsidRPr="0035723C" w:rsidRDefault="0091256B"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8A5FF82" w14:textId="77777777" w:rsidR="0091256B" w:rsidRPr="0035723C" w:rsidRDefault="0091256B">
    <w:pPr>
      <w:pStyle w:val="Footer"/>
      <w:jc w:val="center"/>
      <w:rPr>
        <w:rFonts w:ascii="Arial" w:hAnsi="Arial" w:cs="Arial"/>
        <w:sz w:val="16"/>
        <w:szCs w:val="16"/>
      </w:rPr>
    </w:pPr>
  </w:p>
  <w:p w14:paraId="5347EB2D" w14:textId="6A4D6118" w:rsidR="0091256B" w:rsidRPr="0035723C" w:rsidRDefault="0091256B"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694991097"/>
        <w:docPartObj>
          <w:docPartGallery w:val="Page Numbers (Bottom of Page)"/>
          <w:docPartUnique/>
        </w:docPartObj>
      </w:sdtPr>
      <w:sdtEndPr>
        <w:rPr>
          <w:noProof/>
        </w:rPr>
      </w:sdtEndPr>
      <w:sdtContent>
        <w:r w:rsidR="006F4005">
          <w:rPr>
            <w:rFonts w:ascii="Arial" w:hAnsi="Arial" w:cs="Arial"/>
            <w:sz w:val="16"/>
            <w:szCs w:val="16"/>
          </w:rPr>
          <w:t>F</w:t>
        </w:r>
      </w:sdtContent>
    </w:sdt>
  </w:p>
  <w:p w14:paraId="09160C18" w14:textId="77777777" w:rsidR="0091256B" w:rsidRPr="0035723C" w:rsidRDefault="0091256B"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5040" behindDoc="0" locked="0" layoutInCell="1" allowOverlap="1" wp14:anchorId="3B1F790F" wp14:editId="4173F81C">
              <wp:simplePos x="0" y="0"/>
              <wp:positionH relativeFrom="column">
                <wp:posOffset>3085465</wp:posOffset>
              </wp:positionH>
              <wp:positionV relativeFrom="paragraph">
                <wp:posOffset>52070</wp:posOffset>
              </wp:positionV>
              <wp:extent cx="66548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FD58DA8" id="Straight Connector 63"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" strokecolor="#0099a0" strokeweight=".5pt"/>
          </w:pict>
        </mc:Fallback>
      </mc:AlternateContent>
    </w:r>
  </w:p>
  <w:p w14:paraId="2DDABA07" w14:textId="77777777" w:rsidR="0091256B" w:rsidRPr="0035723C" w:rsidRDefault="0091256B"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998851449"/>
      <w:docPartObj>
        <w:docPartGallery w:val="Page Numbers (Bottom of Page)"/>
        <w:docPartUnique/>
      </w:docPartObj>
    </w:sdtPr>
    <w:sdtEndPr>
      <w:rPr>
        <w:noProof/>
      </w:rPr>
    </w:sdtEndPr>
    <w:sdtContent>
      <w:p w14:paraId="083B5889" w14:textId="376DA6B6" w:rsidR="0016461A"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30A8C90B" w14:textId="42C48551" w:rsidR="006F4005" w:rsidRPr="0035723C" w:rsidRDefault="006F4005" w:rsidP="007D334C">
        <w:pPr>
          <w:pStyle w:val="Footer"/>
          <w:jc w:val="center"/>
          <w:rPr>
            <w:rFonts w:ascii="Arial" w:hAnsi="Arial" w:cs="Arial"/>
            <w:noProof/>
            <w:sz w:val="16"/>
            <w:szCs w:val="16"/>
          </w:rPr>
        </w:pPr>
        <w:r>
          <w:rPr>
            <w:rFonts w:ascii="Arial" w:hAnsi="Arial" w:cs="Arial"/>
            <w:sz w:val="16"/>
            <w:szCs w:val="16"/>
          </w:rPr>
          <w:t>F</w:t>
        </w:r>
      </w:p>
    </w:sdtContent>
  </w:sdt>
  <w:p w14:paraId="56357194"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5280" behindDoc="0" locked="0" layoutInCell="1" allowOverlap="1" wp14:anchorId="1DE58900" wp14:editId="09C57FAC">
              <wp:simplePos x="0" y="0"/>
              <wp:positionH relativeFrom="column">
                <wp:posOffset>3085465</wp:posOffset>
              </wp:positionH>
              <wp:positionV relativeFrom="paragraph">
                <wp:posOffset>52070</wp:posOffset>
              </wp:positionV>
              <wp:extent cx="66548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A9EA8E3" id="Straight Connector 41"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N5/FTjiAQAAHAQAAA4AAAAAAAAAAAAAAAAALgIAAGRycy9lMm9Eb2MueG1sUEsBAi0AFAAG&#10;AAgAAAAhABX7UUXbAAAABwEAAA8AAAAAAAAAAAAAAAAAPAQAAGRycy9kb3ducmV2LnhtbFBLBQYA&#10;AAAABAAEAPMAAABEBQAAAAA=&#10;" strokecolor="#0099a0" strokeweight=".5pt"/>
          </w:pict>
        </mc:Fallback>
      </mc:AlternateContent>
    </w:r>
  </w:p>
  <w:p w14:paraId="1ECC158D" w14:textId="40934932" w:rsidR="00654CF0"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6D6BCADE" w14:textId="77777777" w:rsidR="00654CF0" w:rsidRPr="000D7DD7" w:rsidRDefault="00654CF0" w:rsidP="00654CF0">
    <w:pPr>
      <w:pStyle w:val="Footer"/>
      <w:jc w:val="center"/>
      <w:rPr>
        <w:rFonts w:ascii="Arial" w:hAnsi="Arial" w:cs="Arial"/>
        <w:sz w:val="16"/>
        <w:szCs w:val="16"/>
      </w:rPr>
    </w:pPr>
  </w:p>
  <w:p w14:paraId="5B5318A6" w14:textId="18E4DBAC" w:rsidR="006F4005" w:rsidRPr="0035723C" w:rsidRDefault="006F4005" w:rsidP="00654CF0">
    <w:pPr>
      <w:pStyle w:val="Footer"/>
      <w:rPr>
        <w:rFonts w:ascii="Arial" w:hAnsi="Arial" w:cs="Arial"/>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27C7" w14:textId="77777777" w:rsidR="00075539" w:rsidRPr="0035723C" w:rsidRDefault="00075539"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09BB5B7" w14:textId="77777777" w:rsidR="00075539" w:rsidRPr="0035723C" w:rsidRDefault="00075539">
    <w:pPr>
      <w:pStyle w:val="Footer"/>
      <w:jc w:val="center"/>
      <w:rPr>
        <w:rFonts w:ascii="Arial" w:hAnsi="Arial" w:cs="Arial"/>
        <w:sz w:val="16"/>
        <w:szCs w:val="16"/>
      </w:rPr>
    </w:pPr>
  </w:p>
  <w:p w14:paraId="6096FEB4" w14:textId="01990363" w:rsidR="00075539" w:rsidRPr="0035723C" w:rsidRDefault="00075539"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2074995204"/>
        <w:docPartObj>
          <w:docPartGallery w:val="Page Numbers (Bottom of Page)"/>
          <w:docPartUnique/>
        </w:docPartObj>
      </w:sdtPr>
      <w:sdtEndPr>
        <w:rPr>
          <w:noProof/>
        </w:rPr>
      </w:sdtEndPr>
      <w:sdtContent>
        <w:r w:rsidR="006F4005">
          <w:rPr>
            <w:rFonts w:ascii="Arial" w:hAnsi="Arial" w:cs="Arial"/>
            <w:sz w:val="16"/>
            <w:szCs w:val="16"/>
          </w:rPr>
          <w:t>F2</w:t>
        </w:r>
      </w:sdtContent>
    </w:sdt>
  </w:p>
  <w:p w14:paraId="1BB62C57" w14:textId="77777777" w:rsidR="00075539" w:rsidRPr="0035723C" w:rsidRDefault="00075539"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19680" behindDoc="0" locked="0" layoutInCell="1" allowOverlap="1" wp14:anchorId="5A976551" wp14:editId="7D16B574">
              <wp:simplePos x="0" y="0"/>
              <wp:positionH relativeFrom="column">
                <wp:posOffset>3085465</wp:posOffset>
              </wp:positionH>
              <wp:positionV relativeFrom="paragraph">
                <wp:posOffset>52070</wp:posOffset>
              </wp:positionV>
              <wp:extent cx="66548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D0773FD" id="Straight Connector 28"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MD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U9MVTsoygzN6&#10;icBU20Wyc9ZiBx0QdGKneh8qDNjZPUxW8HtIsgcJJn1REBlyd09zd8UQCcfH9fru9h5nwM+u4hLn&#10;IcRPwhmSLjXVyibdrGLHzyFiLoSeIelZW9Ij4Ye7MqOC06p5VlonX4D2sNNAjiyNvHx4+JinjAxX&#10;MLS0TWiRd2RKkvSNivItnrQYs30TEnuEGlZjvrSdYk7COBc2LlOHMi+iU5jEgubAqdA/BU74S1Vz&#10;8PLvWUcd58zOxjnYKOvgLYI4nEuWIx7Lv9KdrgfXnPKsswNXMCucfpe049d2Dr/81Nt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G0ZEwPiAQAAHAQAAA4AAAAAAAAAAAAAAAAALgIAAGRycy9lMm9Eb2MueG1sUEsBAi0AFAAG&#10;AAgAAAAhABX7UUXbAAAABwEAAA8AAAAAAAAAAAAAAAAAPAQAAGRycy9kb3ducmV2LnhtbFBLBQYA&#10;AAAABAAEAPMAAABEBQAAAAA=&#10;" strokecolor="#0099a0" strokeweight=".5pt"/>
          </w:pict>
        </mc:Fallback>
      </mc:AlternateContent>
    </w:r>
  </w:p>
  <w:p w14:paraId="36CFBD21" w14:textId="77777777" w:rsidR="00075539" w:rsidRPr="0035723C" w:rsidRDefault="00075539"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3FFE3" w14:textId="41C2B01A" w:rsidR="006F4005"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368C84FA" w14:textId="3A1748A5" w:rsidR="006F4005" w:rsidRPr="0035723C" w:rsidRDefault="006F4005"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413142989"/>
        <w:docPartObj>
          <w:docPartGallery w:val="Page Numbers (Bottom of Page)"/>
          <w:docPartUnique/>
        </w:docPartObj>
      </w:sdtPr>
      <w:sdtEndPr>
        <w:rPr>
          <w:noProof/>
        </w:rPr>
      </w:sdtEndPr>
      <w:sdtContent>
        <w:r>
          <w:rPr>
            <w:rFonts w:ascii="Arial" w:hAnsi="Arial" w:cs="Arial"/>
            <w:sz w:val="16"/>
            <w:szCs w:val="16"/>
          </w:rPr>
          <w:t>F2</w:t>
        </w:r>
      </w:sdtContent>
    </w:sdt>
  </w:p>
  <w:p w14:paraId="47D638AC"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9376" behindDoc="0" locked="0" layoutInCell="1" allowOverlap="1" wp14:anchorId="08D60C10" wp14:editId="16997A76">
              <wp:simplePos x="0" y="0"/>
              <wp:positionH relativeFrom="column">
                <wp:posOffset>3085465</wp:posOffset>
              </wp:positionH>
              <wp:positionV relativeFrom="paragraph">
                <wp:posOffset>52070</wp:posOffset>
              </wp:positionV>
              <wp:extent cx="66548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8C514A1" id="Straight Connector 43"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B/LvjfiAQAAHAQAAA4AAAAAAAAAAAAAAAAALgIAAGRycy9lMm9Eb2MueG1sUEsBAi0AFAAG&#10;AAgAAAAhABX7UUXbAAAABwEAAA8AAAAAAAAAAAAAAAAAPAQAAGRycy9kb3ducmV2LnhtbFBLBQYA&#10;AAAABAAEAPMAAABEBQAAAAA=&#10;" strokecolor="#0099a0" strokeweight=".5pt"/>
          </w:pict>
        </mc:Fallback>
      </mc:AlternateContent>
    </w:r>
  </w:p>
  <w:p w14:paraId="49D41722" w14:textId="77777777" w:rsidR="00654CF0" w:rsidRPr="000D7DD7"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0048EDC3" w14:textId="3F3C355B" w:rsidR="006F4005" w:rsidRDefault="006F4005" w:rsidP="00654CF0">
    <w:pPr>
      <w:pStyle w:val="Footer"/>
      <w:jc w:val="center"/>
      <w:rPr>
        <w:rFonts w:ascii="Arial" w:hAnsi="Arial" w:cs="Arial"/>
        <w:sz w:val="16"/>
        <w:szCs w:val="16"/>
      </w:rPr>
    </w:pPr>
  </w:p>
  <w:p w14:paraId="03D7AE04" w14:textId="77777777" w:rsidR="00654CF0" w:rsidRPr="0035723C" w:rsidRDefault="00654CF0" w:rsidP="00654CF0">
    <w:pPr>
      <w:pStyle w:val="Footer"/>
      <w:jc w:val="center"/>
      <w:rPr>
        <w:rFonts w:ascii="Arial" w:hAnsi="Arial" w:cs="Arial"/>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E14C" w14:textId="77777777" w:rsidR="00D03BFC" w:rsidRDefault="00D03BFC" w:rsidP="00CA6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A0012" w14:textId="77777777" w:rsidR="00D03BFC" w:rsidRDefault="00D03BF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0524" w14:textId="77777777" w:rsidR="00D03BFC" w:rsidRPr="00F57A31" w:rsidRDefault="00D03BFC" w:rsidP="00F57A31">
    <w:pPr>
      <w:pStyle w:val="Footer"/>
      <w:jc w:val="center"/>
      <w:rPr>
        <w:rFonts w:ascii="Book Antiqua" w:hAnsi="Book Antiqua"/>
        <w:i/>
        <w:sz w:val="12"/>
        <w:szCs w:val="1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9BBE" w14:textId="77777777" w:rsidR="00D03BFC" w:rsidRDefault="00D03BFC" w:rsidP="00C37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B2F2" w14:textId="77777777" w:rsidR="00D03BFC" w:rsidRDefault="00D03BFC" w:rsidP="000457E7">
    <w:pPr>
      <w:pStyle w:val="Footer"/>
      <w:ind w:right="36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217B" w14:textId="77777777" w:rsidR="00075539" w:rsidRPr="0035723C" w:rsidRDefault="00075539" w:rsidP="00075539">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FDD14D2" w14:textId="77777777" w:rsidR="00075539" w:rsidRPr="0035723C" w:rsidRDefault="00075539" w:rsidP="00075539">
    <w:pPr>
      <w:pStyle w:val="Footer"/>
      <w:jc w:val="center"/>
      <w:rPr>
        <w:rFonts w:ascii="Arial" w:hAnsi="Arial" w:cs="Arial"/>
        <w:sz w:val="16"/>
        <w:szCs w:val="16"/>
      </w:rPr>
    </w:pPr>
  </w:p>
  <w:p w14:paraId="1F748B6A" w14:textId="77777777" w:rsidR="00075539" w:rsidRPr="0035723C" w:rsidRDefault="00075539" w:rsidP="00075539">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50194995"/>
        <w:docPartObj>
          <w:docPartGallery w:val="Page Numbers (Bottom of Page)"/>
          <w:docPartUnique/>
        </w:docPartObj>
      </w:sdtPr>
      <w:sdtEndPr>
        <w:rPr>
          <w:noProof/>
        </w:rPr>
      </w:sdtEndPr>
      <w:sdtContent>
        <w:r>
          <w:rPr>
            <w:rFonts w:ascii="Arial" w:hAnsi="Arial" w:cs="Arial"/>
            <w:sz w:val="16"/>
            <w:szCs w:val="16"/>
          </w:rPr>
          <w:t>F</w:t>
        </w:r>
      </w:sdtContent>
    </w:sdt>
  </w:p>
  <w:p w14:paraId="55153427" w14:textId="77777777" w:rsidR="00075539" w:rsidRPr="0035723C" w:rsidRDefault="00075539" w:rsidP="00075539">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17632" behindDoc="0" locked="0" layoutInCell="1" allowOverlap="1" wp14:anchorId="7A50253F" wp14:editId="6FB1D8DF">
              <wp:simplePos x="0" y="0"/>
              <wp:positionH relativeFrom="column">
                <wp:posOffset>3085465</wp:posOffset>
              </wp:positionH>
              <wp:positionV relativeFrom="paragraph">
                <wp:posOffset>52070</wp:posOffset>
              </wp:positionV>
              <wp:extent cx="66548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B0C78F5" id="Straight Connector 25"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I4gEAABw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lqTYllBmf0&#10;HIGptotk76zFDjog6MRO9T5UGLC3B5is4A+QZA8STPqiIDLk7p7n7oohEo6Pm836wx3OgF9cxTXO&#10;Q4ifhDMkXWqqlU26WcVOn0PEXAi9QNKztqRHwvfrMqOC06p5UlonX4D2uNdATiyNvLy//5injAw3&#10;MLS0TWiRd2RKkvSNivItnrUYs30TEnuEGlZjvrSdYk7COBc2LlOHMi+iU5jEgubAqdB/BU74a1Vz&#10;8PLlrKOOS2Zn4xxslHXwN4I4XEqWIx7Lv9GdrkfXnPOsswNXMCucfpe047d2Dr/+1Lt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Kv6h8jiAQAAHAQAAA4AAAAAAAAAAAAAAAAALgIAAGRycy9lMm9Eb2MueG1sUEsBAi0AFAAG&#10;AAgAAAAhABX7UUXbAAAABwEAAA8AAAAAAAAAAAAAAAAAPAQAAGRycy9kb3ducmV2LnhtbFBLBQYA&#10;AAAABAAEAPMAAABEBQAAAAA=&#10;" strokecolor="#0099a0" strokeweight=".5pt"/>
          </w:pict>
        </mc:Fallback>
      </mc:AlternateContent>
    </w:r>
  </w:p>
  <w:p w14:paraId="297EA36C" w14:textId="77777777" w:rsidR="00075539" w:rsidRPr="0035723C" w:rsidRDefault="00075539" w:rsidP="00075539">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37C4" w14:textId="065529B5" w:rsidR="0016461A"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2530B618" w14:textId="0A5C6CF3" w:rsidR="006F4005" w:rsidRPr="0035723C" w:rsidRDefault="006F4005" w:rsidP="006F4005">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65639103"/>
        <w:docPartObj>
          <w:docPartGallery w:val="Page Numbers (Bottom of Page)"/>
          <w:docPartUnique/>
        </w:docPartObj>
      </w:sdtPr>
      <w:sdtEndPr>
        <w:rPr>
          <w:noProof/>
        </w:rPr>
      </w:sdtEndPr>
      <w:sdtContent>
        <w:r>
          <w:rPr>
            <w:rFonts w:ascii="Arial" w:hAnsi="Arial" w:cs="Arial"/>
            <w:sz w:val="16"/>
            <w:szCs w:val="16"/>
          </w:rPr>
          <w:t>H</w:t>
        </w:r>
      </w:sdtContent>
    </w:sdt>
  </w:p>
  <w:p w14:paraId="58C671C3" w14:textId="77777777" w:rsidR="006F4005" w:rsidRPr="0035723C" w:rsidRDefault="006F4005" w:rsidP="006F4005">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7328" behindDoc="0" locked="0" layoutInCell="1" allowOverlap="1" wp14:anchorId="3D1A9F17" wp14:editId="4156030E">
              <wp:simplePos x="0" y="0"/>
              <wp:positionH relativeFrom="column">
                <wp:posOffset>3085465</wp:posOffset>
              </wp:positionH>
              <wp:positionV relativeFrom="paragraph">
                <wp:posOffset>52070</wp:posOffset>
              </wp:positionV>
              <wp:extent cx="66548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79DB545" id="Straight Connector 42"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Pd4gEAABwEAAAOAAAAZHJzL2Uyb0RvYy54bWysU9tu2zAMfR+wfxD0vtjJ2q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nNihLLDM7o&#10;OQJTbRfJzlmLHXRA0Imd6n2oMGBn9zBZwe8hyR4kmPRFQWTI3T3N3RVDJBwf1+vbmzucAT+7ikuc&#10;hxA/C2dIutRUK5t0s4odv4SIuRB6hqRnbUmPhB9vy4wKTqvmSWmdfAHaw04DObI08vL+/lOeMjJc&#10;wdDSNqFF3pEpSdI3Ksq3eNJizPZdSOwRaliN+dJ2ijkJ41zYuEwdyryITmESC5oDp0L/FTjhL1XN&#10;wcv/Zx11nDM7G+dgo6yDvxHE4VyyHPFY/pXudD245pRnnR24glnh9LukHb+2c/jlp97+Bg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F+S093iAQAAHAQAAA4AAAAAAAAAAAAAAAAALgIAAGRycy9lMm9Eb2MueG1sUEsBAi0AFAAG&#10;AAgAAAAhABX7UUXbAAAABwEAAA8AAAAAAAAAAAAAAAAAPAQAAGRycy9kb3ducmV2LnhtbFBLBQYA&#10;AAAABAAEAPMAAABEBQAAAAA=&#10;" strokecolor="#0099a0" strokeweight=".5pt"/>
          </w:pict>
        </mc:Fallback>
      </mc:AlternateContent>
    </w:r>
  </w:p>
  <w:p w14:paraId="43D3C269" w14:textId="6C140B3B" w:rsidR="00642588"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BD4DB" w14:textId="2A8D81DA" w:rsidR="00B2553F" w:rsidRPr="0035723C"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79C1AEB8" w14:textId="09241F30" w:rsidR="00B2553F" w:rsidRPr="0035723C" w:rsidRDefault="00B2553F" w:rsidP="00B2553F">
    <w:pPr>
      <w:pStyle w:val="Footer"/>
      <w:jc w:val="center"/>
      <w:rPr>
        <w:rFonts w:ascii="Arial" w:hAnsi="Arial" w:cs="Arial"/>
        <w:noProof/>
        <w:sz w:val="16"/>
        <w:szCs w:val="16"/>
      </w:rPr>
    </w:pPr>
    <w:r>
      <w:rPr>
        <w:rFonts w:ascii="Arial" w:hAnsi="Arial" w:cs="Arial"/>
        <w:sz w:val="16"/>
        <w:szCs w:val="16"/>
      </w:rPr>
      <w:t>G</w:t>
    </w:r>
  </w:p>
  <w:p w14:paraId="1658CEE5" w14:textId="77777777" w:rsidR="00B2553F" w:rsidRPr="0035723C" w:rsidRDefault="00B2553F" w:rsidP="00B2553F">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61664" behindDoc="0" locked="0" layoutInCell="1" allowOverlap="1" wp14:anchorId="436366A3" wp14:editId="5765628A">
              <wp:simplePos x="0" y="0"/>
              <wp:positionH relativeFrom="column">
                <wp:posOffset>3085465</wp:posOffset>
              </wp:positionH>
              <wp:positionV relativeFrom="paragraph">
                <wp:posOffset>52070</wp:posOffset>
              </wp:positionV>
              <wp:extent cx="6654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0A87B24" id="Straight Connector 3"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w54QEAABoEAAAOAAAAZHJzL2Uyb0RvYy54bWysU9uO0zAQfUfiHyy/06QtW+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" strokecolor="#0099a0" strokeweight=".5pt"/>
          </w:pict>
        </mc:Fallback>
      </mc:AlternateContent>
    </w:r>
  </w:p>
  <w:p w14:paraId="6805D904" w14:textId="35238D04" w:rsidR="00B2553F" w:rsidRPr="0035723C" w:rsidRDefault="00B2553F" w:rsidP="00654CF0">
    <w:pPr>
      <w:pStyle w:val="Footer"/>
      <w:jc w:val="center"/>
      <w:rPr>
        <w:rFonts w:ascii="Arial" w:hAnsi="Arial" w:cs="Arial"/>
        <w:sz w:val="16"/>
        <w:szCs w:val="16"/>
      </w:rPr>
    </w:pPr>
    <w:r>
      <w:rPr>
        <w:rFonts w:ascii="Arial" w:hAnsi="Arial" w:cs="Arial"/>
        <w:sz w:val="16"/>
        <w:szCs w:val="16"/>
      </w:rPr>
      <w:t xml:space="preserve"> </w:t>
    </w:r>
    <w:r w:rsidR="00654CF0" w:rsidRPr="000D7DD7">
      <w:rPr>
        <w:rFonts w:ascii="Arial" w:hAnsi="Arial" w:cs="Arial"/>
        <w:sz w:val="16"/>
        <w:szCs w:val="16"/>
      </w:rPr>
      <w:t xml:space="preserve">ILPA Due Diligence </w:t>
    </w:r>
    <w:r w:rsidR="00654CF0">
      <w:rPr>
        <w:rFonts w:ascii="Arial" w:hAnsi="Arial" w:cs="Arial"/>
        <w:sz w:val="16"/>
        <w:szCs w:val="16"/>
      </w:rPr>
      <w:t xml:space="preserve">2.0 – </w:t>
    </w:r>
    <w:r w:rsidR="00654CF0">
      <w:rPr>
        <w:rFonts w:ascii="Arial" w:hAnsi="Arial" w:cs="Arial"/>
        <w:b/>
        <w:bCs/>
        <w:sz w:val="16"/>
        <w:szCs w:val="16"/>
      </w:rPr>
      <w:t>Appendix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7CFC" w14:textId="3054A774" w:rsidR="00D03BFC" w:rsidRPr="000D7DD7" w:rsidRDefault="00D03BFC">
    <w:pPr>
      <w:pStyle w:val="Footer"/>
      <w:jc w:val="center"/>
      <w:rPr>
        <w:rFonts w:ascii="Arial" w:hAnsi="Arial" w:cs="Arial"/>
        <w:sz w:val="16"/>
        <w:szCs w:val="16"/>
      </w:rPr>
    </w:pPr>
  </w:p>
  <w:p w14:paraId="4517A63D" w14:textId="49385A84" w:rsidR="00D03BFC" w:rsidRPr="000D7DD7" w:rsidRDefault="00D03BFC"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701283901"/>
        <w:docPartObj>
          <w:docPartGallery w:val="Page Numbers (Bottom of Page)"/>
          <w:docPartUnique/>
        </w:docPartObj>
      </w:sdtPr>
      <w:sdtEndPr>
        <w:rPr>
          <w:noProof/>
          <w:sz w:val="16"/>
          <w:szCs w:val="16"/>
        </w:rPr>
      </w:sdtEndPr>
      <w:sdtContent>
        <w:r w:rsidR="00540AA8">
          <w:rPr>
            <w:rFonts w:ascii="Arial" w:hAnsi="Arial" w:cs="Arial"/>
            <w:sz w:val="16"/>
            <w:szCs w:val="16"/>
          </w:rPr>
          <w:fldChar w:fldCharType="begin"/>
        </w:r>
        <w:r w:rsidR="00540AA8">
          <w:rPr>
            <w:rFonts w:ascii="Arial" w:hAnsi="Arial" w:cs="Arial"/>
            <w:sz w:val="16"/>
            <w:szCs w:val="16"/>
          </w:rPr>
          <w:instrText xml:space="preserve"> PAGE </w:instrText>
        </w:r>
        <w:r w:rsidR="00540AA8">
          <w:rPr>
            <w:rFonts w:ascii="Arial" w:hAnsi="Arial" w:cs="Arial"/>
            <w:sz w:val="16"/>
            <w:szCs w:val="16"/>
          </w:rPr>
          <w:fldChar w:fldCharType="separate"/>
        </w:r>
        <w:r w:rsidR="00540AA8">
          <w:rPr>
            <w:rFonts w:ascii="Arial" w:hAnsi="Arial" w:cs="Arial"/>
            <w:noProof/>
            <w:sz w:val="16"/>
            <w:szCs w:val="16"/>
          </w:rPr>
          <w:t>5</w:t>
        </w:r>
        <w:r w:rsidR="00540AA8">
          <w:rPr>
            <w:rFonts w:ascii="Arial" w:hAnsi="Arial" w:cs="Arial"/>
            <w:sz w:val="16"/>
            <w:szCs w:val="16"/>
          </w:rPr>
          <w:fldChar w:fldCharType="end"/>
        </w:r>
      </w:sdtContent>
    </w:sdt>
  </w:p>
  <w:p w14:paraId="37515212" w14:textId="77777777" w:rsidR="00D03BFC" w:rsidRPr="000D7DD7" w:rsidRDefault="00D03BFC"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676672" behindDoc="0" locked="0" layoutInCell="1" allowOverlap="1" wp14:anchorId="154C7A4C" wp14:editId="1A37A8EC">
              <wp:simplePos x="0" y="0"/>
              <wp:positionH relativeFrom="column">
                <wp:posOffset>3105150</wp:posOffset>
              </wp:positionH>
              <wp:positionV relativeFrom="paragraph">
                <wp:posOffset>55880</wp:posOffset>
              </wp:positionV>
              <wp:extent cx="66548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5DDEBCD" id="Straight Connector 16"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u3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" strokecolor="#0099a0" strokeweight=".5pt"/>
          </w:pict>
        </mc:Fallback>
      </mc:AlternateContent>
    </w:r>
  </w:p>
  <w:p w14:paraId="45C64332" w14:textId="3B076D31" w:rsidR="00D03BFC" w:rsidRDefault="00D03BFC" w:rsidP="007D334C">
    <w:pPr>
      <w:pStyle w:val="Footer"/>
      <w:jc w:val="center"/>
      <w:rPr>
        <w:rFonts w:ascii="Arial" w:hAnsi="Arial" w:cs="Arial"/>
        <w:b/>
        <w:bCs/>
        <w:sz w:val="16"/>
        <w:szCs w:val="16"/>
      </w:rPr>
    </w:pPr>
    <w:r w:rsidRPr="000D7DD7">
      <w:rPr>
        <w:rFonts w:ascii="Arial" w:hAnsi="Arial" w:cs="Arial"/>
        <w:sz w:val="16"/>
        <w:szCs w:val="16"/>
      </w:rPr>
      <w:t xml:space="preserve">ILPA Due Diligence </w:t>
    </w:r>
    <w:r w:rsidR="00654CF0">
      <w:rPr>
        <w:rFonts w:ascii="Arial" w:hAnsi="Arial" w:cs="Arial"/>
        <w:sz w:val="16"/>
        <w:szCs w:val="16"/>
      </w:rPr>
      <w:t xml:space="preserve">2.0 – </w:t>
    </w:r>
    <w:r w:rsidR="001538DA">
      <w:rPr>
        <w:rFonts w:ascii="Arial" w:hAnsi="Arial" w:cs="Arial"/>
        <w:b/>
        <w:bCs/>
        <w:sz w:val="16"/>
        <w:szCs w:val="16"/>
      </w:rPr>
      <w:t>Overview</w:t>
    </w:r>
  </w:p>
  <w:p w14:paraId="26F4D4C2" w14:textId="77777777" w:rsidR="00F015A1" w:rsidRDefault="00F015A1" w:rsidP="007D334C">
    <w:pPr>
      <w:pStyle w:val="Footer"/>
      <w:jc w:val="center"/>
      <w:rPr>
        <w:rFonts w:ascii="Arial" w:hAnsi="Arial" w:cs="Arial"/>
        <w:b/>
        <w:bCs/>
        <w:sz w:val="16"/>
        <w:szCs w:val="16"/>
      </w:rPr>
    </w:pPr>
  </w:p>
  <w:p w14:paraId="4D2D3C19" w14:textId="77777777" w:rsidR="001538DA" w:rsidRPr="000D7DD7" w:rsidRDefault="001538DA" w:rsidP="007D334C">
    <w:pPr>
      <w:pStyle w:val="Footer"/>
      <w:jc w:val="center"/>
      <w:rPr>
        <w:rFonts w:ascii="Arial" w:hAnsi="Arial" w:cs="Arial"/>
        <w:sz w:val="16"/>
        <w:szCs w:val="16"/>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6ADA" w14:textId="66CC082E" w:rsidR="00632AAF" w:rsidRPr="0035723C" w:rsidRDefault="00632AAF" w:rsidP="00B60D89">
    <w:pPr>
      <w:pStyle w:val="Footer"/>
      <w:jc w:val="cen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943856"/>
      <w:docPartObj>
        <w:docPartGallery w:val="Page Numbers (Bottom of Page)"/>
        <w:docPartUnique/>
      </w:docPartObj>
    </w:sdtPr>
    <w:sdtEndPr>
      <w:rPr>
        <w:rFonts w:ascii="Arial" w:hAnsi="Arial" w:cs="Arial"/>
        <w:noProof/>
        <w:sz w:val="16"/>
        <w:szCs w:val="16"/>
      </w:rPr>
    </w:sdtEndPr>
    <w:sdtContent>
      <w:p w14:paraId="5844F43D" w14:textId="56D85ECC" w:rsidR="00632AAF" w:rsidRDefault="00632AAF" w:rsidP="006F4005">
        <w:pPr>
          <w:pStyle w:val="Footer"/>
          <w:rPr>
            <w:rFonts w:ascii="Arial" w:hAnsi="Arial" w:cs="Arial"/>
            <w:sz w:val="14"/>
            <w:szCs w:val="14"/>
          </w:rPr>
        </w:pPr>
      </w:p>
      <w:p w14:paraId="641E915D" w14:textId="3B8A5B65" w:rsidR="006F4005" w:rsidRPr="0035723C" w:rsidRDefault="00540AA8" w:rsidP="00540AA8">
        <w:pPr>
          <w:pStyle w:val="Footer"/>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PAGE  \* MERGEFORMAT </w:instrText>
        </w:r>
        <w:r>
          <w:rPr>
            <w:rFonts w:ascii="Arial" w:hAnsi="Arial" w:cs="Arial"/>
            <w:sz w:val="14"/>
            <w:szCs w:val="14"/>
          </w:rPr>
          <w:fldChar w:fldCharType="separate"/>
        </w:r>
        <w:r>
          <w:rPr>
            <w:rFonts w:ascii="Arial" w:hAnsi="Arial" w:cs="Arial"/>
            <w:noProof/>
            <w:sz w:val="14"/>
            <w:szCs w:val="14"/>
          </w:rPr>
          <w:t>2</w:t>
        </w:r>
        <w:r>
          <w:rPr>
            <w:rFonts w:ascii="Arial" w:hAnsi="Arial" w:cs="Arial"/>
            <w:sz w:val="14"/>
            <w:szCs w:val="14"/>
          </w:rPr>
          <w:fldChar w:fldCharType="end"/>
        </w:r>
      </w:p>
      <w:p w14:paraId="0E1440C3" w14:textId="77777777" w:rsidR="00D03BFC" w:rsidRPr="000D7DD7" w:rsidRDefault="00D03BF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672576" behindDoc="0" locked="0" layoutInCell="1" allowOverlap="1" wp14:anchorId="0E092E90" wp14:editId="5E19C13B">
                  <wp:simplePos x="0" y="0"/>
                  <wp:positionH relativeFrom="column">
                    <wp:posOffset>3118485</wp:posOffset>
                  </wp:positionH>
                  <wp:positionV relativeFrom="paragraph">
                    <wp:posOffset>57150</wp:posOffset>
                  </wp:positionV>
                  <wp:extent cx="66548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CB33F28"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55pt,4.5pt" to="29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yo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" strokecolor="#0099a0" strokeweight=".5pt"/>
              </w:pict>
            </mc:Fallback>
          </mc:AlternateContent>
        </w:r>
      </w:p>
      <w:p w14:paraId="285C77DD" w14:textId="13A3D25C" w:rsidR="001538DA" w:rsidRDefault="00D03BFC" w:rsidP="004E1E59">
        <w:pPr>
          <w:pStyle w:val="Footer"/>
          <w:jc w:val="center"/>
          <w:rPr>
            <w:rFonts w:ascii="Arial" w:hAnsi="Arial" w:cs="Arial"/>
            <w:b/>
            <w:bCs/>
            <w:sz w:val="16"/>
            <w:szCs w:val="16"/>
          </w:rPr>
        </w:pPr>
        <w:r w:rsidRPr="00654CF0">
          <w:rPr>
            <w:rFonts w:ascii="Arial" w:hAnsi="Arial" w:cs="Arial"/>
            <w:noProof/>
            <w:sz w:val="16"/>
            <w:szCs w:val="16"/>
          </w:rPr>
          <mc:AlternateContent>
            <mc:Choice Requires="wps">
              <w:drawing>
                <wp:anchor distT="0" distB="0" distL="114300" distR="114300" simplePos="0" relativeHeight="251705344" behindDoc="0" locked="0" layoutInCell="1" allowOverlap="1" wp14:anchorId="2D9E65AC" wp14:editId="30AF542C">
                  <wp:simplePos x="0" y="0"/>
                  <wp:positionH relativeFrom="column">
                    <wp:posOffset>8292795</wp:posOffset>
                  </wp:positionH>
                  <wp:positionV relativeFrom="paragraph">
                    <wp:posOffset>55880</wp:posOffset>
                  </wp:positionV>
                  <wp:extent cx="665480" cy="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1711971" id="Straight Connector 2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Gn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Lamm4eKLHM4Ixe&#10;IzDV9ZE0zlrsoAOCTuzU4EOFAY09wmwFf4Qke5Rg0hcFkTF397J0V4yRcHzcbh8fnnAG/OoqbnEe&#10;QvwgnCHpUlOtbNLNKnb+GCLmQugVkp61JQMSvn8sMyo4rdqD0jr5AnSnRgM5Mxz54dA0ZZ4yMtzB&#10;0NI2oUXekTlJ0jcpyrd40WLK9kVI7BFq2Ez50naKJQnjXNi4Th3KvIhOYRILWgLnQv8UOONvVS3B&#10;679nnXRcMzsbl2CjrIPfEcTxWrKc8Fj+ne50Pbn2kmedHbiCWeH8u6Qdv7dz+O2n3v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Ft7YafhAQAAHAQAAA4AAAAAAAAAAAAAAAAALgIAAGRycy9lMm9Eb2MueG1sUEsBAi0A&#10;FAAGAAgAAAAhADdbazbfAAAACQEAAA8AAAAAAAAAAAAAAAAAOwQAAGRycy9kb3ducmV2LnhtbFBL&#10;BQYAAAAABAAEAPMAAABHBQAAAAA=&#10;" strokecolor="#fc0" strokeweight=".5pt"/>
              </w:pict>
            </mc:Fallback>
          </mc:AlternateContent>
        </w:r>
        <w:r w:rsidRPr="00654CF0">
          <w:rPr>
            <w:rFonts w:ascii="Arial" w:hAnsi="Arial" w:cs="Arial"/>
            <w:noProof/>
            <w:sz w:val="16"/>
            <w:szCs w:val="16"/>
          </w:rPr>
          <mc:AlternateContent>
            <mc:Choice Requires="wps">
              <w:drawing>
                <wp:anchor distT="0" distB="0" distL="114300" distR="114300" simplePos="0" relativeHeight="251704320" behindDoc="0" locked="0" layoutInCell="1" allowOverlap="1" wp14:anchorId="513CE9E9" wp14:editId="28E665E4">
                  <wp:simplePos x="0" y="0"/>
                  <wp:positionH relativeFrom="column">
                    <wp:posOffset>8270240</wp:posOffset>
                  </wp:positionH>
                  <wp:positionV relativeFrom="paragraph">
                    <wp:posOffset>78435</wp:posOffset>
                  </wp:positionV>
                  <wp:extent cx="665480" cy="0"/>
                  <wp:effectExtent l="0" t="0" r="20320" b="19050"/>
                  <wp:wrapNone/>
                  <wp:docPr id="26" name="Straight Connector 26"/>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5CFB4B7A" id="Straight Connector 26"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9FzfcuwEAAF4DAAAOAAAAAAAAAAAAAAAAAC4CAABk&#10;cnMvZTJvRG9jLnhtbFBLAQItABQABgAIAAAAIQAwk7LU3wAAAAsBAAAPAAAAAAAAAAAAAAAAABUE&#10;AABkcnMvZG93bnJldi54bWxQSwUGAAAAAAQABADzAAAAIQUAAAAA&#10;" strokecolor="#fc0" strokeweight=".5pt"/>
              </w:pict>
            </mc:Fallback>
          </mc:AlternateContent>
        </w:r>
        <w:r w:rsidRPr="00654CF0">
          <w:rPr>
            <w:rFonts w:ascii="Arial" w:hAnsi="Arial" w:cs="Arial"/>
            <w:sz w:val="16"/>
            <w:szCs w:val="16"/>
          </w:rPr>
          <w:t xml:space="preserve">ILPA Due Diligence </w:t>
        </w:r>
        <w:r w:rsidR="00654CF0" w:rsidRPr="00654CF0">
          <w:rPr>
            <w:rFonts w:ascii="Arial" w:hAnsi="Arial" w:cs="Arial"/>
            <w:sz w:val="16"/>
            <w:szCs w:val="16"/>
          </w:rPr>
          <w:t>2.</w:t>
        </w:r>
        <w:r w:rsidR="00C302FB" w:rsidRPr="00654CF0">
          <w:rPr>
            <w:rFonts w:ascii="Arial" w:hAnsi="Arial" w:cs="Arial"/>
            <w:sz w:val="16"/>
            <w:szCs w:val="16"/>
          </w:rPr>
          <w:t>0</w:t>
        </w:r>
        <w:r w:rsidR="00C302FB">
          <w:rPr>
            <w:rFonts w:ascii="Arial" w:hAnsi="Arial" w:cs="Arial"/>
            <w:sz w:val="16"/>
            <w:szCs w:val="16"/>
          </w:rPr>
          <w:t xml:space="preserve"> – </w:t>
        </w:r>
        <w:r w:rsidR="00850205">
          <w:rPr>
            <w:rFonts w:ascii="Arial" w:hAnsi="Arial" w:cs="Arial"/>
            <w:b/>
            <w:bCs/>
            <w:sz w:val="16"/>
            <w:szCs w:val="16"/>
          </w:rPr>
          <w:t>Questionnaire</w:t>
        </w:r>
      </w:p>
      <w:p w14:paraId="7378DB4C" w14:textId="77777777" w:rsidR="00F015A1" w:rsidRDefault="00F015A1" w:rsidP="004E1E59">
        <w:pPr>
          <w:pStyle w:val="Footer"/>
          <w:jc w:val="center"/>
          <w:rPr>
            <w:rFonts w:ascii="Arial" w:hAnsi="Arial" w:cs="Arial"/>
            <w:b/>
            <w:bCs/>
            <w:sz w:val="16"/>
            <w:szCs w:val="16"/>
          </w:rPr>
        </w:pPr>
      </w:p>
      <w:p w14:paraId="3A05202E" w14:textId="778C57D9" w:rsidR="00D03BFC" w:rsidRPr="000D7DD7" w:rsidRDefault="001803AB" w:rsidP="004E1E59">
        <w:pPr>
          <w:pStyle w:val="Footer"/>
          <w:jc w:val="center"/>
          <w:rPr>
            <w:rFonts w:ascii="Arial" w:hAnsi="Arial" w:cs="Arial"/>
            <w:sz w:val="16"/>
            <w:szCs w:val="16"/>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15AB" w14:textId="77777777" w:rsidR="004C6C4C" w:rsidRPr="000D7DD7" w:rsidRDefault="004C6C4C">
    <w:pPr>
      <w:pStyle w:val="Footer"/>
      <w:jc w:val="center"/>
      <w:rPr>
        <w:rFonts w:ascii="Arial" w:hAnsi="Arial" w:cs="Arial"/>
        <w:sz w:val="16"/>
        <w:szCs w:val="16"/>
      </w:rPr>
    </w:pPr>
  </w:p>
  <w:p w14:paraId="292E048F" w14:textId="0D06B819" w:rsidR="004C6C4C" w:rsidRPr="000D7DD7" w:rsidRDefault="004C6C4C" w:rsidP="007D334C">
    <w:pPr>
      <w:pStyle w:val="Footer"/>
      <w:jc w:val="center"/>
      <w:rPr>
        <w:rFonts w:ascii="Arial" w:hAnsi="Arial" w:cs="Arial"/>
        <w:noProof/>
        <w:sz w:val="16"/>
        <w:szCs w:val="16"/>
      </w:rPr>
    </w:pPr>
    <w:r w:rsidRPr="000D7DD7">
      <w:rPr>
        <w:rFonts w:ascii="Arial" w:hAnsi="Arial" w:cs="Arial"/>
      </w:rPr>
      <w:t xml:space="preserve"> </w:t>
    </w:r>
    <w:r w:rsidR="00540AA8" w:rsidRPr="00491AD7">
      <w:rPr>
        <w:rFonts w:ascii="Arial" w:hAnsi="Arial" w:cs="Arial"/>
        <w:sz w:val="16"/>
        <w:szCs w:val="16"/>
      </w:rPr>
      <w:fldChar w:fldCharType="begin"/>
    </w:r>
    <w:r w:rsidR="00540AA8" w:rsidRPr="00491AD7">
      <w:rPr>
        <w:rFonts w:ascii="Arial" w:hAnsi="Arial" w:cs="Arial"/>
        <w:sz w:val="16"/>
        <w:szCs w:val="16"/>
      </w:rPr>
      <w:instrText xml:space="preserve"> PAGE </w:instrText>
    </w:r>
    <w:r w:rsidR="00540AA8" w:rsidRPr="00491AD7">
      <w:rPr>
        <w:rFonts w:ascii="Arial" w:hAnsi="Arial" w:cs="Arial"/>
        <w:sz w:val="16"/>
        <w:szCs w:val="16"/>
      </w:rPr>
      <w:fldChar w:fldCharType="separate"/>
    </w:r>
    <w:r w:rsidR="00540AA8" w:rsidRPr="00491AD7">
      <w:rPr>
        <w:rFonts w:ascii="Arial" w:hAnsi="Arial" w:cs="Arial"/>
        <w:noProof/>
        <w:sz w:val="16"/>
        <w:szCs w:val="16"/>
      </w:rPr>
      <w:t>2</w:t>
    </w:r>
    <w:r w:rsidR="00540AA8" w:rsidRPr="00491AD7">
      <w:rPr>
        <w:rFonts w:ascii="Arial" w:hAnsi="Arial" w:cs="Arial"/>
        <w:sz w:val="16"/>
        <w:szCs w:val="16"/>
      </w:rPr>
      <w:fldChar w:fldCharType="end"/>
    </w:r>
  </w:p>
  <w:p w14:paraId="6571A7B5" w14:textId="77777777" w:rsidR="004C6C4C" w:rsidRPr="000D7DD7" w:rsidRDefault="004C6C4C"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71904" behindDoc="0" locked="0" layoutInCell="1" allowOverlap="1" wp14:anchorId="129B6DB9" wp14:editId="6FCD1C29">
              <wp:simplePos x="0" y="0"/>
              <wp:positionH relativeFrom="column">
                <wp:posOffset>3105150</wp:posOffset>
              </wp:positionH>
              <wp:positionV relativeFrom="paragraph">
                <wp:posOffset>55880</wp:posOffset>
              </wp:positionV>
              <wp:extent cx="665480" cy="0"/>
              <wp:effectExtent l="0" t="0" r="0" b="0"/>
              <wp:wrapNone/>
              <wp:docPr id="54" name="Straight Connector 5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855018" id="Straight Connector 54"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m74gEAABwEAAAOAAAAZHJzL2Uyb0RvYy54bWysU9uO0zAQfUfiHyy/06RlW+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" strokecolor="#0099a0" strokeweight=".5pt"/>
          </w:pict>
        </mc:Fallback>
      </mc:AlternateContent>
    </w:r>
  </w:p>
  <w:p w14:paraId="543BA8B7" w14:textId="357CCEC1" w:rsidR="004C6C4C" w:rsidRDefault="004C6C4C" w:rsidP="007D334C">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sidR="00850205">
      <w:rPr>
        <w:rFonts w:ascii="Arial" w:hAnsi="Arial" w:cs="Arial"/>
        <w:b/>
        <w:bCs/>
        <w:sz w:val="16"/>
        <w:szCs w:val="16"/>
      </w:rPr>
      <w:t>Glossary</w:t>
    </w:r>
  </w:p>
  <w:p w14:paraId="0FC445C8" w14:textId="77777777" w:rsidR="004C6C4C" w:rsidRDefault="004C6C4C" w:rsidP="007D334C">
    <w:pPr>
      <w:pStyle w:val="Footer"/>
      <w:jc w:val="center"/>
      <w:rPr>
        <w:rFonts w:ascii="Arial" w:hAnsi="Arial" w:cs="Arial"/>
        <w:b/>
        <w:bCs/>
        <w:sz w:val="16"/>
        <w:szCs w:val="16"/>
      </w:rPr>
    </w:pPr>
  </w:p>
  <w:p w14:paraId="77B5C033" w14:textId="77777777" w:rsidR="004C6C4C" w:rsidRPr="000D7DD7" w:rsidRDefault="004C6C4C" w:rsidP="007D334C">
    <w:pPr>
      <w:pStyle w:val="Footer"/>
      <w:jc w:val="center"/>
      <w:rPr>
        <w:rFonts w:ascii="Arial" w:hAnsi="Arial" w:cs="Arial"/>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5DDB" w14:textId="77777777" w:rsidR="00850205" w:rsidRPr="000D7DD7" w:rsidRDefault="00850205">
    <w:pPr>
      <w:pStyle w:val="Footer"/>
      <w:jc w:val="center"/>
      <w:rPr>
        <w:rFonts w:ascii="Arial" w:hAnsi="Arial" w:cs="Arial"/>
        <w:sz w:val="16"/>
        <w:szCs w:val="16"/>
      </w:rPr>
    </w:pPr>
  </w:p>
  <w:p w14:paraId="61C78913" w14:textId="77777777" w:rsidR="00850205" w:rsidRPr="000D7DD7" w:rsidRDefault="00850205" w:rsidP="007D334C">
    <w:pPr>
      <w:pStyle w:val="Footer"/>
      <w:jc w:val="center"/>
      <w:rPr>
        <w:rFonts w:ascii="Arial" w:hAnsi="Arial" w:cs="Arial"/>
        <w:noProof/>
        <w:sz w:val="16"/>
        <w:szCs w:val="16"/>
      </w:rPr>
    </w:pPr>
    <w:r w:rsidRPr="000D7DD7">
      <w:rPr>
        <w:rFonts w:ascii="Arial" w:hAnsi="Arial" w:cs="Arial"/>
      </w:rPr>
      <w:t xml:space="preserve"> </w:t>
    </w:r>
    <w:r w:rsidRPr="00491AD7">
      <w:rPr>
        <w:rFonts w:ascii="Arial" w:hAnsi="Arial" w:cs="Arial"/>
        <w:sz w:val="16"/>
        <w:szCs w:val="16"/>
      </w:rPr>
      <w:fldChar w:fldCharType="begin"/>
    </w:r>
    <w:r w:rsidRPr="00491AD7">
      <w:rPr>
        <w:rFonts w:ascii="Arial" w:hAnsi="Arial" w:cs="Arial"/>
        <w:sz w:val="16"/>
        <w:szCs w:val="16"/>
      </w:rPr>
      <w:instrText xml:space="preserve"> PAGE </w:instrText>
    </w:r>
    <w:r w:rsidRPr="00491AD7">
      <w:rPr>
        <w:rFonts w:ascii="Arial" w:hAnsi="Arial" w:cs="Arial"/>
        <w:sz w:val="16"/>
        <w:szCs w:val="16"/>
      </w:rPr>
      <w:fldChar w:fldCharType="separate"/>
    </w:r>
    <w:r w:rsidRPr="00491AD7">
      <w:rPr>
        <w:rFonts w:ascii="Arial" w:hAnsi="Arial" w:cs="Arial"/>
        <w:noProof/>
        <w:sz w:val="16"/>
        <w:szCs w:val="16"/>
      </w:rPr>
      <w:t>2</w:t>
    </w:r>
    <w:r w:rsidRPr="00491AD7">
      <w:rPr>
        <w:rFonts w:ascii="Arial" w:hAnsi="Arial" w:cs="Arial"/>
        <w:sz w:val="16"/>
        <w:szCs w:val="16"/>
      </w:rPr>
      <w:fldChar w:fldCharType="end"/>
    </w:r>
  </w:p>
  <w:p w14:paraId="3EE29B1C" w14:textId="77777777" w:rsidR="00850205" w:rsidRPr="000D7DD7" w:rsidRDefault="00850205"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76000" behindDoc="0" locked="0" layoutInCell="1" allowOverlap="1" wp14:anchorId="74B298FA" wp14:editId="02A3B3BF">
              <wp:simplePos x="0" y="0"/>
              <wp:positionH relativeFrom="column">
                <wp:posOffset>3105150</wp:posOffset>
              </wp:positionH>
              <wp:positionV relativeFrom="paragraph">
                <wp:posOffset>55880</wp:posOffset>
              </wp:positionV>
              <wp:extent cx="6654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A12BB4F" id="Straight Connector 4"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mu4QEAABoEAAAOAAAAZHJzL2Uyb0RvYy54bWysU9uO0zAQfUfiHyy/06SlW+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" strokecolor="#0099a0" strokeweight=".5pt"/>
          </w:pict>
        </mc:Fallback>
      </mc:AlternateContent>
    </w:r>
  </w:p>
  <w:p w14:paraId="166548A8" w14:textId="75C41F7A" w:rsidR="00850205" w:rsidRDefault="00850205" w:rsidP="007D334C">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Cover Sheet</w:t>
    </w:r>
  </w:p>
  <w:p w14:paraId="46A11372" w14:textId="77777777" w:rsidR="00850205" w:rsidRDefault="00850205" w:rsidP="007D334C">
    <w:pPr>
      <w:pStyle w:val="Footer"/>
      <w:jc w:val="center"/>
      <w:rPr>
        <w:rFonts w:ascii="Arial" w:hAnsi="Arial" w:cs="Arial"/>
        <w:b/>
        <w:bCs/>
        <w:sz w:val="16"/>
        <w:szCs w:val="16"/>
      </w:rPr>
    </w:pPr>
  </w:p>
  <w:p w14:paraId="2C73E205" w14:textId="77777777" w:rsidR="00850205" w:rsidRPr="000D7DD7" w:rsidRDefault="00850205" w:rsidP="007D334C">
    <w:pPr>
      <w:pStyle w:val="Footer"/>
      <w:jc w:val="center"/>
      <w:rPr>
        <w:rFonts w:ascii="Arial" w:hAnsi="Arial" w:cs="Arial"/>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FC85" w14:textId="77777777" w:rsidR="00A35634" w:rsidRPr="000D7DD7" w:rsidRDefault="00A35634" w:rsidP="006538BB">
    <w:pPr>
      <w:pStyle w:val="Footer"/>
      <w:rPr>
        <w:rFonts w:ascii="Arial" w:hAnsi="Arial" w:cs="Arial"/>
        <w:sz w:val="16"/>
        <w:szCs w:val="16"/>
      </w:rPr>
    </w:pPr>
  </w:p>
  <w:p w14:paraId="58134F6F" w14:textId="77777777" w:rsidR="00A35634" w:rsidRPr="000D7DD7" w:rsidRDefault="00A35634"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1268080592"/>
        <w:docPartObj>
          <w:docPartGallery w:val="Page Numbers (Bottom of Page)"/>
          <w:docPartUnique/>
        </w:docPartObj>
      </w:sdtPr>
      <w:sdtEndPr>
        <w:rPr>
          <w:noProof/>
          <w:sz w:val="16"/>
          <w:szCs w:val="16"/>
        </w:rPr>
      </w:sdtEndPr>
      <w:sdtContent>
        <w:r w:rsidRPr="000D7DD7">
          <w:rPr>
            <w:rFonts w:ascii="Arial" w:hAnsi="Arial" w:cs="Arial"/>
            <w:sz w:val="16"/>
            <w:szCs w:val="16"/>
          </w:rPr>
          <w:fldChar w:fldCharType="begin"/>
        </w:r>
        <w:r w:rsidRPr="000D7DD7">
          <w:rPr>
            <w:rFonts w:ascii="Arial" w:hAnsi="Arial" w:cs="Arial"/>
            <w:sz w:val="16"/>
            <w:szCs w:val="16"/>
          </w:rPr>
          <w:instrText xml:space="preserve"> PAGE   \* MERGEFORMAT </w:instrText>
        </w:r>
        <w:r w:rsidRPr="000D7DD7">
          <w:rPr>
            <w:rFonts w:ascii="Arial" w:hAnsi="Arial" w:cs="Arial"/>
            <w:sz w:val="16"/>
            <w:szCs w:val="16"/>
          </w:rPr>
          <w:fldChar w:fldCharType="separate"/>
        </w:r>
        <w:r w:rsidRPr="000D7DD7">
          <w:rPr>
            <w:rFonts w:ascii="Arial" w:hAnsi="Arial" w:cs="Arial"/>
            <w:noProof/>
            <w:sz w:val="16"/>
            <w:szCs w:val="16"/>
          </w:rPr>
          <w:t>6</w:t>
        </w:r>
        <w:r w:rsidRPr="000D7DD7">
          <w:rPr>
            <w:rFonts w:ascii="Arial" w:hAnsi="Arial" w:cs="Arial"/>
            <w:noProof/>
            <w:sz w:val="16"/>
            <w:szCs w:val="16"/>
          </w:rPr>
          <w:fldChar w:fldCharType="end"/>
        </w:r>
      </w:sdtContent>
    </w:sdt>
  </w:p>
  <w:p w14:paraId="77DB3C59" w14:textId="77777777" w:rsidR="00A35634" w:rsidRPr="000D7DD7" w:rsidRDefault="00A35634"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67808" behindDoc="0" locked="0" layoutInCell="1" allowOverlap="1" wp14:anchorId="157D63C3" wp14:editId="0668DADA">
              <wp:simplePos x="0" y="0"/>
              <wp:positionH relativeFrom="column">
                <wp:posOffset>3105150</wp:posOffset>
              </wp:positionH>
              <wp:positionV relativeFrom="paragraph">
                <wp:posOffset>55880</wp:posOffset>
              </wp:positionV>
              <wp:extent cx="66548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F43491" id="Straight Connector 30"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" strokecolor="#0099a0" strokeweight=".5pt"/>
          </w:pict>
        </mc:Fallback>
      </mc:AlternateContent>
    </w:r>
  </w:p>
  <w:p w14:paraId="30A7192B" w14:textId="44A95C1F" w:rsidR="00A35634" w:rsidRDefault="00654CF0" w:rsidP="00654CF0">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Questionnaire</w:t>
    </w:r>
  </w:p>
  <w:p w14:paraId="303FE974" w14:textId="6CF83EA5" w:rsidR="006538BB" w:rsidRDefault="006538BB" w:rsidP="00654CF0">
    <w:pPr>
      <w:pStyle w:val="Footer"/>
      <w:jc w:val="center"/>
      <w:rPr>
        <w:rFonts w:ascii="Arial" w:hAnsi="Arial" w:cs="Arial"/>
        <w:b/>
        <w:bCs/>
        <w:sz w:val="16"/>
        <w:szCs w:val="16"/>
      </w:rPr>
    </w:pPr>
  </w:p>
  <w:p w14:paraId="0A8832CF" w14:textId="77777777" w:rsidR="006538BB" w:rsidRPr="000D7DD7" w:rsidRDefault="006538BB" w:rsidP="00654CF0">
    <w:pPr>
      <w:pStyle w:val="Footer"/>
      <w:jc w:val="center"/>
      <w:rPr>
        <w:rFonts w:ascii="Arial" w:hAnsi="Arial" w:cs="Arial"/>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865E" w14:textId="5DBE6E9A" w:rsidR="00916731" w:rsidRPr="000D7DD7" w:rsidRDefault="0016461A" w:rsidP="0016461A">
    <w:pPr>
      <w:pStyle w:val="Footer"/>
      <w:rPr>
        <w:rFonts w:ascii="Arial" w:hAnsi="Arial" w:cs="Arial"/>
        <w:sz w:val="16"/>
        <w:szCs w:val="16"/>
      </w:rPr>
    </w:pPr>
    <w:r>
      <w:rPr>
        <w:rFonts w:ascii="Arial" w:hAnsi="Arial" w:cs="Arial"/>
        <w:sz w:val="16"/>
        <w:szCs w:val="16"/>
      </w:rPr>
      <w:t>** If applicable, all requested documents/templates should be in spreadsheet format.</w:t>
    </w:r>
  </w:p>
  <w:p w14:paraId="3807AF72" w14:textId="1E454263" w:rsidR="00916731" w:rsidRPr="000D7DD7" w:rsidRDefault="00916731"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1571726626"/>
        <w:docPartObj>
          <w:docPartGallery w:val="Page Numbers (Bottom of Page)"/>
          <w:docPartUnique/>
        </w:docPartObj>
      </w:sdtPr>
      <w:sdtEndPr>
        <w:rPr>
          <w:noProof/>
          <w:sz w:val="16"/>
          <w:szCs w:val="16"/>
        </w:rPr>
      </w:sdtEndPr>
      <w:sdtContent>
        <w:r>
          <w:rPr>
            <w:rFonts w:ascii="Arial" w:hAnsi="Arial" w:cs="Arial"/>
            <w:sz w:val="16"/>
            <w:szCs w:val="16"/>
          </w:rPr>
          <w:t>A2</w:t>
        </w:r>
      </w:sdtContent>
    </w:sdt>
  </w:p>
  <w:p w14:paraId="19E28674" w14:textId="77777777" w:rsidR="00916731" w:rsidRPr="000D7DD7" w:rsidRDefault="00916731"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65760" behindDoc="0" locked="0" layoutInCell="1" allowOverlap="1" wp14:anchorId="75BCF8C8" wp14:editId="6DA11A39">
              <wp:simplePos x="0" y="0"/>
              <wp:positionH relativeFrom="column">
                <wp:posOffset>3105150</wp:posOffset>
              </wp:positionH>
              <wp:positionV relativeFrom="paragraph">
                <wp:posOffset>55880</wp:posOffset>
              </wp:positionV>
              <wp:extent cx="6654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747E70C" id="Straight Connector 5"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ja4AEAABo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" strokecolor="#0099a0" strokeweight=".5pt"/>
          </w:pict>
        </mc:Fallback>
      </mc:AlternateContent>
    </w:r>
  </w:p>
  <w:p w14:paraId="224CC20C" w14:textId="2DA30BC4" w:rsidR="00916731" w:rsidRDefault="00654CF0" w:rsidP="00654CF0">
    <w:pPr>
      <w:pStyle w:val="Footer"/>
      <w:jc w:val="center"/>
      <w:rPr>
        <w:rFonts w:ascii="Arial" w:hAnsi="Arial" w:cs="Arial"/>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r>
      <w:rPr>
        <w:rFonts w:ascii="Arial" w:hAnsi="Arial" w:cs="Arial"/>
        <w:sz w:val="16"/>
        <w:szCs w:val="16"/>
      </w:rPr>
      <w:t xml:space="preserve"> </w:t>
    </w:r>
  </w:p>
  <w:p w14:paraId="63073B0A" w14:textId="221773EE" w:rsidR="00654CF0" w:rsidRDefault="00654CF0" w:rsidP="00654CF0">
    <w:pPr>
      <w:pStyle w:val="Footer"/>
      <w:jc w:val="center"/>
      <w:rPr>
        <w:rFonts w:ascii="Arial" w:hAnsi="Arial" w:cs="Arial"/>
        <w:sz w:val="16"/>
        <w:szCs w:val="16"/>
      </w:rPr>
    </w:pPr>
  </w:p>
  <w:p w14:paraId="78C7236F" w14:textId="77777777" w:rsidR="00654CF0" w:rsidRPr="000D7DD7" w:rsidRDefault="00654CF0" w:rsidP="00654CF0">
    <w:pPr>
      <w:pStyle w:val="Footer"/>
      <w:jc w:val="center"/>
      <w:rPr>
        <w:rFonts w:ascii="Arial" w:hAnsi="Arial" w:cs="Arial"/>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BCAB" w14:textId="13FE301F" w:rsidR="006F4005" w:rsidRPr="0035723C" w:rsidRDefault="006F4005" w:rsidP="00A0061C">
    <w:pPr>
      <w:pStyle w:val="Footer"/>
      <w:rPr>
        <w:rFonts w:ascii="Arial" w:hAnsi="Arial" w:cs="Arial"/>
        <w:sz w:val="14"/>
        <w:szCs w:val="14"/>
      </w:rPr>
    </w:pPr>
  </w:p>
  <w:p w14:paraId="21339C3A" w14:textId="5ADCB5F9" w:rsidR="006F4005" w:rsidRPr="0035723C" w:rsidRDefault="0016461A" w:rsidP="0016461A">
    <w:pPr>
      <w:pStyle w:val="Footer"/>
      <w:rPr>
        <w:rFonts w:ascii="Arial" w:hAnsi="Arial" w:cs="Arial"/>
        <w:sz w:val="16"/>
        <w:szCs w:val="16"/>
      </w:rPr>
    </w:pPr>
    <w:r>
      <w:rPr>
        <w:rFonts w:ascii="Arial" w:hAnsi="Arial" w:cs="Arial"/>
        <w:sz w:val="16"/>
        <w:szCs w:val="16"/>
      </w:rPr>
      <w:t xml:space="preserve">** If applicable, all requested documents/templates should be in spreadsheet format. </w:t>
    </w:r>
  </w:p>
  <w:sdt>
    <w:sdtPr>
      <w:rPr>
        <w:rFonts w:ascii="Arial" w:hAnsi="Arial" w:cs="Arial"/>
        <w:sz w:val="16"/>
        <w:szCs w:val="16"/>
      </w:rPr>
      <w:id w:val="651255040"/>
      <w:docPartObj>
        <w:docPartGallery w:val="Page Numbers (Bottom of Page)"/>
        <w:docPartUnique/>
      </w:docPartObj>
    </w:sdtPr>
    <w:sdtEndPr>
      <w:rPr>
        <w:noProof/>
      </w:rPr>
    </w:sdtEndPr>
    <w:sdtContent>
      <w:p w14:paraId="53FD2813" w14:textId="3D579773" w:rsidR="006F4005" w:rsidRPr="0035723C" w:rsidRDefault="006F4005">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A</w:t>
        </w:r>
        <w:r w:rsidRPr="0035723C">
          <w:rPr>
            <w:rFonts w:ascii="Arial" w:hAnsi="Arial" w:cs="Arial"/>
            <w:noProof/>
            <w:sz w:val="16"/>
            <w:szCs w:val="16"/>
          </w:rPr>
          <w:fldChar w:fldCharType="end"/>
        </w:r>
      </w:p>
      <w:p w14:paraId="31F733ED" w14:textId="77777777" w:rsidR="006F4005" w:rsidRPr="0035723C" w:rsidRDefault="006F4005">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9136" behindDoc="0" locked="0" layoutInCell="1" allowOverlap="1" wp14:anchorId="6E0A4E00" wp14:editId="1C5F4F03">
                  <wp:simplePos x="0" y="0"/>
                  <wp:positionH relativeFrom="column">
                    <wp:posOffset>3085465</wp:posOffset>
                  </wp:positionH>
                  <wp:positionV relativeFrom="paragraph">
                    <wp:posOffset>55880</wp:posOffset>
                  </wp:positionV>
                  <wp:extent cx="66548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8979673" id="Straight Connector 36"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4pt" to="2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db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" strokecolor="#0099a0" strokeweight=".5pt"/>
              </w:pict>
            </mc:Fallback>
          </mc:AlternateContent>
        </w:r>
      </w:p>
      <w:p w14:paraId="7C529F1A" w14:textId="77777777" w:rsidR="006538BB" w:rsidRDefault="00654CF0" w:rsidP="00654CF0">
        <w:pPr>
          <w:pStyle w:val="Footer"/>
          <w:jc w:val="center"/>
          <w:rPr>
            <w:rFonts w:ascii="Arial" w:hAnsi="Arial" w:cs="Arial"/>
            <w:b/>
            <w:bCs/>
            <w:sz w:val="16"/>
            <w:szCs w:val="16"/>
          </w:rPr>
        </w:pPr>
        <w:r w:rsidRPr="000D7DD7">
          <w:rPr>
            <w:rFonts w:ascii="Arial" w:hAnsi="Arial" w:cs="Arial"/>
            <w:sz w:val="16"/>
            <w:szCs w:val="16"/>
          </w:rPr>
          <w:t xml:space="preserve">ILPA Due Diligence </w:t>
        </w:r>
        <w:r>
          <w:rPr>
            <w:rFonts w:ascii="Arial" w:hAnsi="Arial" w:cs="Arial"/>
            <w:sz w:val="16"/>
            <w:szCs w:val="16"/>
          </w:rPr>
          <w:t xml:space="preserve">2.0 – </w:t>
        </w:r>
        <w:r>
          <w:rPr>
            <w:rFonts w:ascii="Arial" w:hAnsi="Arial" w:cs="Arial"/>
            <w:b/>
            <w:bCs/>
            <w:sz w:val="16"/>
            <w:szCs w:val="16"/>
          </w:rPr>
          <w:t>Appendix</w:t>
        </w:r>
      </w:p>
      <w:p w14:paraId="73D029D2" w14:textId="77777777" w:rsidR="006538BB" w:rsidRDefault="006538BB" w:rsidP="00654CF0">
        <w:pPr>
          <w:pStyle w:val="Footer"/>
          <w:jc w:val="center"/>
          <w:rPr>
            <w:rFonts w:ascii="Arial" w:hAnsi="Arial" w:cs="Arial"/>
            <w:b/>
            <w:bCs/>
            <w:sz w:val="16"/>
            <w:szCs w:val="16"/>
          </w:rPr>
        </w:pPr>
      </w:p>
      <w:p w14:paraId="738FC876" w14:textId="002DB046" w:rsidR="006F4005" w:rsidRPr="0035723C" w:rsidRDefault="001803AB" w:rsidP="00654CF0">
        <w:pPr>
          <w:pStyle w:val="Footer"/>
          <w:jc w:val="center"/>
          <w:rPr>
            <w:rFonts w:ascii="Arial" w:hAnsi="Arial" w:cs="Arial"/>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F6B7D" w14:textId="77777777" w:rsidR="001803AB" w:rsidRDefault="001803AB" w:rsidP="00CA64B5">
      <w:r>
        <w:separator/>
      </w:r>
    </w:p>
  </w:footnote>
  <w:footnote w:type="continuationSeparator" w:id="0">
    <w:p w14:paraId="7B60E939" w14:textId="77777777" w:rsidR="001803AB" w:rsidRDefault="001803AB" w:rsidP="00CA64B5">
      <w:r>
        <w:continuationSeparator/>
      </w:r>
    </w:p>
  </w:footnote>
  <w:footnote w:type="continuationNotice" w:id="1">
    <w:p w14:paraId="688EF8E3" w14:textId="77777777" w:rsidR="001803AB" w:rsidRDefault="001803AB"/>
  </w:footnote>
  <w:footnote w:id="2">
    <w:p w14:paraId="1692B547" w14:textId="77777777" w:rsidR="00D231A0" w:rsidRPr="00B15980" w:rsidRDefault="00D231A0" w:rsidP="0089005D">
      <w:pPr>
        <w:pStyle w:val="FootnoteText"/>
        <w:rPr>
          <w:rFonts w:ascii="Arial" w:hAnsi="Arial" w:cs="Arial"/>
          <w:sz w:val="16"/>
          <w:szCs w:val="16"/>
        </w:rPr>
      </w:pPr>
      <w:r w:rsidRPr="00B15980">
        <w:rPr>
          <w:rStyle w:val="FootnoteReference"/>
          <w:rFonts w:ascii="Arial" w:hAnsi="Arial" w:cs="Arial"/>
          <w:sz w:val="16"/>
          <w:szCs w:val="16"/>
        </w:rPr>
        <w:footnoteRef/>
      </w:r>
      <w:r w:rsidRPr="00B15980">
        <w:rPr>
          <w:rFonts w:ascii="Arial" w:hAnsi="Arial" w:cs="Arial"/>
          <w:sz w:val="16"/>
          <w:szCs w:val="16"/>
        </w:rPr>
        <w:t xml:space="preserve"> Sustainability outcomes are the intended and unintended, positive and negative effects that the businesses in which you invest have on the world around them. Examples of negative outcomes include biodiversity loss resulting from construction in an open space, human rights violations linked to dual-use technology, stress on water systems due to high water consumption. Examples of positive outcomes include reduction of waste through circular economy initiatives, upskilling programs successfully retraining employees for the digital economy, development of green products or services (with evidence of positive sustainability impact), inclusive products and services that address issues of systemic racism.</w:t>
      </w:r>
    </w:p>
    <w:p w14:paraId="15412768" w14:textId="77777777" w:rsidR="00D231A0" w:rsidRDefault="00D231A0" w:rsidP="0089005D">
      <w:pPr>
        <w:pStyle w:val="FootnoteText"/>
      </w:pPr>
    </w:p>
  </w:footnote>
  <w:footnote w:id="3">
    <w:p w14:paraId="6F719BCB" w14:textId="16E15A52" w:rsidR="00D231A0" w:rsidRPr="002A00C0" w:rsidRDefault="00D231A0">
      <w:pPr>
        <w:pStyle w:val="FootnoteText"/>
        <w:rPr>
          <w:rFonts w:ascii="Arial" w:hAnsi="Arial" w:cs="Arial"/>
          <w:sz w:val="16"/>
          <w:szCs w:val="16"/>
        </w:rPr>
      </w:pPr>
      <w:r w:rsidRPr="002A00C0">
        <w:rPr>
          <w:rStyle w:val="FootnoteReference"/>
          <w:rFonts w:ascii="Arial" w:hAnsi="Arial" w:cs="Arial"/>
          <w:sz w:val="16"/>
          <w:szCs w:val="16"/>
        </w:rPr>
        <w:footnoteRef/>
      </w:r>
      <w:r w:rsidRPr="002A00C0">
        <w:rPr>
          <w:rFonts w:ascii="Arial" w:hAnsi="Arial" w:cs="Arial"/>
          <w:sz w:val="16"/>
          <w:szCs w:val="16"/>
        </w:rPr>
        <w:t xml:space="preserve"> For responses pertaining to an entity other than the Firm/Management company (e.g., specific business line, Fund family or asset class/strategy), indicate the entity to which the information provided refers</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D486" w14:textId="07AED81A" w:rsidR="0098520C" w:rsidRDefault="0098520C" w:rsidP="0098520C">
    <w:pPr>
      <w:pStyle w:val="Header"/>
      <w:jc w:val="right"/>
    </w:pPr>
    <w:r>
      <w:rPr>
        <w:noProof/>
      </w:rPr>
      <w:drawing>
        <wp:inline distT="0" distB="0" distL="0" distR="0" wp14:anchorId="59A51EB5" wp14:editId="2E97E79D">
          <wp:extent cx="681516" cy="457200"/>
          <wp:effectExtent l="0" t="0" r="444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
                  <a:stretch>
                    <a:fillRect/>
                  </a:stretch>
                </pic:blipFill>
                <pic:spPr>
                  <a:xfrm>
                    <a:off x="0" y="0"/>
                    <a:ext cx="681516" cy="4572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6718" w14:textId="77777777" w:rsidR="00D03BFC" w:rsidRDefault="00D03BF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52D2" w14:textId="77777777" w:rsidR="00D03BFC" w:rsidRDefault="00D03BF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7F76" w14:textId="77777777" w:rsidR="00D03BFC" w:rsidRDefault="00D03B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CCF3" w14:textId="77777777" w:rsidR="00D03BFC" w:rsidRDefault="00D03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2C08" w14:textId="4939268B" w:rsidR="00D03BFC" w:rsidRDefault="00D03BFC" w:rsidP="00790513">
    <w:pPr>
      <w:pStyle w:val="Header"/>
      <w:ind w:right="4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1807" w14:textId="77777777" w:rsidR="00D03BFC" w:rsidRDefault="00D03BFC" w:rsidP="00054E3A">
    <w:pPr>
      <w:pStyle w:val="Header"/>
      <w:jc w:val="right"/>
    </w:pPr>
    <w:r>
      <w:rPr>
        <w:noProof/>
      </w:rPr>
      <w:drawing>
        <wp:inline distT="0" distB="0" distL="0" distR="0" wp14:anchorId="3E4F2086" wp14:editId="7C9F8047">
          <wp:extent cx="693653"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A Logo 2 color Icon.jpg"/>
                  <pic:cNvPicPr/>
                </pic:nvPicPr>
                <pic:blipFill>
                  <a:blip r:embed="rId1"/>
                  <a:stretch>
                    <a:fillRect/>
                  </a:stretch>
                </pic:blipFill>
                <pic:spPr>
                  <a:xfrm>
                    <a:off x="0" y="0"/>
                    <a:ext cx="693653" cy="4572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1C87" w14:textId="77777777" w:rsidR="00633782" w:rsidRDefault="00633782" w:rsidP="0098520C">
    <w:pPr>
      <w:pStyle w:val="Header"/>
      <w:jc w:val="right"/>
    </w:pPr>
    <w:r>
      <w:rPr>
        <w:noProof/>
      </w:rPr>
      <w:drawing>
        <wp:inline distT="0" distB="0" distL="0" distR="0" wp14:anchorId="71E908FC" wp14:editId="140A9041">
          <wp:extent cx="681516" cy="457200"/>
          <wp:effectExtent l="0" t="0" r="4445" b="0"/>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
                  <a:stretch>
                    <a:fillRect/>
                  </a:stretch>
                </pic:blipFill>
                <pic:spPr>
                  <a:xfrm>
                    <a:off x="0" y="0"/>
                    <a:ext cx="681516" cy="45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2195" w14:textId="77777777" w:rsidR="00523CEB" w:rsidRPr="00387DD6" w:rsidRDefault="00523CEB" w:rsidP="00D35C91">
    <w:pPr>
      <w:pStyle w:val="Header"/>
      <w:jc w:val="right"/>
    </w:pPr>
    <w:r>
      <w:rPr>
        <w:noProof/>
      </w:rPr>
      <w:drawing>
        <wp:inline distT="0" distB="0" distL="0" distR="0" wp14:anchorId="7E36F520" wp14:editId="1D66BE4B">
          <wp:extent cx="693651" cy="457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8945" w14:textId="77777777" w:rsidR="00523CEB" w:rsidRPr="00237268" w:rsidRDefault="00523CEB" w:rsidP="00D35C91">
    <w:pPr>
      <w:pStyle w:val="Header"/>
      <w:jc w:val="right"/>
      <w:rPr>
        <w:rFonts w:ascii="Book Antiqua" w:hAnsi="Book Antiqua"/>
        <w:sz w:val="16"/>
        <w:szCs w:val="16"/>
      </w:rPr>
    </w:pPr>
    <w:r>
      <w:rPr>
        <w:rFonts w:ascii="Book Antiqua" w:hAnsi="Book Antiqua"/>
        <w:noProof/>
        <w:sz w:val="16"/>
        <w:szCs w:val="16"/>
      </w:rPr>
      <w:drawing>
        <wp:inline distT="0" distB="0" distL="0" distR="0" wp14:anchorId="6A627E4B" wp14:editId="5F93EE64">
          <wp:extent cx="693651"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2784" w14:textId="77777777" w:rsidR="00D03BFC" w:rsidRDefault="00D03BFC">
    <w:pPr>
      <w:pStyle w:val="Header"/>
    </w:pPr>
    <w:r>
      <w:rPr>
        <w:noProof/>
      </w:rPr>
      <mc:AlternateContent>
        <mc:Choice Requires="wps">
          <w:drawing>
            <wp:anchor distT="0" distB="0" distL="114300" distR="114300" simplePos="0" relativeHeight="251666432" behindDoc="1" locked="0" layoutInCell="1" allowOverlap="1" wp14:anchorId="6C56FDFD" wp14:editId="605AC207">
              <wp:simplePos x="0" y="0"/>
              <wp:positionH relativeFrom="margin">
                <wp:align>center</wp:align>
              </wp:positionH>
              <wp:positionV relativeFrom="margin">
                <wp:align>center</wp:align>
              </wp:positionV>
              <wp:extent cx="6285230" cy="2094865"/>
              <wp:effectExtent l="0" t="1695450" r="0" b="1572260"/>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56FDFD" id="_x0000_t202" coordsize="21600,21600" o:spt="202" path="m,l,21600r21600,l21600,xe">
              <v:stroke joinstyle="miter"/>
              <v:path gradientshapeok="t" o:connecttype="rect"/>
            </v:shapetype>
            <v:shape id="WordArt 6" o:spid="_x0000_s1028" type="#_x0000_t202" style="position:absolute;margin-left:0;margin-top:0;width:494.9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" filled="f" stroked="f">
              <v:stroke joinstyle="round"/>
              <o:lock v:ext="edit" shapetype="t"/>
              <v:textbox style="mso-fit-shape-to-text:t">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8F45" w14:textId="77777777" w:rsidR="00D03BFC" w:rsidRDefault="00D03BFC">
    <w:pPr>
      <w:pStyle w:val="Header"/>
    </w:pPr>
    <w:r>
      <w:rPr>
        <w:noProof/>
      </w:rPr>
      <mc:AlternateContent>
        <mc:Choice Requires="wps">
          <w:drawing>
            <wp:anchor distT="0" distB="0" distL="114300" distR="114300" simplePos="0" relativeHeight="251665408" behindDoc="1" locked="0" layoutInCell="1" allowOverlap="1" wp14:anchorId="14D26EC5" wp14:editId="67F04871">
              <wp:simplePos x="0" y="0"/>
              <wp:positionH relativeFrom="margin">
                <wp:align>center</wp:align>
              </wp:positionH>
              <wp:positionV relativeFrom="margin">
                <wp:align>center</wp:align>
              </wp:positionV>
              <wp:extent cx="6285230" cy="2094865"/>
              <wp:effectExtent l="0" t="1695450" r="0" b="157226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D26EC5" id="_x0000_t202" coordsize="21600,21600" o:spt="202" path="m,l,21600r21600,l21600,xe">
              <v:stroke joinstyle="miter"/>
              <v:path gradientshapeok="t" o:connecttype="rect"/>
            </v:shapetype>
            <v:shape id="WordArt 5" o:spid="_x0000_s1029" type="#_x0000_t202" style="position:absolute;margin-left:0;margin-top:0;width:494.9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" filled="f" stroked="f">
              <v:stroke joinstyle="round"/>
              <o:lock v:ext="edit" shapetype="t"/>
              <v:textbox style="mso-fit-shape-to-text:t">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4B31" w14:textId="77777777" w:rsidR="00D03BFC" w:rsidRDefault="00D03BFC">
    <w:pPr>
      <w:pStyle w:val="Header"/>
    </w:pPr>
    <w:r>
      <w:rPr>
        <w:noProof/>
      </w:rPr>
      <mc:AlternateContent>
        <mc:Choice Requires="wps">
          <w:drawing>
            <wp:anchor distT="0" distB="0" distL="114300" distR="114300" simplePos="0" relativeHeight="251667456" behindDoc="1" locked="0" layoutInCell="1" allowOverlap="1" wp14:anchorId="0817FED5" wp14:editId="1B97D473">
              <wp:simplePos x="0" y="0"/>
              <wp:positionH relativeFrom="margin">
                <wp:align>center</wp:align>
              </wp:positionH>
              <wp:positionV relativeFrom="margin">
                <wp:align>center</wp:align>
              </wp:positionV>
              <wp:extent cx="6285230" cy="2094865"/>
              <wp:effectExtent l="0" t="1695450" r="0" b="157226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17FED5" id="_x0000_t202" coordsize="21600,21600" o:spt="202" path="m,l,21600r21600,l21600,xe">
              <v:stroke joinstyle="miter"/>
              <v:path gradientshapeok="t" o:connecttype="rect"/>
            </v:shapetype>
            <v:shape id="WordArt 7" o:spid="_x0000_s1030" type="#_x0000_t202" style="position:absolute;margin-left:0;margin-top:0;width:494.9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" filled="f" stroked="f">
              <v:stroke joinstyle="round"/>
              <o:lock v:ext="edit" shapetype="t"/>
              <v:textbox style="mso-fit-shape-to-text:t">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8984AC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2622300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F330131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D33AFE"/>
    <w:multiLevelType w:val="multilevel"/>
    <w:tmpl w:val="1750C56E"/>
    <w:lvl w:ilvl="0">
      <w:start w:val="19"/>
      <w:numFmt w:val="decimal"/>
      <w:lvlText w:val="%1"/>
      <w:lvlJc w:val="left"/>
      <w:pPr>
        <w:ind w:left="600" w:hanging="600"/>
      </w:pPr>
      <w:rPr>
        <w:rFonts w:hint="default"/>
        <w:b/>
      </w:rPr>
    </w:lvl>
    <w:lvl w:ilvl="1">
      <w:start w:val="3"/>
      <w:numFmt w:val="decimal"/>
      <w:lvlText w:val="%1.%2"/>
      <w:lvlJc w:val="left"/>
      <w:pPr>
        <w:ind w:left="883" w:hanging="600"/>
      </w:pPr>
      <w:rPr>
        <w:rFonts w:hint="default"/>
        <w:b/>
      </w:rPr>
    </w:lvl>
    <w:lvl w:ilvl="2">
      <w:start w:val="1"/>
      <w:numFmt w:val="decimal"/>
      <w:lvlText w:val="%1.%2.%3"/>
      <w:lvlJc w:val="left"/>
      <w:pPr>
        <w:ind w:left="1286" w:hanging="720"/>
      </w:pPr>
      <w:rPr>
        <w:rFonts w:hint="default"/>
        <w:b w:val="0"/>
        <w:bCs/>
        <w:i w:val="0"/>
        <w:iCs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4" w15:restartNumberingAfterBreak="0">
    <w:nsid w:val="02B038AD"/>
    <w:multiLevelType w:val="multilevel"/>
    <w:tmpl w:val="F8381C3C"/>
    <w:lvl w:ilvl="0">
      <w:start w:val="1"/>
      <w:numFmt w:val="decimal"/>
      <w:lvlText w:val="%1"/>
      <w:lvlJc w:val="left"/>
      <w:pPr>
        <w:ind w:left="500" w:hanging="500"/>
      </w:pPr>
      <w:rPr>
        <w:rFonts w:hint="default"/>
      </w:rPr>
    </w:lvl>
    <w:lvl w:ilvl="1">
      <w:start w:val="13"/>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3935825"/>
    <w:multiLevelType w:val="multilevel"/>
    <w:tmpl w:val="84BEF7C4"/>
    <w:lvl w:ilvl="0">
      <w:start w:val="20"/>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3E2203B"/>
    <w:multiLevelType w:val="multilevel"/>
    <w:tmpl w:val="54ACDE04"/>
    <w:lvl w:ilvl="0">
      <w:start w:val="12"/>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86C5A9D"/>
    <w:multiLevelType w:val="multilevel"/>
    <w:tmpl w:val="26D6694A"/>
    <w:lvl w:ilvl="0">
      <w:start w:val="7"/>
      <w:numFmt w:val="decimal"/>
      <w:lvlText w:val="%1"/>
      <w:lvlJc w:val="left"/>
      <w:pPr>
        <w:ind w:left="384" w:hanging="384"/>
      </w:pPr>
      <w:rPr>
        <w:rFonts w:hint="default"/>
      </w:rPr>
    </w:lvl>
    <w:lvl w:ilvl="1">
      <w:start w:val="2"/>
      <w:numFmt w:val="decimal"/>
      <w:lvlText w:val="%1.%2"/>
      <w:lvlJc w:val="left"/>
      <w:pPr>
        <w:ind w:left="564" w:hanging="3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 w15:restartNumberingAfterBreak="0">
    <w:nsid w:val="0ABA27D7"/>
    <w:multiLevelType w:val="multilevel"/>
    <w:tmpl w:val="223A63CC"/>
    <w:lvl w:ilvl="0">
      <w:start w:val="18"/>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0C9A1F77"/>
    <w:multiLevelType w:val="multilevel"/>
    <w:tmpl w:val="B7A4B118"/>
    <w:lvl w:ilvl="0">
      <w:start w:val="4"/>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E864C51"/>
    <w:multiLevelType w:val="multilevel"/>
    <w:tmpl w:val="24424776"/>
    <w:lvl w:ilvl="0">
      <w:start w:val="19"/>
      <w:numFmt w:val="decimal"/>
      <w:lvlText w:val="%1"/>
      <w:lvlJc w:val="left"/>
      <w:pPr>
        <w:ind w:left="480" w:hanging="480"/>
      </w:pPr>
      <w:rPr>
        <w:rFonts w:eastAsia="Times New Roman" w:hint="default"/>
      </w:rPr>
    </w:lvl>
    <w:lvl w:ilvl="1">
      <w:start w:val="5"/>
      <w:numFmt w:val="decimal"/>
      <w:lvlText w:val="%1.%2"/>
      <w:lvlJc w:val="left"/>
      <w:pPr>
        <w:ind w:left="660" w:hanging="480"/>
      </w:pPr>
      <w:rPr>
        <w:rFonts w:eastAsia="Times New Roman" w:hint="default"/>
      </w:rPr>
    </w:lvl>
    <w:lvl w:ilvl="2">
      <w:start w:val="2"/>
      <w:numFmt w:val="decimal"/>
      <w:lvlText w:val="%1.%2.%3"/>
      <w:lvlJc w:val="left"/>
      <w:pPr>
        <w:ind w:left="1080" w:hanging="720"/>
      </w:pPr>
      <w:rPr>
        <w:rFonts w:eastAsia="Times New Roman" w:hint="default"/>
      </w:rPr>
    </w:lvl>
    <w:lvl w:ilvl="3">
      <w:start w:val="1"/>
      <w:numFmt w:val="decimal"/>
      <w:lvlText w:val="%1.%2.%3.%4"/>
      <w:lvlJc w:val="left"/>
      <w:pPr>
        <w:ind w:left="1260" w:hanging="720"/>
      </w:pPr>
      <w:rPr>
        <w:rFonts w:eastAsia="Times New Roman" w:hint="default"/>
      </w:rPr>
    </w:lvl>
    <w:lvl w:ilvl="4">
      <w:start w:val="1"/>
      <w:numFmt w:val="decimal"/>
      <w:lvlText w:val="%1.%2.%3.%4.%5"/>
      <w:lvlJc w:val="left"/>
      <w:pPr>
        <w:ind w:left="1440" w:hanging="720"/>
      </w:pPr>
      <w:rPr>
        <w:rFonts w:eastAsia="Times New Roman" w:hint="default"/>
      </w:rPr>
    </w:lvl>
    <w:lvl w:ilvl="5">
      <w:start w:val="1"/>
      <w:numFmt w:val="decimal"/>
      <w:lvlText w:val="%1.%2.%3.%4.%5.%6"/>
      <w:lvlJc w:val="left"/>
      <w:pPr>
        <w:ind w:left="1980" w:hanging="1080"/>
      </w:pPr>
      <w:rPr>
        <w:rFonts w:eastAsia="Times New Roman" w:hint="default"/>
      </w:rPr>
    </w:lvl>
    <w:lvl w:ilvl="6">
      <w:start w:val="1"/>
      <w:numFmt w:val="decimal"/>
      <w:lvlText w:val="%1.%2.%3.%4.%5.%6.%7"/>
      <w:lvlJc w:val="left"/>
      <w:pPr>
        <w:ind w:left="2160" w:hanging="1080"/>
      </w:pPr>
      <w:rPr>
        <w:rFonts w:eastAsia="Times New Roman" w:hint="default"/>
      </w:rPr>
    </w:lvl>
    <w:lvl w:ilvl="7">
      <w:start w:val="1"/>
      <w:numFmt w:val="decimal"/>
      <w:lvlText w:val="%1.%2.%3.%4.%5.%6.%7.%8"/>
      <w:lvlJc w:val="left"/>
      <w:pPr>
        <w:ind w:left="2700" w:hanging="1440"/>
      </w:pPr>
      <w:rPr>
        <w:rFonts w:eastAsia="Times New Roman" w:hint="default"/>
      </w:rPr>
    </w:lvl>
    <w:lvl w:ilvl="8">
      <w:start w:val="1"/>
      <w:numFmt w:val="decimal"/>
      <w:lvlText w:val="%1.%2.%3.%4.%5.%6.%7.%8.%9"/>
      <w:lvlJc w:val="left"/>
      <w:pPr>
        <w:ind w:left="2880" w:hanging="1440"/>
      </w:pPr>
      <w:rPr>
        <w:rFonts w:eastAsia="Times New Roman" w:hint="default"/>
      </w:rPr>
    </w:lvl>
  </w:abstractNum>
  <w:abstractNum w:abstractNumId="11" w15:restartNumberingAfterBreak="0">
    <w:nsid w:val="143B5A44"/>
    <w:multiLevelType w:val="multilevel"/>
    <w:tmpl w:val="685C17DA"/>
    <w:lvl w:ilvl="0">
      <w:start w:val="17"/>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6D21F12"/>
    <w:multiLevelType w:val="multilevel"/>
    <w:tmpl w:val="6F1CF3BE"/>
    <w:lvl w:ilvl="0">
      <w:start w:val="1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6E6520"/>
    <w:multiLevelType w:val="multilevel"/>
    <w:tmpl w:val="6F0444C8"/>
    <w:lvl w:ilvl="0">
      <w:start w:val="16"/>
      <w:numFmt w:val="decimal"/>
      <w:lvlText w:val="%1"/>
      <w:lvlJc w:val="left"/>
      <w:pPr>
        <w:ind w:left="615" w:hanging="615"/>
      </w:pPr>
      <w:rPr>
        <w:rFonts w:hint="default"/>
      </w:rPr>
    </w:lvl>
    <w:lvl w:ilvl="1">
      <w:start w:val="10"/>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BEC6DD6"/>
    <w:multiLevelType w:val="multilevel"/>
    <w:tmpl w:val="05A049E2"/>
    <w:lvl w:ilvl="0">
      <w:start w:val="3"/>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D9A43DC"/>
    <w:multiLevelType w:val="multilevel"/>
    <w:tmpl w:val="309641AA"/>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FCF79AC"/>
    <w:multiLevelType w:val="hybridMultilevel"/>
    <w:tmpl w:val="DEE8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D65A0E"/>
    <w:multiLevelType w:val="multilevel"/>
    <w:tmpl w:val="487871DA"/>
    <w:lvl w:ilvl="0">
      <w:start w:val="17"/>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29609C1"/>
    <w:multiLevelType w:val="multilevel"/>
    <w:tmpl w:val="E8ACD490"/>
    <w:lvl w:ilvl="0">
      <w:start w:val="18"/>
      <w:numFmt w:val="decimal"/>
      <w:lvlText w:val="%1"/>
      <w:lvlJc w:val="left"/>
      <w:pPr>
        <w:ind w:left="576" w:hanging="576"/>
      </w:pPr>
      <w:rPr>
        <w:rFonts w:hint="default"/>
      </w:rPr>
    </w:lvl>
    <w:lvl w:ilvl="1">
      <w:start w:val="15"/>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37C7241"/>
    <w:multiLevelType w:val="multilevel"/>
    <w:tmpl w:val="0D8C2B9E"/>
    <w:lvl w:ilvl="0">
      <w:start w:val="1"/>
      <w:numFmt w:val="decimal"/>
      <w:lvlText w:val="%1"/>
      <w:lvlJc w:val="left"/>
      <w:pPr>
        <w:ind w:left="510" w:hanging="510"/>
      </w:pPr>
      <w:rPr>
        <w:rFonts w:hint="default"/>
      </w:rPr>
    </w:lvl>
    <w:lvl w:ilvl="1">
      <w:start w:val="1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3E41CBA"/>
    <w:multiLevelType w:val="multilevel"/>
    <w:tmpl w:val="67BC185A"/>
    <w:lvl w:ilvl="0">
      <w:start w:val="13"/>
      <w:numFmt w:val="decimal"/>
      <w:lvlText w:val="%1"/>
      <w:lvlJc w:val="left"/>
      <w:pPr>
        <w:ind w:left="576" w:hanging="576"/>
      </w:pPr>
      <w:rPr>
        <w:rFonts w:hint="default"/>
      </w:rPr>
    </w:lvl>
    <w:lvl w:ilvl="1">
      <w:start w:val="2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4062E4C"/>
    <w:multiLevelType w:val="multilevel"/>
    <w:tmpl w:val="90A45E0E"/>
    <w:lvl w:ilvl="0">
      <w:start w:val="7"/>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4F035A5"/>
    <w:multiLevelType w:val="multilevel"/>
    <w:tmpl w:val="6DE8E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6132DE"/>
    <w:multiLevelType w:val="multilevel"/>
    <w:tmpl w:val="77186A5E"/>
    <w:lvl w:ilvl="0">
      <w:start w:val="1"/>
      <w:numFmt w:val="decimal"/>
      <w:lvlText w:val="%1"/>
      <w:lvlJc w:val="left"/>
      <w:pPr>
        <w:ind w:left="510" w:hanging="510"/>
      </w:pPr>
      <w:rPr>
        <w:rFonts w:hint="default"/>
      </w:rPr>
    </w:lvl>
    <w:lvl w:ilvl="1">
      <w:start w:val="18"/>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5A32679"/>
    <w:multiLevelType w:val="multilevel"/>
    <w:tmpl w:val="420C1D56"/>
    <w:lvl w:ilvl="0">
      <w:start w:val="12"/>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2904322C"/>
    <w:multiLevelType w:val="multilevel"/>
    <w:tmpl w:val="EB244E74"/>
    <w:lvl w:ilvl="0">
      <w:start w:val="13"/>
      <w:numFmt w:val="decimal"/>
      <w:lvlText w:val="%1"/>
      <w:lvlJc w:val="left"/>
      <w:pPr>
        <w:ind w:left="615" w:hanging="615"/>
      </w:pPr>
      <w:rPr>
        <w:rFonts w:hint="default"/>
      </w:rPr>
    </w:lvl>
    <w:lvl w:ilvl="1">
      <w:start w:val="18"/>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95A24B7"/>
    <w:multiLevelType w:val="multilevel"/>
    <w:tmpl w:val="7D7A3F3E"/>
    <w:lvl w:ilvl="0">
      <w:start w:val="7"/>
      <w:numFmt w:val="decimal"/>
      <w:lvlText w:val="%1"/>
      <w:lvlJc w:val="left"/>
      <w:pPr>
        <w:ind w:left="405" w:hanging="405"/>
      </w:pPr>
      <w:rPr>
        <w:rFonts w:hint="default"/>
      </w:rPr>
    </w:lvl>
    <w:lvl w:ilvl="1">
      <w:start w:val="7"/>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96A74AA"/>
    <w:multiLevelType w:val="multilevel"/>
    <w:tmpl w:val="DCE85676"/>
    <w:lvl w:ilvl="0">
      <w:start w:val="19"/>
      <w:numFmt w:val="decimal"/>
      <w:lvlText w:val="%1"/>
      <w:lvlJc w:val="left"/>
      <w:pPr>
        <w:ind w:left="480" w:hanging="480"/>
      </w:pPr>
      <w:rPr>
        <w:rFonts w:hint="default"/>
      </w:rPr>
    </w:lvl>
    <w:lvl w:ilvl="1">
      <w:start w:val="7"/>
      <w:numFmt w:val="decimal"/>
      <w:lvlText w:val="%1.%2"/>
      <w:lvlJc w:val="left"/>
      <w:pPr>
        <w:ind w:left="846" w:hanging="480"/>
      </w:pPr>
      <w:rPr>
        <w:rFonts w:hint="default"/>
      </w:rPr>
    </w:lvl>
    <w:lvl w:ilvl="2">
      <w:start w:val="1"/>
      <w:numFmt w:val="decimal"/>
      <w:lvlText w:val="%1.%2.%3"/>
      <w:lvlJc w:val="left"/>
      <w:pPr>
        <w:ind w:left="1452" w:hanging="720"/>
      </w:pPr>
      <w:rPr>
        <w:rFonts w:hint="default"/>
      </w:rPr>
    </w:lvl>
    <w:lvl w:ilvl="3">
      <w:start w:val="1"/>
      <w:numFmt w:val="decimal"/>
      <w:lvlText w:val="%1.%2.%3.%4"/>
      <w:lvlJc w:val="left"/>
      <w:pPr>
        <w:ind w:left="1818" w:hanging="720"/>
      </w:pPr>
      <w:rPr>
        <w:rFonts w:hint="default"/>
      </w:rPr>
    </w:lvl>
    <w:lvl w:ilvl="4">
      <w:start w:val="1"/>
      <w:numFmt w:val="decimal"/>
      <w:lvlText w:val="%1.%2.%3.%4.%5"/>
      <w:lvlJc w:val="left"/>
      <w:pPr>
        <w:ind w:left="2184" w:hanging="720"/>
      </w:pPr>
      <w:rPr>
        <w:rFonts w:hint="default"/>
      </w:rPr>
    </w:lvl>
    <w:lvl w:ilvl="5">
      <w:start w:val="1"/>
      <w:numFmt w:val="decimal"/>
      <w:lvlText w:val="%1.%2.%3.%4.%5.%6"/>
      <w:lvlJc w:val="left"/>
      <w:pPr>
        <w:ind w:left="2910" w:hanging="1080"/>
      </w:pPr>
      <w:rPr>
        <w:rFonts w:hint="default"/>
      </w:rPr>
    </w:lvl>
    <w:lvl w:ilvl="6">
      <w:start w:val="1"/>
      <w:numFmt w:val="decimal"/>
      <w:lvlText w:val="%1.%2.%3.%4.%5.%6.%7"/>
      <w:lvlJc w:val="left"/>
      <w:pPr>
        <w:ind w:left="3276" w:hanging="1080"/>
      </w:pPr>
      <w:rPr>
        <w:rFonts w:hint="default"/>
      </w:rPr>
    </w:lvl>
    <w:lvl w:ilvl="7">
      <w:start w:val="1"/>
      <w:numFmt w:val="decimal"/>
      <w:lvlText w:val="%1.%2.%3.%4.%5.%6.%7.%8"/>
      <w:lvlJc w:val="left"/>
      <w:pPr>
        <w:ind w:left="4002" w:hanging="1440"/>
      </w:pPr>
      <w:rPr>
        <w:rFonts w:hint="default"/>
      </w:rPr>
    </w:lvl>
    <w:lvl w:ilvl="8">
      <w:start w:val="1"/>
      <w:numFmt w:val="decimal"/>
      <w:lvlText w:val="%1.%2.%3.%4.%5.%6.%7.%8.%9"/>
      <w:lvlJc w:val="left"/>
      <w:pPr>
        <w:ind w:left="4368" w:hanging="1440"/>
      </w:pPr>
      <w:rPr>
        <w:rFonts w:hint="default"/>
      </w:rPr>
    </w:lvl>
  </w:abstractNum>
  <w:abstractNum w:abstractNumId="28" w15:restartNumberingAfterBreak="0">
    <w:nsid w:val="29AA23AA"/>
    <w:multiLevelType w:val="multilevel"/>
    <w:tmpl w:val="D460F982"/>
    <w:lvl w:ilvl="0">
      <w:start w:val="15"/>
      <w:numFmt w:val="decimal"/>
      <w:lvlText w:val="%1"/>
      <w:lvlJc w:val="left"/>
      <w:pPr>
        <w:ind w:left="615" w:hanging="615"/>
      </w:pPr>
      <w:rPr>
        <w:rFonts w:hint="default"/>
      </w:rPr>
    </w:lvl>
    <w:lvl w:ilvl="1">
      <w:start w:val="13"/>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9E04350"/>
    <w:multiLevelType w:val="multilevel"/>
    <w:tmpl w:val="1074756A"/>
    <w:lvl w:ilvl="0">
      <w:start w:val="19"/>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2A094F0E"/>
    <w:multiLevelType w:val="multilevel"/>
    <w:tmpl w:val="13DE9EBA"/>
    <w:lvl w:ilvl="0">
      <w:start w:val="7"/>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2B785863"/>
    <w:multiLevelType w:val="hybridMultilevel"/>
    <w:tmpl w:val="48EAC082"/>
    <w:lvl w:ilvl="0" w:tplc="FA762ACC">
      <w:start w:val="1"/>
      <w:numFmt w:val="bullet"/>
      <w:pStyle w:val="BulletedList"/>
      <w:lvlText w:val=""/>
      <w:lvlJc w:val="left"/>
      <w:pPr>
        <w:ind w:left="360" w:hanging="360"/>
      </w:pPr>
      <w:rPr>
        <w:rFonts w:ascii="Symbol" w:hAnsi="Symbol" w:hint="default"/>
        <w:color w:val="0A2240"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AD503F"/>
    <w:multiLevelType w:val="multilevel"/>
    <w:tmpl w:val="99442CA4"/>
    <w:lvl w:ilvl="0">
      <w:start w:val="9"/>
      <w:numFmt w:val="decimal"/>
      <w:lvlText w:val="%1"/>
      <w:lvlJc w:val="left"/>
      <w:pPr>
        <w:ind w:left="384" w:hanging="384"/>
      </w:pPr>
      <w:rPr>
        <w:rFonts w:hint="default"/>
      </w:rPr>
    </w:lvl>
    <w:lvl w:ilvl="1">
      <w:start w:val="8"/>
      <w:numFmt w:val="decimal"/>
      <w:lvlText w:val="%1.%2"/>
      <w:lvlJc w:val="left"/>
      <w:pPr>
        <w:ind w:left="564" w:hanging="38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3" w15:restartNumberingAfterBreak="0">
    <w:nsid w:val="2D9F5FA8"/>
    <w:multiLevelType w:val="multilevel"/>
    <w:tmpl w:val="F376BEC4"/>
    <w:lvl w:ilvl="0">
      <w:start w:val="18"/>
      <w:numFmt w:val="decimal"/>
      <w:lvlText w:val="%1."/>
      <w:lvlJc w:val="left"/>
      <w:pPr>
        <w:ind w:left="528" w:hanging="528"/>
      </w:pPr>
      <w:rPr>
        <w:rFonts w:hint="default"/>
      </w:rPr>
    </w:lvl>
    <w:lvl w:ilvl="1">
      <w:start w:val="8"/>
      <w:numFmt w:val="decimal"/>
      <w:lvlText w:val="%1.%2."/>
      <w:lvlJc w:val="left"/>
      <w:pPr>
        <w:ind w:left="564" w:hanging="528"/>
      </w:pPr>
      <w:rPr>
        <w:rFonts w:hint="default"/>
      </w:rPr>
    </w:lvl>
    <w:lvl w:ilvl="2">
      <w:start w:val="1"/>
      <w:numFmt w:val="decimal"/>
      <w:lvlText w:val="%1.%2.%3."/>
      <w:lvlJc w:val="left"/>
      <w:pPr>
        <w:ind w:left="792" w:hanging="720"/>
      </w:pPr>
      <w:rPr>
        <w:rFonts w:hint="default"/>
      </w:rPr>
    </w:lvl>
    <w:lvl w:ilvl="3">
      <w:start w:val="1"/>
      <w:numFmt w:val="decimal"/>
      <w:lvlText w:val="%1.%2.%3.%4."/>
      <w:lvlJc w:val="left"/>
      <w:pPr>
        <w:ind w:left="828" w:hanging="720"/>
      </w:pPr>
      <w:rPr>
        <w:rFonts w:hint="default"/>
      </w:rPr>
    </w:lvl>
    <w:lvl w:ilvl="4">
      <w:start w:val="1"/>
      <w:numFmt w:val="decimal"/>
      <w:lvlText w:val="%1.%2.%3.%4.%5."/>
      <w:lvlJc w:val="left"/>
      <w:pPr>
        <w:ind w:left="1224" w:hanging="108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296" w:hanging="108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34" w15:restartNumberingAfterBreak="0">
    <w:nsid w:val="2E411D22"/>
    <w:multiLevelType w:val="multilevel"/>
    <w:tmpl w:val="93688D3A"/>
    <w:lvl w:ilvl="0">
      <w:start w:val="3"/>
      <w:numFmt w:val="decimal"/>
      <w:lvlText w:val="%1."/>
      <w:lvlJc w:val="left"/>
      <w:pPr>
        <w:ind w:left="432" w:hanging="432"/>
      </w:pPr>
      <w:rPr>
        <w:rFonts w:hint="default"/>
      </w:rPr>
    </w:lvl>
    <w:lvl w:ilvl="1">
      <w:start w:val="1"/>
      <w:numFmt w:val="decimal"/>
      <w:lvlText w:val="%1.%2."/>
      <w:lvlJc w:val="left"/>
      <w:pPr>
        <w:ind w:left="612" w:hanging="432"/>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5" w15:restartNumberingAfterBreak="0">
    <w:nsid w:val="2EE00476"/>
    <w:multiLevelType w:val="multilevel"/>
    <w:tmpl w:val="FFB434DE"/>
    <w:lvl w:ilvl="0">
      <w:start w:val="1"/>
      <w:numFmt w:val="decimal"/>
      <w:lvlText w:val="%1"/>
      <w:lvlJc w:val="left"/>
      <w:pPr>
        <w:ind w:left="510" w:hanging="510"/>
      </w:pPr>
      <w:rPr>
        <w:rFonts w:hint="default"/>
      </w:rPr>
    </w:lvl>
    <w:lvl w:ilvl="1">
      <w:start w:val="1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F55114D"/>
    <w:multiLevelType w:val="hybridMultilevel"/>
    <w:tmpl w:val="0EA2B9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A5066B"/>
    <w:multiLevelType w:val="hybridMultilevel"/>
    <w:tmpl w:val="35E27686"/>
    <w:lvl w:ilvl="0" w:tplc="8DFA2948">
      <w:start w:val="1"/>
      <w:numFmt w:val="low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15:restartNumberingAfterBreak="0">
    <w:nsid w:val="305A1D41"/>
    <w:multiLevelType w:val="multilevel"/>
    <w:tmpl w:val="198A26BE"/>
    <w:lvl w:ilvl="0">
      <w:start w:val="14"/>
      <w:numFmt w:val="decimal"/>
      <w:lvlText w:val="%1"/>
      <w:lvlJc w:val="left"/>
      <w:pPr>
        <w:ind w:left="480" w:hanging="480"/>
      </w:pPr>
      <w:rPr>
        <w:rFonts w:hint="default"/>
        <w:sz w:val="18"/>
      </w:rPr>
    </w:lvl>
    <w:lvl w:ilvl="1">
      <w:start w:val="2"/>
      <w:numFmt w:val="decimal"/>
      <w:lvlText w:val="%1.%2"/>
      <w:lvlJc w:val="left"/>
      <w:pPr>
        <w:ind w:left="660" w:hanging="480"/>
      </w:pPr>
      <w:rPr>
        <w:rFonts w:hint="default"/>
        <w:sz w:val="18"/>
      </w:rPr>
    </w:lvl>
    <w:lvl w:ilvl="2">
      <w:start w:val="1"/>
      <w:numFmt w:val="decimal"/>
      <w:lvlText w:val="%1.%2.%3"/>
      <w:lvlJc w:val="left"/>
      <w:pPr>
        <w:ind w:left="1080" w:hanging="720"/>
      </w:pPr>
      <w:rPr>
        <w:rFonts w:hint="default"/>
        <w:sz w:val="18"/>
      </w:rPr>
    </w:lvl>
    <w:lvl w:ilvl="3">
      <w:start w:val="1"/>
      <w:numFmt w:val="decimal"/>
      <w:lvlText w:val="%1.%2.%3.%4"/>
      <w:lvlJc w:val="left"/>
      <w:pPr>
        <w:ind w:left="1620" w:hanging="1080"/>
      </w:pPr>
      <w:rPr>
        <w:rFonts w:hint="default"/>
        <w:sz w:val="18"/>
      </w:rPr>
    </w:lvl>
    <w:lvl w:ilvl="4">
      <w:start w:val="1"/>
      <w:numFmt w:val="decimal"/>
      <w:lvlText w:val="%1.%2.%3.%4.%5"/>
      <w:lvlJc w:val="left"/>
      <w:pPr>
        <w:ind w:left="1800" w:hanging="1080"/>
      </w:pPr>
      <w:rPr>
        <w:rFonts w:hint="default"/>
        <w:sz w:val="18"/>
      </w:rPr>
    </w:lvl>
    <w:lvl w:ilvl="5">
      <w:start w:val="1"/>
      <w:numFmt w:val="decimal"/>
      <w:lvlText w:val="%1.%2.%3.%4.%5.%6"/>
      <w:lvlJc w:val="left"/>
      <w:pPr>
        <w:ind w:left="2340" w:hanging="1440"/>
      </w:pPr>
      <w:rPr>
        <w:rFonts w:hint="default"/>
        <w:sz w:val="18"/>
      </w:rPr>
    </w:lvl>
    <w:lvl w:ilvl="6">
      <w:start w:val="1"/>
      <w:numFmt w:val="decimal"/>
      <w:lvlText w:val="%1.%2.%3.%4.%5.%6.%7"/>
      <w:lvlJc w:val="left"/>
      <w:pPr>
        <w:ind w:left="2520" w:hanging="1440"/>
      </w:pPr>
      <w:rPr>
        <w:rFonts w:hint="default"/>
        <w:sz w:val="18"/>
      </w:rPr>
    </w:lvl>
    <w:lvl w:ilvl="7">
      <w:start w:val="1"/>
      <w:numFmt w:val="decimal"/>
      <w:lvlText w:val="%1.%2.%3.%4.%5.%6.%7.%8"/>
      <w:lvlJc w:val="left"/>
      <w:pPr>
        <w:ind w:left="3060" w:hanging="1800"/>
      </w:pPr>
      <w:rPr>
        <w:rFonts w:hint="default"/>
        <w:sz w:val="18"/>
      </w:rPr>
    </w:lvl>
    <w:lvl w:ilvl="8">
      <w:start w:val="1"/>
      <w:numFmt w:val="decimal"/>
      <w:lvlText w:val="%1.%2.%3.%4.%5.%6.%7.%8.%9"/>
      <w:lvlJc w:val="left"/>
      <w:pPr>
        <w:ind w:left="3240" w:hanging="1800"/>
      </w:pPr>
      <w:rPr>
        <w:rFonts w:hint="default"/>
        <w:sz w:val="18"/>
      </w:rPr>
    </w:lvl>
  </w:abstractNum>
  <w:abstractNum w:abstractNumId="39" w15:restartNumberingAfterBreak="0">
    <w:nsid w:val="3101379A"/>
    <w:multiLevelType w:val="multilevel"/>
    <w:tmpl w:val="800E407E"/>
    <w:lvl w:ilvl="0">
      <w:start w:val="18"/>
      <w:numFmt w:val="decimal"/>
      <w:lvlText w:val="%1"/>
      <w:lvlJc w:val="left"/>
      <w:pPr>
        <w:ind w:left="576" w:hanging="576"/>
      </w:pPr>
      <w:rPr>
        <w:rFonts w:hint="default"/>
      </w:rPr>
    </w:lvl>
    <w:lvl w:ilvl="1">
      <w:start w:val="1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24A7C73"/>
    <w:multiLevelType w:val="multilevel"/>
    <w:tmpl w:val="4F92E318"/>
    <w:lvl w:ilvl="0">
      <w:start w:val="15"/>
      <w:numFmt w:val="decimal"/>
      <w:lvlText w:val="%1"/>
      <w:lvlJc w:val="left"/>
      <w:pPr>
        <w:ind w:left="510" w:hanging="510"/>
      </w:pPr>
      <w:rPr>
        <w:rFonts w:hint="default"/>
      </w:rPr>
    </w:lvl>
    <w:lvl w:ilvl="1">
      <w:start w:val="8"/>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3436459A"/>
    <w:multiLevelType w:val="multilevel"/>
    <w:tmpl w:val="B818EB40"/>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4415E41"/>
    <w:multiLevelType w:val="multilevel"/>
    <w:tmpl w:val="66BEEF94"/>
    <w:lvl w:ilvl="0">
      <w:start w:val="1"/>
      <w:numFmt w:val="decimal"/>
      <w:lvlText w:val="%1"/>
      <w:lvlJc w:val="left"/>
      <w:pPr>
        <w:ind w:left="510" w:hanging="510"/>
      </w:pPr>
      <w:rPr>
        <w:rFonts w:hint="default"/>
      </w:rPr>
    </w:lvl>
    <w:lvl w:ilvl="1">
      <w:start w:val="1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7766395"/>
    <w:multiLevelType w:val="multilevel"/>
    <w:tmpl w:val="8C147ED0"/>
    <w:lvl w:ilvl="0">
      <w:start w:val="19"/>
      <w:numFmt w:val="decimal"/>
      <w:lvlText w:val="%1"/>
      <w:lvlJc w:val="left"/>
      <w:pPr>
        <w:ind w:left="480" w:hanging="480"/>
      </w:pPr>
      <w:rPr>
        <w:rFonts w:hint="default"/>
      </w:rPr>
    </w:lvl>
    <w:lvl w:ilvl="1">
      <w:start w:val="1"/>
      <w:numFmt w:val="decimal"/>
      <w:lvlText w:val="%1.%2"/>
      <w:lvlJc w:val="left"/>
      <w:pPr>
        <w:ind w:left="516" w:hanging="480"/>
      </w:pPr>
      <w:rPr>
        <w:rFonts w:hint="default"/>
      </w:rPr>
    </w:lvl>
    <w:lvl w:ilvl="2">
      <w:start w:val="1"/>
      <w:numFmt w:val="decimal"/>
      <w:lvlText w:val="%1.%2.%3"/>
      <w:lvlJc w:val="left"/>
      <w:pPr>
        <w:ind w:left="792" w:hanging="720"/>
      </w:pPr>
      <w:rPr>
        <w:rFonts w:hint="default"/>
        <w:b w:val="0"/>
        <w:bCs/>
        <w:sz w:val="18"/>
        <w:szCs w:val="18"/>
      </w:rPr>
    </w:lvl>
    <w:lvl w:ilvl="3">
      <w:start w:val="1"/>
      <w:numFmt w:val="decimal"/>
      <w:lvlText w:val="%1.%2.%3.%4"/>
      <w:lvlJc w:val="left"/>
      <w:pPr>
        <w:ind w:left="828" w:hanging="720"/>
      </w:pPr>
      <w:rPr>
        <w:rFonts w:hint="default"/>
      </w:rPr>
    </w:lvl>
    <w:lvl w:ilvl="4">
      <w:start w:val="1"/>
      <w:numFmt w:val="decimal"/>
      <w:lvlText w:val="%1.%2.%3.%4.%5"/>
      <w:lvlJc w:val="left"/>
      <w:pPr>
        <w:ind w:left="864" w:hanging="72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296" w:hanging="108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44" w15:restartNumberingAfterBreak="0">
    <w:nsid w:val="384C6F09"/>
    <w:multiLevelType w:val="multilevel"/>
    <w:tmpl w:val="D2FA6936"/>
    <w:lvl w:ilvl="0">
      <w:start w:val="18"/>
      <w:numFmt w:val="decimal"/>
      <w:lvlText w:val="%1"/>
      <w:lvlJc w:val="left"/>
      <w:pPr>
        <w:ind w:left="576" w:hanging="576"/>
      </w:pPr>
      <w:rPr>
        <w:rFonts w:hint="default"/>
      </w:rPr>
    </w:lvl>
    <w:lvl w:ilvl="1">
      <w:start w:val="16"/>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41157E9F"/>
    <w:multiLevelType w:val="multilevel"/>
    <w:tmpl w:val="FBEC1964"/>
    <w:lvl w:ilvl="0">
      <w:start w:val="4"/>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42226505"/>
    <w:multiLevelType w:val="multilevel"/>
    <w:tmpl w:val="68FAA9C4"/>
    <w:lvl w:ilvl="0">
      <w:start w:val="7"/>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2EB6CD7"/>
    <w:multiLevelType w:val="multilevel"/>
    <w:tmpl w:val="942AB2CA"/>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434616D8"/>
    <w:multiLevelType w:val="hybridMultilevel"/>
    <w:tmpl w:val="048CD6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6F67F63"/>
    <w:multiLevelType w:val="hybridMultilevel"/>
    <w:tmpl w:val="8140FA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053"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8482D57"/>
    <w:multiLevelType w:val="multilevel"/>
    <w:tmpl w:val="4A5C1EAE"/>
    <w:lvl w:ilvl="0">
      <w:start w:val="7"/>
      <w:numFmt w:val="decimal"/>
      <w:lvlText w:val="%1"/>
      <w:lvlJc w:val="left"/>
      <w:pPr>
        <w:ind w:left="405" w:hanging="405"/>
      </w:pPr>
      <w:rPr>
        <w:rFonts w:hint="default"/>
      </w:rPr>
    </w:lvl>
    <w:lvl w:ilvl="1">
      <w:start w:val="9"/>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9615426"/>
    <w:multiLevelType w:val="multilevel"/>
    <w:tmpl w:val="0BB2106A"/>
    <w:lvl w:ilvl="0">
      <w:start w:val="19"/>
      <w:numFmt w:val="decimal"/>
      <w:lvlText w:val="%1"/>
      <w:lvlJc w:val="left"/>
      <w:pPr>
        <w:ind w:left="480" w:hanging="480"/>
      </w:pPr>
      <w:rPr>
        <w:rFonts w:hint="default"/>
      </w:rPr>
    </w:lvl>
    <w:lvl w:ilvl="1">
      <w:start w:val="7"/>
      <w:numFmt w:val="decimal"/>
      <w:lvlText w:val="%1.%2"/>
      <w:lvlJc w:val="left"/>
      <w:pPr>
        <w:ind w:left="905" w:hanging="48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420" w:hanging="72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52" w15:restartNumberingAfterBreak="0">
    <w:nsid w:val="4A9A4581"/>
    <w:multiLevelType w:val="hybridMultilevel"/>
    <w:tmpl w:val="CB948CC0"/>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C017559"/>
    <w:multiLevelType w:val="multilevel"/>
    <w:tmpl w:val="7932ED80"/>
    <w:lvl w:ilvl="0">
      <w:start w:val="19"/>
      <w:numFmt w:val="decimal"/>
      <w:lvlText w:val="%1"/>
      <w:lvlJc w:val="left"/>
      <w:pPr>
        <w:ind w:left="480" w:hanging="480"/>
      </w:pPr>
      <w:rPr>
        <w:rFonts w:hint="default"/>
      </w:rPr>
    </w:lvl>
    <w:lvl w:ilvl="1">
      <w:start w:val="4"/>
      <w:numFmt w:val="decimal"/>
      <w:lvlText w:val="%1.%2"/>
      <w:lvlJc w:val="left"/>
      <w:pPr>
        <w:ind w:left="904" w:hanging="480"/>
      </w:pPr>
      <w:rPr>
        <w:rFonts w:hint="default"/>
      </w:rPr>
    </w:lvl>
    <w:lvl w:ilvl="2">
      <w:start w:val="7"/>
      <w:numFmt w:val="decimal"/>
      <w:lvlText w:val="%1.%2.%3"/>
      <w:lvlJc w:val="left"/>
      <w:pPr>
        <w:ind w:left="1568" w:hanging="720"/>
      </w:pPr>
      <w:rPr>
        <w:rFonts w:hint="default"/>
      </w:rPr>
    </w:lvl>
    <w:lvl w:ilvl="3">
      <w:start w:val="1"/>
      <w:numFmt w:val="decimal"/>
      <w:lvlText w:val="%1.%2.%3.%4"/>
      <w:lvlJc w:val="left"/>
      <w:pPr>
        <w:ind w:left="1992" w:hanging="720"/>
      </w:pPr>
      <w:rPr>
        <w:rFonts w:hint="default"/>
      </w:rPr>
    </w:lvl>
    <w:lvl w:ilvl="4">
      <w:start w:val="1"/>
      <w:numFmt w:val="decimal"/>
      <w:lvlText w:val="%1.%2.%3.%4.%5"/>
      <w:lvlJc w:val="left"/>
      <w:pPr>
        <w:ind w:left="2416" w:hanging="720"/>
      </w:pPr>
      <w:rPr>
        <w:rFonts w:hint="default"/>
      </w:rPr>
    </w:lvl>
    <w:lvl w:ilvl="5">
      <w:start w:val="1"/>
      <w:numFmt w:val="decimal"/>
      <w:lvlText w:val="%1.%2.%3.%4.%5.%6"/>
      <w:lvlJc w:val="left"/>
      <w:pPr>
        <w:ind w:left="3200" w:hanging="1080"/>
      </w:pPr>
      <w:rPr>
        <w:rFonts w:hint="default"/>
      </w:rPr>
    </w:lvl>
    <w:lvl w:ilvl="6">
      <w:start w:val="1"/>
      <w:numFmt w:val="decimal"/>
      <w:lvlText w:val="%1.%2.%3.%4.%5.%6.%7"/>
      <w:lvlJc w:val="left"/>
      <w:pPr>
        <w:ind w:left="3624" w:hanging="1080"/>
      </w:pPr>
      <w:rPr>
        <w:rFonts w:hint="default"/>
      </w:rPr>
    </w:lvl>
    <w:lvl w:ilvl="7">
      <w:start w:val="1"/>
      <w:numFmt w:val="decimal"/>
      <w:lvlText w:val="%1.%2.%3.%4.%5.%6.%7.%8"/>
      <w:lvlJc w:val="left"/>
      <w:pPr>
        <w:ind w:left="4408" w:hanging="1440"/>
      </w:pPr>
      <w:rPr>
        <w:rFonts w:hint="default"/>
      </w:rPr>
    </w:lvl>
    <w:lvl w:ilvl="8">
      <w:start w:val="1"/>
      <w:numFmt w:val="decimal"/>
      <w:lvlText w:val="%1.%2.%3.%4.%5.%6.%7.%8.%9"/>
      <w:lvlJc w:val="left"/>
      <w:pPr>
        <w:ind w:left="4832" w:hanging="1440"/>
      </w:pPr>
      <w:rPr>
        <w:rFonts w:hint="default"/>
      </w:rPr>
    </w:lvl>
  </w:abstractNum>
  <w:abstractNum w:abstractNumId="54" w15:restartNumberingAfterBreak="0">
    <w:nsid w:val="4D0502C4"/>
    <w:multiLevelType w:val="multilevel"/>
    <w:tmpl w:val="ABE4D044"/>
    <w:lvl w:ilvl="0">
      <w:start w:val="20"/>
      <w:numFmt w:val="decimal"/>
      <w:lvlText w:val="%1"/>
      <w:lvlJc w:val="left"/>
      <w:pPr>
        <w:ind w:left="615" w:hanging="615"/>
      </w:pPr>
      <w:rPr>
        <w:rFonts w:hint="default"/>
        <w:i w:val="0"/>
      </w:rPr>
    </w:lvl>
    <w:lvl w:ilvl="1">
      <w:start w:val="12"/>
      <w:numFmt w:val="decimal"/>
      <w:lvlText w:val="%1.%2"/>
      <w:lvlJc w:val="left"/>
      <w:pPr>
        <w:ind w:left="615" w:hanging="61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55" w15:restartNumberingAfterBreak="0">
    <w:nsid w:val="4ED916DF"/>
    <w:multiLevelType w:val="multilevel"/>
    <w:tmpl w:val="32322BD2"/>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1AF78EA"/>
    <w:multiLevelType w:val="multilevel"/>
    <w:tmpl w:val="1C2E7092"/>
    <w:lvl w:ilvl="0">
      <w:start w:val="20"/>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15:restartNumberingAfterBreak="0">
    <w:nsid w:val="53775179"/>
    <w:multiLevelType w:val="multilevel"/>
    <w:tmpl w:val="9E525BF6"/>
    <w:lvl w:ilvl="0">
      <w:start w:val="17"/>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57813B84"/>
    <w:multiLevelType w:val="multilevel"/>
    <w:tmpl w:val="FB28C8CA"/>
    <w:lvl w:ilvl="0">
      <w:start w:val="15"/>
      <w:numFmt w:val="decimal"/>
      <w:lvlText w:val="%1"/>
      <w:lvlJc w:val="left"/>
      <w:pPr>
        <w:ind w:left="615" w:hanging="615"/>
      </w:pPr>
      <w:rPr>
        <w:rFonts w:hint="default"/>
      </w:rPr>
    </w:lvl>
    <w:lvl w:ilvl="1">
      <w:start w:val="10"/>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57A64EBE"/>
    <w:multiLevelType w:val="multilevel"/>
    <w:tmpl w:val="0F326DA0"/>
    <w:lvl w:ilvl="0">
      <w:start w:val="1"/>
      <w:numFmt w:val="decimal"/>
      <w:lvlText w:val="%1"/>
      <w:lvlJc w:val="left"/>
      <w:pPr>
        <w:ind w:left="510" w:hanging="510"/>
      </w:pPr>
      <w:rPr>
        <w:rFonts w:hint="default"/>
      </w:rPr>
    </w:lvl>
    <w:lvl w:ilvl="1">
      <w:start w:val="2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58D06CF1"/>
    <w:multiLevelType w:val="multilevel"/>
    <w:tmpl w:val="65F4E160"/>
    <w:lvl w:ilvl="0">
      <w:start w:val="18"/>
      <w:numFmt w:val="decimal"/>
      <w:lvlText w:val="%1"/>
      <w:lvlJc w:val="left"/>
      <w:pPr>
        <w:ind w:left="615" w:hanging="615"/>
      </w:pPr>
      <w:rPr>
        <w:rFonts w:hint="default"/>
      </w:rPr>
    </w:lvl>
    <w:lvl w:ilvl="1">
      <w:start w:val="14"/>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58E34907"/>
    <w:multiLevelType w:val="multilevel"/>
    <w:tmpl w:val="973C59CE"/>
    <w:lvl w:ilvl="0">
      <w:start w:val="5"/>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59B010A1"/>
    <w:multiLevelType w:val="multilevel"/>
    <w:tmpl w:val="60A89CAA"/>
    <w:lvl w:ilvl="0">
      <w:start w:val="1"/>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pStyle w:val="SecondaryListFormat"/>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5AB10D43"/>
    <w:multiLevelType w:val="multilevel"/>
    <w:tmpl w:val="FC90A6C4"/>
    <w:lvl w:ilvl="0">
      <w:start w:val="15"/>
      <w:numFmt w:val="decimal"/>
      <w:lvlText w:val="%1"/>
      <w:lvlJc w:val="left"/>
      <w:pPr>
        <w:ind w:left="480" w:hanging="480"/>
      </w:pPr>
      <w:rPr>
        <w:rFonts w:hint="default"/>
        <w:sz w:val="18"/>
      </w:rPr>
    </w:lvl>
    <w:lvl w:ilvl="1">
      <w:start w:val="7"/>
      <w:numFmt w:val="decimal"/>
      <w:lvlText w:val="%1.%2"/>
      <w:lvlJc w:val="left"/>
      <w:pPr>
        <w:ind w:left="480" w:hanging="480"/>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sz w:val="18"/>
      </w:rPr>
    </w:lvl>
    <w:lvl w:ilvl="4">
      <w:start w:val="1"/>
      <w:numFmt w:val="decimal"/>
      <w:lvlText w:val="%1.%2.%3.%4.%5"/>
      <w:lvlJc w:val="left"/>
      <w:pPr>
        <w:ind w:left="1080" w:hanging="1080"/>
      </w:pPr>
      <w:rPr>
        <w:rFonts w:hint="default"/>
        <w:sz w:val="18"/>
      </w:rPr>
    </w:lvl>
    <w:lvl w:ilvl="5">
      <w:start w:val="1"/>
      <w:numFmt w:val="decimal"/>
      <w:lvlText w:val="%1.%2.%3.%4.%5.%6"/>
      <w:lvlJc w:val="left"/>
      <w:pPr>
        <w:ind w:left="1440" w:hanging="1440"/>
      </w:pPr>
      <w:rPr>
        <w:rFonts w:hint="default"/>
        <w:sz w:val="18"/>
      </w:rPr>
    </w:lvl>
    <w:lvl w:ilvl="6">
      <w:start w:val="1"/>
      <w:numFmt w:val="decimal"/>
      <w:lvlText w:val="%1.%2.%3.%4.%5.%6.%7"/>
      <w:lvlJc w:val="left"/>
      <w:pPr>
        <w:ind w:left="1440" w:hanging="1440"/>
      </w:pPr>
      <w:rPr>
        <w:rFonts w:hint="default"/>
        <w:sz w:val="18"/>
      </w:rPr>
    </w:lvl>
    <w:lvl w:ilvl="7">
      <w:start w:val="1"/>
      <w:numFmt w:val="decimal"/>
      <w:lvlText w:val="%1.%2.%3.%4.%5.%6.%7.%8"/>
      <w:lvlJc w:val="left"/>
      <w:pPr>
        <w:ind w:left="1800" w:hanging="1800"/>
      </w:pPr>
      <w:rPr>
        <w:rFonts w:hint="default"/>
        <w:sz w:val="18"/>
      </w:rPr>
    </w:lvl>
    <w:lvl w:ilvl="8">
      <w:start w:val="1"/>
      <w:numFmt w:val="decimal"/>
      <w:lvlText w:val="%1.%2.%3.%4.%5.%6.%7.%8.%9"/>
      <w:lvlJc w:val="left"/>
      <w:pPr>
        <w:ind w:left="1800" w:hanging="1800"/>
      </w:pPr>
      <w:rPr>
        <w:rFonts w:hint="default"/>
        <w:sz w:val="18"/>
      </w:rPr>
    </w:lvl>
  </w:abstractNum>
  <w:abstractNum w:abstractNumId="64" w15:restartNumberingAfterBreak="0">
    <w:nsid w:val="5AB17233"/>
    <w:multiLevelType w:val="multilevel"/>
    <w:tmpl w:val="B86C958A"/>
    <w:lvl w:ilvl="0">
      <w:start w:val="1"/>
      <w:numFmt w:val="decimal"/>
      <w:lvlText w:val="%1"/>
      <w:lvlJc w:val="left"/>
      <w:pPr>
        <w:ind w:left="510" w:hanging="510"/>
      </w:pPr>
      <w:rPr>
        <w:rFonts w:hint="default"/>
      </w:rPr>
    </w:lvl>
    <w:lvl w:ilvl="1">
      <w:start w:val="2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 w15:restartNumberingAfterBreak="0">
    <w:nsid w:val="5C5E438B"/>
    <w:multiLevelType w:val="multilevel"/>
    <w:tmpl w:val="BCD25414"/>
    <w:lvl w:ilvl="0">
      <w:start w:val="18"/>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5E163C3C"/>
    <w:multiLevelType w:val="multilevel"/>
    <w:tmpl w:val="164A7286"/>
    <w:lvl w:ilvl="0">
      <w:start w:val="1"/>
      <w:numFmt w:val="decimal"/>
      <w:lvlText w:val="%1"/>
      <w:lvlJc w:val="left"/>
      <w:pPr>
        <w:ind w:left="510" w:hanging="510"/>
      </w:pPr>
      <w:rPr>
        <w:rFonts w:hint="default"/>
      </w:rPr>
    </w:lvl>
    <w:lvl w:ilvl="1">
      <w:start w:val="1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6092088B"/>
    <w:multiLevelType w:val="multilevel"/>
    <w:tmpl w:val="096E1C8C"/>
    <w:lvl w:ilvl="0">
      <w:start w:val="1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62E41DC6"/>
    <w:multiLevelType w:val="multilevel"/>
    <w:tmpl w:val="CF0C9EC2"/>
    <w:lvl w:ilvl="0">
      <w:start w:val="17"/>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38B1869"/>
    <w:multiLevelType w:val="multilevel"/>
    <w:tmpl w:val="61661466"/>
    <w:lvl w:ilvl="0">
      <w:start w:val="18"/>
      <w:numFmt w:val="decimal"/>
      <w:lvlText w:val="%1"/>
      <w:lvlJc w:val="left"/>
      <w:pPr>
        <w:ind w:left="615" w:hanging="615"/>
      </w:pPr>
      <w:rPr>
        <w:rFonts w:hint="default"/>
      </w:rPr>
    </w:lvl>
    <w:lvl w:ilvl="1">
      <w:start w:val="15"/>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3FC741D"/>
    <w:multiLevelType w:val="multilevel"/>
    <w:tmpl w:val="7AFA29AA"/>
    <w:lvl w:ilvl="0">
      <w:start w:val="18"/>
      <w:numFmt w:val="decimal"/>
      <w:lvlText w:val="%1"/>
      <w:lvlJc w:val="left"/>
      <w:pPr>
        <w:ind w:left="510" w:hanging="510"/>
      </w:pPr>
      <w:rPr>
        <w:rFonts w:hint="default"/>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648F0D3A"/>
    <w:multiLevelType w:val="multilevel"/>
    <w:tmpl w:val="12D00AE0"/>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547282C"/>
    <w:multiLevelType w:val="multilevel"/>
    <w:tmpl w:val="BC98869A"/>
    <w:lvl w:ilvl="0">
      <w:start w:val="15"/>
      <w:numFmt w:val="decimal"/>
      <w:lvlText w:val="%1"/>
      <w:lvlJc w:val="left"/>
      <w:pPr>
        <w:ind w:left="615" w:hanging="615"/>
      </w:pPr>
      <w:rPr>
        <w:rFonts w:hint="default"/>
      </w:rPr>
    </w:lvl>
    <w:lvl w:ilvl="1">
      <w:start w:val="15"/>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65FA6C52"/>
    <w:multiLevelType w:val="multilevel"/>
    <w:tmpl w:val="C734CA80"/>
    <w:lvl w:ilvl="0">
      <w:start w:val="19"/>
      <w:numFmt w:val="decimal"/>
      <w:lvlText w:val="%1"/>
      <w:lvlJc w:val="left"/>
      <w:pPr>
        <w:ind w:left="552" w:hanging="552"/>
      </w:pPr>
      <w:rPr>
        <w:rFonts w:hint="default"/>
      </w:rPr>
    </w:lvl>
    <w:lvl w:ilvl="1">
      <w:start w:val="6"/>
      <w:numFmt w:val="decimal"/>
      <w:lvlText w:val="%1.%2"/>
      <w:lvlJc w:val="left"/>
      <w:pPr>
        <w:ind w:left="732" w:hanging="552"/>
      </w:pPr>
      <w:rPr>
        <w:rFonts w:hint="default"/>
      </w:rPr>
    </w:lvl>
    <w:lvl w:ilvl="2">
      <w:start w:val="1"/>
      <w:numFmt w:val="decimal"/>
      <w:lvlText w:val="%1.%2.%3"/>
      <w:lvlJc w:val="left"/>
      <w:pPr>
        <w:ind w:left="1080" w:hanging="720"/>
      </w:pPr>
      <w:rPr>
        <w:rFonts w:hint="default"/>
        <w:i w:val="0"/>
        <w:iCs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4" w15:restartNumberingAfterBreak="0">
    <w:nsid w:val="6744758F"/>
    <w:multiLevelType w:val="multilevel"/>
    <w:tmpl w:val="97D2DD5E"/>
    <w:lvl w:ilvl="0">
      <w:start w:val="1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15:restartNumberingAfterBreak="0">
    <w:nsid w:val="68861877"/>
    <w:multiLevelType w:val="multilevel"/>
    <w:tmpl w:val="97A63836"/>
    <w:lvl w:ilvl="0">
      <w:start w:val="15"/>
      <w:numFmt w:val="decimal"/>
      <w:lvlText w:val="%1"/>
      <w:lvlJc w:val="left"/>
      <w:pPr>
        <w:ind w:left="615" w:hanging="615"/>
      </w:pPr>
      <w:rPr>
        <w:rFonts w:hint="default"/>
      </w:rPr>
    </w:lvl>
    <w:lvl w:ilvl="1">
      <w:start w:val="16"/>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68A2672E"/>
    <w:multiLevelType w:val="multilevel"/>
    <w:tmpl w:val="3072FEF0"/>
    <w:lvl w:ilvl="0">
      <w:start w:val="3"/>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15:restartNumberingAfterBreak="0">
    <w:nsid w:val="690E1510"/>
    <w:multiLevelType w:val="multilevel"/>
    <w:tmpl w:val="9C422FB8"/>
    <w:lvl w:ilvl="0">
      <w:start w:val="1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15:restartNumberingAfterBreak="0">
    <w:nsid w:val="69D56D80"/>
    <w:multiLevelType w:val="hybridMultilevel"/>
    <w:tmpl w:val="41BE782C"/>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6EB73538"/>
    <w:multiLevelType w:val="multilevel"/>
    <w:tmpl w:val="BA46949A"/>
    <w:lvl w:ilvl="0">
      <w:start w:val="18"/>
      <w:numFmt w:val="decimal"/>
      <w:lvlText w:val="%1"/>
      <w:lvlJc w:val="left"/>
      <w:pPr>
        <w:ind w:left="510" w:hanging="510"/>
      </w:pPr>
      <w:rPr>
        <w:rFonts w:hint="default"/>
      </w:rPr>
    </w:lvl>
    <w:lvl w:ilvl="1">
      <w:start w:val="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6FF43D0E"/>
    <w:multiLevelType w:val="multilevel"/>
    <w:tmpl w:val="0C6CD482"/>
    <w:lvl w:ilvl="0">
      <w:start w:val="12"/>
      <w:numFmt w:val="decimal"/>
      <w:lvlText w:val="%1"/>
      <w:lvlJc w:val="left"/>
      <w:pPr>
        <w:ind w:left="510" w:hanging="510"/>
      </w:pPr>
      <w:rPr>
        <w:rFonts w:hint="default"/>
      </w:rPr>
    </w:lvl>
    <w:lvl w:ilvl="1">
      <w:start w:val="8"/>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15:restartNumberingAfterBreak="0">
    <w:nsid w:val="70681497"/>
    <w:multiLevelType w:val="multilevel"/>
    <w:tmpl w:val="2306F0AA"/>
    <w:lvl w:ilvl="0">
      <w:start w:val="14"/>
      <w:numFmt w:val="decimal"/>
      <w:lvlText w:val="%1"/>
      <w:lvlJc w:val="left"/>
      <w:pPr>
        <w:ind w:left="510" w:hanging="510"/>
      </w:pPr>
      <w:rPr>
        <w:rFonts w:hint="default"/>
      </w:rPr>
    </w:lvl>
    <w:lvl w:ilvl="1">
      <w:start w:val="4"/>
      <w:numFmt w:val="decimal"/>
      <w:lvlText w:val="%1.%2"/>
      <w:lvlJc w:val="left"/>
      <w:pPr>
        <w:ind w:left="690" w:hanging="51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2" w15:restartNumberingAfterBreak="0">
    <w:nsid w:val="724B0447"/>
    <w:multiLevelType w:val="multilevel"/>
    <w:tmpl w:val="75C44D1E"/>
    <w:lvl w:ilvl="0">
      <w:start w:val="1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73320998"/>
    <w:multiLevelType w:val="multilevel"/>
    <w:tmpl w:val="92B21BAE"/>
    <w:lvl w:ilvl="0">
      <w:start w:val="20"/>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4" w15:restartNumberingAfterBreak="0">
    <w:nsid w:val="74471C49"/>
    <w:multiLevelType w:val="multilevel"/>
    <w:tmpl w:val="A4F49F20"/>
    <w:lvl w:ilvl="0">
      <w:start w:val="1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788562B7"/>
    <w:multiLevelType w:val="hybridMultilevel"/>
    <w:tmpl w:val="BE822388"/>
    <w:lvl w:ilvl="0" w:tplc="04090017">
      <w:start w:val="1"/>
      <w:numFmt w:val="bullet"/>
      <w:pStyle w:val="Bullet"/>
      <w:lvlText w:val="·"/>
      <w:lvlJc w:val="left"/>
      <w:pPr>
        <w:tabs>
          <w:tab w:val="num" w:pos="2520"/>
        </w:tabs>
        <w:ind w:left="360" w:firstLine="1800"/>
      </w:pPr>
      <w:rPr>
        <w:rFonts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99D498C"/>
    <w:multiLevelType w:val="multilevel"/>
    <w:tmpl w:val="A1862094"/>
    <w:lvl w:ilvl="0">
      <w:start w:val="10"/>
      <w:numFmt w:val="decimal"/>
      <w:lvlText w:val="%1"/>
      <w:lvlJc w:val="left"/>
      <w:pPr>
        <w:ind w:left="615" w:hanging="615"/>
      </w:pPr>
      <w:rPr>
        <w:rFonts w:hint="default"/>
      </w:rPr>
    </w:lvl>
    <w:lvl w:ilvl="1">
      <w:start w:val="16"/>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7" w15:restartNumberingAfterBreak="0">
    <w:nsid w:val="7A4B54CA"/>
    <w:multiLevelType w:val="multilevel"/>
    <w:tmpl w:val="46CEA1DA"/>
    <w:lvl w:ilvl="0">
      <w:start w:val="6"/>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15:restartNumberingAfterBreak="0">
    <w:nsid w:val="7CA1098B"/>
    <w:multiLevelType w:val="multilevel"/>
    <w:tmpl w:val="B3B84FC4"/>
    <w:lvl w:ilvl="0">
      <w:start w:val="15"/>
      <w:numFmt w:val="decimal"/>
      <w:lvlText w:val="%1"/>
      <w:lvlJc w:val="left"/>
      <w:pPr>
        <w:ind w:left="510" w:hanging="510"/>
      </w:pPr>
      <w:rPr>
        <w:rFonts w:hint="default"/>
      </w:rPr>
    </w:lvl>
    <w:lvl w:ilvl="1">
      <w:start w:val="9"/>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7EDE6037"/>
    <w:multiLevelType w:val="multilevel"/>
    <w:tmpl w:val="B4E07460"/>
    <w:lvl w:ilvl="0">
      <w:start w:val="12"/>
      <w:numFmt w:val="decimal"/>
      <w:lvlText w:val="%1"/>
      <w:lvlJc w:val="left"/>
      <w:pPr>
        <w:ind w:left="576" w:hanging="576"/>
      </w:pPr>
      <w:rPr>
        <w:rFonts w:hint="default"/>
      </w:rPr>
    </w:lvl>
    <w:lvl w:ilvl="1">
      <w:start w:val="2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7FDF519E"/>
    <w:multiLevelType w:val="multilevel"/>
    <w:tmpl w:val="D5386026"/>
    <w:lvl w:ilvl="0">
      <w:start w:val="2"/>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522977874">
    <w:abstractNumId w:val="0"/>
  </w:num>
  <w:num w:numId="2" w16cid:durableId="257060630">
    <w:abstractNumId w:val="1"/>
  </w:num>
  <w:num w:numId="3" w16cid:durableId="1613707137">
    <w:abstractNumId w:val="52"/>
  </w:num>
  <w:num w:numId="4" w16cid:durableId="1648587639">
    <w:abstractNumId w:val="48"/>
  </w:num>
  <w:num w:numId="5" w16cid:durableId="1567062381">
    <w:abstractNumId w:val="49"/>
  </w:num>
  <w:num w:numId="6" w16cid:durableId="1474323094">
    <w:abstractNumId w:val="22"/>
  </w:num>
  <w:num w:numId="7" w16cid:durableId="1262177030">
    <w:abstractNumId w:val="78"/>
  </w:num>
  <w:num w:numId="8" w16cid:durableId="1995834925">
    <w:abstractNumId w:val="85"/>
  </w:num>
  <w:num w:numId="9" w16cid:durableId="671644994">
    <w:abstractNumId w:val="2"/>
  </w:num>
  <w:num w:numId="10" w16cid:durableId="840392582">
    <w:abstractNumId w:val="31"/>
  </w:num>
  <w:num w:numId="11" w16cid:durableId="918441907">
    <w:abstractNumId w:val="14"/>
  </w:num>
  <w:num w:numId="12" w16cid:durableId="829979649">
    <w:abstractNumId w:val="76"/>
  </w:num>
  <w:num w:numId="13" w16cid:durableId="1635673678">
    <w:abstractNumId w:val="45"/>
  </w:num>
  <w:num w:numId="14" w16cid:durableId="1260798975">
    <w:abstractNumId w:val="87"/>
  </w:num>
  <w:num w:numId="15" w16cid:durableId="1011758877">
    <w:abstractNumId w:val="15"/>
  </w:num>
  <w:num w:numId="16" w16cid:durableId="1471897105">
    <w:abstractNumId w:val="6"/>
  </w:num>
  <w:num w:numId="17" w16cid:durableId="982923611">
    <w:abstractNumId w:val="82"/>
  </w:num>
  <w:num w:numId="18" w16cid:durableId="146216367">
    <w:abstractNumId w:val="40"/>
  </w:num>
  <w:num w:numId="19" w16cid:durableId="406192686">
    <w:abstractNumId w:val="88"/>
  </w:num>
  <w:num w:numId="20" w16cid:durableId="841744588">
    <w:abstractNumId w:val="58"/>
  </w:num>
  <w:num w:numId="21" w16cid:durableId="21128456">
    <w:abstractNumId w:val="28"/>
  </w:num>
  <w:num w:numId="22" w16cid:durableId="1471245346">
    <w:abstractNumId w:val="72"/>
  </w:num>
  <w:num w:numId="23" w16cid:durableId="1603949234">
    <w:abstractNumId w:val="75"/>
  </w:num>
  <w:num w:numId="24" w16cid:durableId="703554369">
    <w:abstractNumId w:val="11"/>
  </w:num>
  <w:num w:numId="25" w16cid:durableId="1174878414">
    <w:abstractNumId w:val="57"/>
  </w:num>
  <w:num w:numId="26" w16cid:durableId="781918358">
    <w:abstractNumId w:val="17"/>
  </w:num>
  <w:num w:numId="27" w16cid:durableId="232786723">
    <w:abstractNumId w:val="68"/>
  </w:num>
  <w:num w:numId="28" w16cid:durableId="697127039">
    <w:abstractNumId w:val="8"/>
  </w:num>
  <w:num w:numId="29" w16cid:durableId="1898710180">
    <w:abstractNumId w:val="79"/>
  </w:num>
  <w:num w:numId="30" w16cid:durableId="1865169868">
    <w:abstractNumId w:val="65"/>
  </w:num>
  <w:num w:numId="31" w16cid:durableId="444547634">
    <w:abstractNumId w:val="70"/>
  </w:num>
  <w:num w:numId="32" w16cid:durableId="458382840">
    <w:abstractNumId w:val="13"/>
  </w:num>
  <w:num w:numId="33" w16cid:durableId="1470366742">
    <w:abstractNumId w:val="47"/>
  </w:num>
  <w:num w:numId="34" w16cid:durableId="1064448550">
    <w:abstractNumId w:val="71"/>
  </w:num>
  <w:num w:numId="35" w16cid:durableId="1199858694">
    <w:abstractNumId w:val="33"/>
  </w:num>
  <w:num w:numId="36" w16cid:durableId="1923027978">
    <w:abstractNumId w:val="18"/>
  </w:num>
  <w:num w:numId="37" w16cid:durableId="2123183414">
    <w:abstractNumId w:val="44"/>
  </w:num>
  <w:num w:numId="38" w16cid:durableId="1135876469">
    <w:abstractNumId w:val="43"/>
  </w:num>
  <w:num w:numId="39" w16cid:durableId="1035348637">
    <w:abstractNumId w:val="12"/>
  </w:num>
  <w:num w:numId="40" w16cid:durableId="2140025424">
    <w:abstractNumId w:val="3"/>
  </w:num>
  <w:num w:numId="41" w16cid:durableId="363361288">
    <w:abstractNumId w:val="37"/>
  </w:num>
  <w:num w:numId="42" w16cid:durableId="1278488487">
    <w:abstractNumId w:val="53"/>
  </w:num>
  <w:num w:numId="43" w16cid:durableId="298270833">
    <w:abstractNumId w:val="10"/>
  </w:num>
  <w:num w:numId="44" w16cid:durableId="1882861089">
    <w:abstractNumId w:val="73"/>
  </w:num>
  <w:num w:numId="45" w16cid:durableId="896356005">
    <w:abstractNumId w:val="51"/>
  </w:num>
  <w:num w:numId="46" w16cid:durableId="964969844">
    <w:abstractNumId w:val="27"/>
  </w:num>
  <w:num w:numId="47" w16cid:durableId="1536114783">
    <w:abstractNumId w:val="7"/>
  </w:num>
  <w:num w:numId="48" w16cid:durableId="433982999">
    <w:abstractNumId w:val="67"/>
  </w:num>
  <w:num w:numId="49" w16cid:durableId="1400402076">
    <w:abstractNumId w:val="77"/>
  </w:num>
  <w:num w:numId="50" w16cid:durableId="1525023902">
    <w:abstractNumId w:val="55"/>
  </w:num>
  <w:num w:numId="51" w16cid:durableId="1468546777">
    <w:abstractNumId w:val="38"/>
  </w:num>
  <w:num w:numId="52" w16cid:durableId="1619218813">
    <w:abstractNumId w:val="63"/>
  </w:num>
  <w:num w:numId="53" w16cid:durableId="1159267875">
    <w:abstractNumId w:val="32"/>
  </w:num>
  <w:num w:numId="54" w16cid:durableId="1812095470">
    <w:abstractNumId w:val="90"/>
  </w:num>
  <w:num w:numId="55" w16cid:durableId="812135239">
    <w:abstractNumId w:val="41"/>
  </w:num>
  <w:num w:numId="56" w16cid:durableId="2089228075">
    <w:abstractNumId w:val="9"/>
  </w:num>
  <w:num w:numId="57" w16cid:durableId="912199517">
    <w:abstractNumId w:val="46"/>
  </w:num>
  <w:num w:numId="58" w16cid:durableId="1360660361">
    <w:abstractNumId w:val="21"/>
  </w:num>
  <w:num w:numId="59" w16cid:durableId="728845790">
    <w:abstractNumId w:val="30"/>
  </w:num>
  <w:num w:numId="60" w16cid:durableId="1697389492">
    <w:abstractNumId w:val="50"/>
  </w:num>
  <w:num w:numId="61" w16cid:durableId="1780758882">
    <w:abstractNumId w:val="26"/>
  </w:num>
  <w:num w:numId="62" w16cid:durableId="1311595711">
    <w:abstractNumId w:val="24"/>
  </w:num>
  <w:num w:numId="63" w16cid:durableId="362825493">
    <w:abstractNumId w:val="16"/>
  </w:num>
  <w:num w:numId="64" w16cid:durableId="155389191">
    <w:abstractNumId w:val="35"/>
  </w:num>
  <w:num w:numId="65" w16cid:durableId="1142887625">
    <w:abstractNumId w:val="42"/>
  </w:num>
  <w:num w:numId="66" w16cid:durableId="506791135">
    <w:abstractNumId w:val="19"/>
  </w:num>
  <w:num w:numId="67" w16cid:durableId="920218012">
    <w:abstractNumId w:val="23"/>
  </w:num>
  <w:num w:numId="68" w16cid:durableId="915014041">
    <w:abstractNumId w:val="59"/>
  </w:num>
  <w:num w:numId="69" w16cid:durableId="1783257312">
    <w:abstractNumId w:val="64"/>
  </w:num>
  <w:num w:numId="70" w16cid:durableId="1693529573">
    <w:abstractNumId w:val="25"/>
  </w:num>
  <w:num w:numId="71" w16cid:durableId="756636841">
    <w:abstractNumId w:val="54"/>
  </w:num>
  <w:num w:numId="72" w16cid:durableId="859780437">
    <w:abstractNumId w:val="29"/>
  </w:num>
  <w:num w:numId="73" w16cid:durableId="1267037965">
    <w:abstractNumId w:val="80"/>
  </w:num>
  <w:num w:numId="74" w16cid:durableId="1358969737">
    <w:abstractNumId w:val="62"/>
  </w:num>
  <w:num w:numId="75" w16cid:durableId="1224635676">
    <w:abstractNumId w:val="66"/>
  </w:num>
  <w:num w:numId="76" w16cid:durableId="33120608">
    <w:abstractNumId w:val="61"/>
  </w:num>
  <w:num w:numId="77" w16cid:durableId="2147232815">
    <w:abstractNumId w:val="81"/>
  </w:num>
  <w:num w:numId="78" w16cid:durableId="1351956421">
    <w:abstractNumId w:val="36"/>
  </w:num>
  <w:num w:numId="79" w16cid:durableId="1758482834">
    <w:abstractNumId w:val="4"/>
  </w:num>
  <w:num w:numId="80" w16cid:durableId="866990477">
    <w:abstractNumId w:val="83"/>
  </w:num>
  <w:num w:numId="81" w16cid:durableId="677082254">
    <w:abstractNumId w:val="86"/>
  </w:num>
  <w:num w:numId="82" w16cid:durableId="609823191">
    <w:abstractNumId w:val="34"/>
  </w:num>
  <w:num w:numId="83" w16cid:durableId="624846866">
    <w:abstractNumId w:val="89"/>
  </w:num>
  <w:num w:numId="84" w16cid:durableId="1295021600">
    <w:abstractNumId w:val="74"/>
  </w:num>
  <w:num w:numId="85" w16cid:durableId="1736856663">
    <w:abstractNumId w:val="56"/>
  </w:num>
  <w:num w:numId="86" w16cid:durableId="1873108462">
    <w:abstractNumId w:val="5"/>
  </w:num>
  <w:num w:numId="87" w16cid:durableId="970860549">
    <w:abstractNumId w:val="60"/>
  </w:num>
  <w:num w:numId="88" w16cid:durableId="92626172">
    <w:abstractNumId w:val="69"/>
  </w:num>
  <w:num w:numId="89" w16cid:durableId="1537281047">
    <w:abstractNumId w:val="20"/>
  </w:num>
  <w:num w:numId="90" w16cid:durableId="235629575">
    <w:abstractNumId w:val="84"/>
  </w:num>
  <w:num w:numId="91" w16cid:durableId="474496982">
    <w:abstractNumId w:val="3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50"/>
    <w:rsid w:val="0000080D"/>
    <w:rsid w:val="000016B0"/>
    <w:rsid w:val="00001E91"/>
    <w:rsid w:val="00002CA1"/>
    <w:rsid w:val="0000354A"/>
    <w:rsid w:val="00004595"/>
    <w:rsid w:val="00006D57"/>
    <w:rsid w:val="00006D67"/>
    <w:rsid w:val="00007071"/>
    <w:rsid w:val="00007A27"/>
    <w:rsid w:val="00007C62"/>
    <w:rsid w:val="0001270B"/>
    <w:rsid w:val="0001320F"/>
    <w:rsid w:val="0001518F"/>
    <w:rsid w:val="00015367"/>
    <w:rsid w:val="000158DE"/>
    <w:rsid w:val="00016398"/>
    <w:rsid w:val="0001685A"/>
    <w:rsid w:val="00020A7E"/>
    <w:rsid w:val="00022A35"/>
    <w:rsid w:val="00023265"/>
    <w:rsid w:val="0002442E"/>
    <w:rsid w:val="00025616"/>
    <w:rsid w:val="00025D88"/>
    <w:rsid w:val="000268B5"/>
    <w:rsid w:val="00026AFC"/>
    <w:rsid w:val="00026C02"/>
    <w:rsid w:val="00026DDB"/>
    <w:rsid w:val="000271D4"/>
    <w:rsid w:val="00027A34"/>
    <w:rsid w:val="00031C97"/>
    <w:rsid w:val="00031CAA"/>
    <w:rsid w:val="000325D8"/>
    <w:rsid w:val="00033FE4"/>
    <w:rsid w:val="00035028"/>
    <w:rsid w:val="0003686A"/>
    <w:rsid w:val="00036DF5"/>
    <w:rsid w:val="000374F7"/>
    <w:rsid w:val="00037788"/>
    <w:rsid w:val="00037A6C"/>
    <w:rsid w:val="00037AD5"/>
    <w:rsid w:val="0004051B"/>
    <w:rsid w:val="00044C72"/>
    <w:rsid w:val="000457E7"/>
    <w:rsid w:val="00045E56"/>
    <w:rsid w:val="0004601C"/>
    <w:rsid w:val="00046CA4"/>
    <w:rsid w:val="000473EB"/>
    <w:rsid w:val="00047443"/>
    <w:rsid w:val="000513A2"/>
    <w:rsid w:val="00051624"/>
    <w:rsid w:val="000526FA"/>
    <w:rsid w:val="00052AB4"/>
    <w:rsid w:val="00054E3A"/>
    <w:rsid w:val="000550B8"/>
    <w:rsid w:val="000555B1"/>
    <w:rsid w:val="00055D47"/>
    <w:rsid w:val="00056070"/>
    <w:rsid w:val="000565F7"/>
    <w:rsid w:val="00060DFD"/>
    <w:rsid w:val="00061D2E"/>
    <w:rsid w:val="000631FA"/>
    <w:rsid w:val="00063514"/>
    <w:rsid w:val="00063C5E"/>
    <w:rsid w:val="0006480A"/>
    <w:rsid w:val="00065DB4"/>
    <w:rsid w:val="000669E9"/>
    <w:rsid w:val="000670EF"/>
    <w:rsid w:val="00067525"/>
    <w:rsid w:val="00067B11"/>
    <w:rsid w:val="00067DAE"/>
    <w:rsid w:val="00070FAF"/>
    <w:rsid w:val="000730BA"/>
    <w:rsid w:val="000744D7"/>
    <w:rsid w:val="00075539"/>
    <w:rsid w:val="00075D87"/>
    <w:rsid w:val="000760AC"/>
    <w:rsid w:val="00077321"/>
    <w:rsid w:val="00080B19"/>
    <w:rsid w:val="00081CE9"/>
    <w:rsid w:val="00083FFD"/>
    <w:rsid w:val="00087FDF"/>
    <w:rsid w:val="00091135"/>
    <w:rsid w:val="00092A36"/>
    <w:rsid w:val="00094694"/>
    <w:rsid w:val="00094B91"/>
    <w:rsid w:val="00095418"/>
    <w:rsid w:val="00095BF4"/>
    <w:rsid w:val="00096175"/>
    <w:rsid w:val="000962BC"/>
    <w:rsid w:val="000A0478"/>
    <w:rsid w:val="000A0A5B"/>
    <w:rsid w:val="000A30B7"/>
    <w:rsid w:val="000A3A76"/>
    <w:rsid w:val="000A55E5"/>
    <w:rsid w:val="000A5A44"/>
    <w:rsid w:val="000A5EA8"/>
    <w:rsid w:val="000A68EC"/>
    <w:rsid w:val="000A694A"/>
    <w:rsid w:val="000A6A2D"/>
    <w:rsid w:val="000A709A"/>
    <w:rsid w:val="000A773F"/>
    <w:rsid w:val="000A7819"/>
    <w:rsid w:val="000A7AA9"/>
    <w:rsid w:val="000A7AC3"/>
    <w:rsid w:val="000B0682"/>
    <w:rsid w:val="000B0902"/>
    <w:rsid w:val="000B0FF5"/>
    <w:rsid w:val="000B24E3"/>
    <w:rsid w:val="000B36C9"/>
    <w:rsid w:val="000B3AF4"/>
    <w:rsid w:val="000B4C06"/>
    <w:rsid w:val="000B50B4"/>
    <w:rsid w:val="000B54C8"/>
    <w:rsid w:val="000B6776"/>
    <w:rsid w:val="000B7241"/>
    <w:rsid w:val="000C0048"/>
    <w:rsid w:val="000C0E69"/>
    <w:rsid w:val="000C2643"/>
    <w:rsid w:val="000C3537"/>
    <w:rsid w:val="000C470F"/>
    <w:rsid w:val="000C5AC0"/>
    <w:rsid w:val="000C5B69"/>
    <w:rsid w:val="000C731B"/>
    <w:rsid w:val="000D002D"/>
    <w:rsid w:val="000D02EE"/>
    <w:rsid w:val="000D032A"/>
    <w:rsid w:val="000D11B4"/>
    <w:rsid w:val="000D1A14"/>
    <w:rsid w:val="000D296A"/>
    <w:rsid w:val="000D2DA3"/>
    <w:rsid w:val="000D2DAB"/>
    <w:rsid w:val="000D2F7A"/>
    <w:rsid w:val="000D3F6B"/>
    <w:rsid w:val="000D43FF"/>
    <w:rsid w:val="000D5BC3"/>
    <w:rsid w:val="000D5C88"/>
    <w:rsid w:val="000D6247"/>
    <w:rsid w:val="000D6B9B"/>
    <w:rsid w:val="000D7ADA"/>
    <w:rsid w:val="000D7B76"/>
    <w:rsid w:val="000D7DD7"/>
    <w:rsid w:val="000E1AED"/>
    <w:rsid w:val="000E3061"/>
    <w:rsid w:val="000E4692"/>
    <w:rsid w:val="000E48BA"/>
    <w:rsid w:val="000E54B6"/>
    <w:rsid w:val="000E5691"/>
    <w:rsid w:val="000E6D6B"/>
    <w:rsid w:val="000E6FBF"/>
    <w:rsid w:val="000E7DA5"/>
    <w:rsid w:val="000F200C"/>
    <w:rsid w:val="000F22CB"/>
    <w:rsid w:val="000F3375"/>
    <w:rsid w:val="000F3A07"/>
    <w:rsid w:val="000F511C"/>
    <w:rsid w:val="000F5848"/>
    <w:rsid w:val="000F5B4D"/>
    <w:rsid w:val="000F5D61"/>
    <w:rsid w:val="000F7289"/>
    <w:rsid w:val="000F79B2"/>
    <w:rsid w:val="001003A2"/>
    <w:rsid w:val="00100B93"/>
    <w:rsid w:val="00100C83"/>
    <w:rsid w:val="00103D0A"/>
    <w:rsid w:val="00104B1B"/>
    <w:rsid w:val="00104B35"/>
    <w:rsid w:val="00104DB0"/>
    <w:rsid w:val="001073E3"/>
    <w:rsid w:val="00107CDD"/>
    <w:rsid w:val="001110D1"/>
    <w:rsid w:val="001113A7"/>
    <w:rsid w:val="00112092"/>
    <w:rsid w:val="00113E3E"/>
    <w:rsid w:val="00114971"/>
    <w:rsid w:val="00115E75"/>
    <w:rsid w:val="001202B4"/>
    <w:rsid w:val="00121561"/>
    <w:rsid w:val="00121AFE"/>
    <w:rsid w:val="00123878"/>
    <w:rsid w:val="001238C5"/>
    <w:rsid w:val="00124037"/>
    <w:rsid w:val="0012440E"/>
    <w:rsid w:val="0012668B"/>
    <w:rsid w:val="00126878"/>
    <w:rsid w:val="00126DD7"/>
    <w:rsid w:val="001276EE"/>
    <w:rsid w:val="00127B03"/>
    <w:rsid w:val="00130163"/>
    <w:rsid w:val="00131B1F"/>
    <w:rsid w:val="00132DAE"/>
    <w:rsid w:val="001338A7"/>
    <w:rsid w:val="001339DF"/>
    <w:rsid w:val="00135338"/>
    <w:rsid w:val="00136898"/>
    <w:rsid w:val="00136C9F"/>
    <w:rsid w:val="00136E03"/>
    <w:rsid w:val="00140136"/>
    <w:rsid w:val="00140DD8"/>
    <w:rsid w:val="0014136B"/>
    <w:rsid w:val="00144D64"/>
    <w:rsid w:val="00144F2F"/>
    <w:rsid w:val="0014587A"/>
    <w:rsid w:val="00146511"/>
    <w:rsid w:val="0014721E"/>
    <w:rsid w:val="0014785D"/>
    <w:rsid w:val="001538DA"/>
    <w:rsid w:val="00156D42"/>
    <w:rsid w:val="001605AA"/>
    <w:rsid w:val="001606C0"/>
    <w:rsid w:val="00160804"/>
    <w:rsid w:val="0016085D"/>
    <w:rsid w:val="00161381"/>
    <w:rsid w:val="00162623"/>
    <w:rsid w:val="001626F6"/>
    <w:rsid w:val="00162FDC"/>
    <w:rsid w:val="001639A0"/>
    <w:rsid w:val="0016461A"/>
    <w:rsid w:val="001646F6"/>
    <w:rsid w:val="001664C1"/>
    <w:rsid w:val="001666F4"/>
    <w:rsid w:val="001669F8"/>
    <w:rsid w:val="0016794A"/>
    <w:rsid w:val="00167E02"/>
    <w:rsid w:val="00170058"/>
    <w:rsid w:val="00170CA1"/>
    <w:rsid w:val="00171084"/>
    <w:rsid w:val="001712AB"/>
    <w:rsid w:val="00171623"/>
    <w:rsid w:val="00172E1D"/>
    <w:rsid w:val="00173B69"/>
    <w:rsid w:val="00173C7E"/>
    <w:rsid w:val="00174419"/>
    <w:rsid w:val="001747D4"/>
    <w:rsid w:val="00175E84"/>
    <w:rsid w:val="0017691F"/>
    <w:rsid w:val="001775D1"/>
    <w:rsid w:val="00177923"/>
    <w:rsid w:val="001803AB"/>
    <w:rsid w:val="001818BA"/>
    <w:rsid w:val="00181D3F"/>
    <w:rsid w:val="001820AD"/>
    <w:rsid w:val="00182BD7"/>
    <w:rsid w:val="00182DF3"/>
    <w:rsid w:val="00182F47"/>
    <w:rsid w:val="00183E47"/>
    <w:rsid w:val="00184AC3"/>
    <w:rsid w:val="001850D4"/>
    <w:rsid w:val="001852CA"/>
    <w:rsid w:val="0018531B"/>
    <w:rsid w:val="001860AA"/>
    <w:rsid w:val="00186CCD"/>
    <w:rsid w:val="00186F56"/>
    <w:rsid w:val="0018785F"/>
    <w:rsid w:val="00187A88"/>
    <w:rsid w:val="00187B81"/>
    <w:rsid w:val="0019027B"/>
    <w:rsid w:val="001934B3"/>
    <w:rsid w:val="001934C9"/>
    <w:rsid w:val="00193D66"/>
    <w:rsid w:val="00193E42"/>
    <w:rsid w:val="00194282"/>
    <w:rsid w:val="0019584C"/>
    <w:rsid w:val="001962B2"/>
    <w:rsid w:val="00197C76"/>
    <w:rsid w:val="001A0655"/>
    <w:rsid w:val="001A1467"/>
    <w:rsid w:val="001A294B"/>
    <w:rsid w:val="001A3332"/>
    <w:rsid w:val="001A391B"/>
    <w:rsid w:val="001A3AFB"/>
    <w:rsid w:val="001A425D"/>
    <w:rsid w:val="001A46AD"/>
    <w:rsid w:val="001A5C83"/>
    <w:rsid w:val="001B0D90"/>
    <w:rsid w:val="001B2434"/>
    <w:rsid w:val="001B4412"/>
    <w:rsid w:val="001B4A42"/>
    <w:rsid w:val="001B5B8A"/>
    <w:rsid w:val="001B713E"/>
    <w:rsid w:val="001B7331"/>
    <w:rsid w:val="001B7851"/>
    <w:rsid w:val="001C1979"/>
    <w:rsid w:val="001C2351"/>
    <w:rsid w:val="001C266D"/>
    <w:rsid w:val="001C2A6B"/>
    <w:rsid w:val="001C304E"/>
    <w:rsid w:val="001C376E"/>
    <w:rsid w:val="001C3D13"/>
    <w:rsid w:val="001C4A7B"/>
    <w:rsid w:val="001C538D"/>
    <w:rsid w:val="001C5D7F"/>
    <w:rsid w:val="001C6717"/>
    <w:rsid w:val="001C7081"/>
    <w:rsid w:val="001C7147"/>
    <w:rsid w:val="001C799B"/>
    <w:rsid w:val="001D1436"/>
    <w:rsid w:val="001D1581"/>
    <w:rsid w:val="001D33AF"/>
    <w:rsid w:val="001D3DCB"/>
    <w:rsid w:val="001D3E1A"/>
    <w:rsid w:val="001D4273"/>
    <w:rsid w:val="001D44F1"/>
    <w:rsid w:val="001D4746"/>
    <w:rsid w:val="001D49DA"/>
    <w:rsid w:val="001D4E77"/>
    <w:rsid w:val="001D6007"/>
    <w:rsid w:val="001D6A2C"/>
    <w:rsid w:val="001D6AFE"/>
    <w:rsid w:val="001D6BB3"/>
    <w:rsid w:val="001D6E80"/>
    <w:rsid w:val="001D6EC9"/>
    <w:rsid w:val="001D7373"/>
    <w:rsid w:val="001E06B4"/>
    <w:rsid w:val="001E0F40"/>
    <w:rsid w:val="001E2C21"/>
    <w:rsid w:val="001E4488"/>
    <w:rsid w:val="001E4B87"/>
    <w:rsid w:val="001E6E51"/>
    <w:rsid w:val="001E7B41"/>
    <w:rsid w:val="001F072C"/>
    <w:rsid w:val="001F0B39"/>
    <w:rsid w:val="001F0DB5"/>
    <w:rsid w:val="001F0F16"/>
    <w:rsid w:val="001F1B65"/>
    <w:rsid w:val="001F2733"/>
    <w:rsid w:val="001F2E27"/>
    <w:rsid w:val="001F369A"/>
    <w:rsid w:val="001F38C1"/>
    <w:rsid w:val="001F5408"/>
    <w:rsid w:val="001F57D5"/>
    <w:rsid w:val="001F67A7"/>
    <w:rsid w:val="001F7BC9"/>
    <w:rsid w:val="0020001B"/>
    <w:rsid w:val="00200539"/>
    <w:rsid w:val="00202CB9"/>
    <w:rsid w:val="00203655"/>
    <w:rsid w:val="00204162"/>
    <w:rsid w:val="00204585"/>
    <w:rsid w:val="00204BC0"/>
    <w:rsid w:val="00205757"/>
    <w:rsid w:val="00205BE5"/>
    <w:rsid w:val="00206285"/>
    <w:rsid w:val="002065D3"/>
    <w:rsid w:val="00206B10"/>
    <w:rsid w:val="00210592"/>
    <w:rsid w:val="002105DE"/>
    <w:rsid w:val="00210BBA"/>
    <w:rsid w:val="00210D48"/>
    <w:rsid w:val="00212B61"/>
    <w:rsid w:val="00212DF2"/>
    <w:rsid w:val="002131B1"/>
    <w:rsid w:val="00213D81"/>
    <w:rsid w:val="002166C2"/>
    <w:rsid w:val="00217571"/>
    <w:rsid w:val="00217D81"/>
    <w:rsid w:val="00220AC3"/>
    <w:rsid w:val="002212A5"/>
    <w:rsid w:val="002216E8"/>
    <w:rsid w:val="0022186A"/>
    <w:rsid w:val="00221978"/>
    <w:rsid w:val="002219F8"/>
    <w:rsid w:val="00222194"/>
    <w:rsid w:val="00222F2B"/>
    <w:rsid w:val="00224573"/>
    <w:rsid w:val="002253BF"/>
    <w:rsid w:val="00226E3F"/>
    <w:rsid w:val="00227729"/>
    <w:rsid w:val="002302F6"/>
    <w:rsid w:val="00231E48"/>
    <w:rsid w:val="00232E55"/>
    <w:rsid w:val="002336E9"/>
    <w:rsid w:val="00233738"/>
    <w:rsid w:val="002339E6"/>
    <w:rsid w:val="00233DB0"/>
    <w:rsid w:val="00236CF1"/>
    <w:rsid w:val="00237268"/>
    <w:rsid w:val="002375BA"/>
    <w:rsid w:val="00237616"/>
    <w:rsid w:val="00237623"/>
    <w:rsid w:val="00237800"/>
    <w:rsid w:val="00237D2E"/>
    <w:rsid w:val="00240B9B"/>
    <w:rsid w:val="002417BF"/>
    <w:rsid w:val="00242AF0"/>
    <w:rsid w:val="00243698"/>
    <w:rsid w:val="00243FB4"/>
    <w:rsid w:val="00245C07"/>
    <w:rsid w:val="00245F3B"/>
    <w:rsid w:val="00245FEB"/>
    <w:rsid w:val="002473BF"/>
    <w:rsid w:val="00250275"/>
    <w:rsid w:val="0025237A"/>
    <w:rsid w:val="002526F8"/>
    <w:rsid w:val="00253205"/>
    <w:rsid w:val="0025350B"/>
    <w:rsid w:val="00255540"/>
    <w:rsid w:val="00255C16"/>
    <w:rsid w:val="00255EB0"/>
    <w:rsid w:val="0025605C"/>
    <w:rsid w:val="0025740A"/>
    <w:rsid w:val="00261CAC"/>
    <w:rsid w:val="00262276"/>
    <w:rsid w:val="00263663"/>
    <w:rsid w:val="00263B4B"/>
    <w:rsid w:val="002656ED"/>
    <w:rsid w:val="00265CE5"/>
    <w:rsid w:val="00266180"/>
    <w:rsid w:val="0026674A"/>
    <w:rsid w:val="00267649"/>
    <w:rsid w:val="002676C7"/>
    <w:rsid w:val="0027028A"/>
    <w:rsid w:val="00272845"/>
    <w:rsid w:val="00272B85"/>
    <w:rsid w:val="00272B98"/>
    <w:rsid w:val="00272BAD"/>
    <w:rsid w:val="002748BF"/>
    <w:rsid w:val="00274DD5"/>
    <w:rsid w:val="00275676"/>
    <w:rsid w:val="00275B99"/>
    <w:rsid w:val="00275E20"/>
    <w:rsid w:val="00276505"/>
    <w:rsid w:val="00277474"/>
    <w:rsid w:val="002801D6"/>
    <w:rsid w:val="00281C8E"/>
    <w:rsid w:val="00282719"/>
    <w:rsid w:val="00282C56"/>
    <w:rsid w:val="00282CF4"/>
    <w:rsid w:val="00282D13"/>
    <w:rsid w:val="00283783"/>
    <w:rsid w:val="00284531"/>
    <w:rsid w:val="00285717"/>
    <w:rsid w:val="00285FF7"/>
    <w:rsid w:val="0028601C"/>
    <w:rsid w:val="002866B9"/>
    <w:rsid w:val="002866FB"/>
    <w:rsid w:val="00286CEB"/>
    <w:rsid w:val="002905F7"/>
    <w:rsid w:val="002909E5"/>
    <w:rsid w:val="00291B20"/>
    <w:rsid w:val="00292027"/>
    <w:rsid w:val="00292BBF"/>
    <w:rsid w:val="00292DAF"/>
    <w:rsid w:val="00293604"/>
    <w:rsid w:val="00293D2C"/>
    <w:rsid w:val="00294C76"/>
    <w:rsid w:val="00294E38"/>
    <w:rsid w:val="00295131"/>
    <w:rsid w:val="0029573A"/>
    <w:rsid w:val="00295E52"/>
    <w:rsid w:val="002960AB"/>
    <w:rsid w:val="002969FD"/>
    <w:rsid w:val="00297069"/>
    <w:rsid w:val="002A0031"/>
    <w:rsid w:val="002A00BB"/>
    <w:rsid w:val="002A00C0"/>
    <w:rsid w:val="002A0E4D"/>
    <w:rsid w:val="002A1338"/>
    <w:rsid w:val="002A25C5"/>
    <w:rsid w:val="002A2FFC"/>
    <w:rsid w:val="002A58C3"/>
    <w:rsid w:val="002A5ABF"/>
    <w:rsid w:val="002A6830"/>
    <w:rsid w:val="002A6BBC"/>
    <w:rsid w:val="002A7995"/>
    <w:rsid w:val="002B083A"/>
    <w:rsid w:val="002B086B"/>
    <w:rsid w:val="002B0A30"/>
    <w:rsid w:val="002B0F5E"/>
    <w:rsid w:val="002B24A8"/>
    <w:rsid w:val="002B2B29"/>
    <w:rsid w:val="002B30FF"/>
    <w:rsid w:val="002B3D41"/>
    <w:rsid w:val="002B4397"/>
    <w:rsid w:val="002B45CB"/>
    <w:rsid w:val="002B6D86"/>
    <w:rsid w:val="002C018F"/>
    <w:rsid w:val="002C35D5"/>
    <w:rsid w:val="002C3DCD"/>
    <w:rsid w:val="002C409F"/>
    <w:rsid w:val="002C4DCC"/>
    <w:rsid w:val="002C5C26"/>
    <w:rsid w:val="002C5DC3"/>
    <w:rsid w:val="002D3BEA"/>
    <w:rsid w:val="002D4060"/>
    <w:rsid w:val="002D52CD"/>
    <w:rsid w:val="002D547C"/>
    <w:rsid w:val="002D65DD"/>
    <w:rsid w:val="002D6A87"/>
    <w:rsid w:val="002E01C8"/>
    <w:rsid w:val="002E051B"/>
    <w:rsid w:val="002E1D13"/>
    <w:rsid w:val="002E2FCF"/>
    <w:rsid w:val="002E3ADD"/>
    <w:rsid w:val="002E49FD"/>
    <w:rsid w:val="002E65A7"/>
    <w:rsid w:val="002F0A87"/>
    <w:rsid w:val="002F198E"/>
    <w:rsid w:val="002F271B"/>
    <w:rsid w:val="002F2786"/>
    <w:rsid w:val="002F2C6B"/>
    <w:rsid w:val="002F32AB"/>
    <w:rsid w:val="002F382A"/>
    <w:rsid w:val="002F3D5E"/>
    <w:rsid w:val="002F5A7D"/>
    <w:rsid w:val="002F6715"/>
    <w:rsid w:val="002F72D4"/>
    <w:rsid w:val="002F794E"/>
    <w:rsid w:val="002F7E18"/>
    <w:rsid w:val="003004CB"/>
    <w:rsid w:val="0030072F"/>
    <w:rsid w:val="00302CC8"/>
    <w:rsid w:val="00302F17"/>
    <w:rsid w:val="00304759"/>
    <w:rsid w:val="00306A47"/>
    <w:rsid w:val="0031017C"/>
    <w:rsid w:val="00310425"/>
    <w:rsid w:val="00310E38"/>
    <w:rsid w:val="00311E45"/>
    <w:rsid w:val="0031515B"/>
    <w:rsid w:val="00315DB4"/>
    <w:rsid w:val="00316440"/>
    <w:rsid w:val="00316A83"/>
    <w:rsid w:val="00316CDB"/>
    <w:rsid w:val="003177F8"/>
    <w:rsid w:val="00317863"/>
    <w:rsid w:val="00317DA0"/>
    <w:rsid w:val="00321581"/>
    <w:rsid w:val="00321D9D"/>
    <w:rsid w:val="003229A7"/>
    <w:rsid w:val="00322AA5"/>
    <w:rsid w:val="0032520C"/>
    <w:rsid w:val="0032596A"/>
    <w:rsid w:val="00326150"/>
    <w:rsid w:val="00326FA5"/>
    <w:rsid w:val="00327F3E"/>
    <w:rsid w:val="00330185"/>
    <w:rsid w:val="003302FB"/>
    <w:rsid w:val="00330354"/>
    <w:rsid w:val="003304F4"/>
    <w:rsid w:val="003305F9"/>
    <w:rsid w:val="00330716"/>
    <w:rsid w:val="00334145"/>
    <w:rsid w:val="00335058"/>
    <w:rsid w:val="0033527B"/>
    <w:rsid w:val="0033559B"/>
    <w:rsid w:val="003355A7"/>
    <w:rsid w:val="00335AC4"/>
    <w:rsid w:val="00336ED9"/>
    <w:rsid w:val="00337AA2"/>
    <w:rsid w:val="00337D16"/>
    <w:rsid w:val="003409FC"/>
    <w:rsid w:val="0034104F"/>
    <w:rsid w:val="003438CD"/>
    <w:rsid w:val="00346360"/>
    <w:rsid w:val="00346385"/>
    <w:rsid w:val="00346CFD"/>
    <w:rsid w:val="0035131A"/>
    <w:rsid w:val="003524C5"/>
    <w:rsid w:val="00352658"/>
    <w:rsid w:val="00352D98"/>
    <w:rsid w:val="003544CC"/>
    <w:rsid w:val="003549B1"/>
    <w:rsid w:val="00355E2A"/>
    <w:rsid w:val="0035627B"/>
    <w:rsid w:val="0035723C"/>
    <w:rsid w:val="0036109C"/>
    <w:rsid w:val="0036131E"/>
    <w:rsid w:val="003614FC"/>
    <w:rsid w:val="00362C7C"/>
    <w:rsid w:val="00363551"/>
    <w:rsid w:val="003638F2"/>
    <w:rsid w:val="00364820"/>
    <w:rsid w:val="0036490A"/>
    <w:rsid w:val="00367250"/>
    <w:rsid w:val="00370C70"/>
    <w:rsid w:val="00373E8C"/>
    <w:rsid w:val="00374B50"/>
    <w:rsid w:val="00375E56"/>
    <w:rsid w:val="0037753A"/>
    <w:rsid w:val="003800A3"/>
    <w:rsid w:val="0038069F"/>
    <w:rsid w:val="00381BFE"/>
    <w:rsid w:val="0038310A"/>
    <w:rsid w:val="003838F4"/>
    <w:rsid w:val="00383AA0"/>
    <w:rsid w:val="0038448D"/>
    <w:rsid w:val="00384B9A"/>
    <w:rsid w:val="0038555A"/>
    <w:rsid w:val="0038573E"/>
    <w:rsid w:val="0038684E"/>
    <w:rsid w:val="00386D31"/>
    <w:rsid w:val="00386FC4"/>
    <w:rsid w:val="00387DD6"/>
    <w:rsid w:val="003910EA"/>
    <w:rsid w:val="00393193"/>
    <w:rsid w:val="003937C4"/>
    <w:rsid w:val="00393F04"/>
    <w:rsid w:val="003943BA"/>
    <w:rsid w:val="003946CF"/>
    <w:rsid w:val="00395294"/>
    <w:rsid w:val="00396560"/>
    <w:rsid w:val="00396631"/>
    <w:rsid w:val="00396DC4"/>
    <w:rsid w:val="00397307"/>
    <w:rsid w:val="00397C62"/>
    <w:rsid w:val="003A05DC"/>
    <w:rsid w:val="003A1B61"/>
    <w:rsid w:val="003A3144"/>
    <w:rsid w:val="003A32A4"/>
    <w:rsid w:val="003A4A99"/>
    <w:rsid w:val="003A6741"/>
    <w:rsid w:val="003A708B"/>
    <w:rsid w:val="003A7C6A"/>
    <w:rsid w:val="003B1D10"/>
    <w:rsid w:val="003B2118"/>
    <w:rsid w:val="003B2C54"/>
    <w:rsid w:val="003B2D04"/>
    <w:rsid w:val="003B3527"/>
    <w:rsid w:val="003B37D0"/>
    <w:rsid w:val="003B47CB"/>
    <w:rsid w:val="003B4C04"/>
    <w:rsid w:val="003B72FD"/>
    <w:rsid w:val="003B780B"/>
    <w:rsid w:val="003C0241"/>
    <w:rsid w:val="003C1416"/>
    <w:rsid w:val="003C2DB0"/>
    <w:rsid w:val="003C43D6"/>
    <w:rsid w:val="003C56EB"/>
    <w:rsid w:val="003C5BE4"/>
    <w:rsid w:val="003C6C18"/>
    <w:rsid w:val="003D1069"/>
    <w:rsid w:val="003D14C6"/>
    <w:rsid w:val="003D1F9D"/>
    <w:rsid w:val="003D3B8A"/>
    <w:rsid w:val="003D42CE"/>
    <w:rsid w:val="003D5EBA"/>
    <w:rsid w:val="003D6275"/>
    <w:rsid w:val="003E0229"/>
    <w:rsid w:val="003E0815"/>
    <w:rsid w:val="003E1D2B"/>
    <w:rsid w:val="003E22EC"/>
    <w:rsid w:val="003E335E"/>
    <w:rsid w:val="003E3C17"/>
    <w:rsid w:val="003E4142"/>
    <w:rsid w:val="003E4416"/>
    <w:rsid w:val="003E4978"/>
    <w:rsid w:val="003E4B2A"/>
    <w:rsid w:val="003E7352"/>
    <w:rsid w:val="003F18D7"/>
    <w:rsid w:val="003F1E70"/>
    <w:rsid w:val="003F368C"/>
    <w:rsid w:val="003F4162"/>
    <w:rsid w:val="003F4195"/>
    <w:rsid w:val="003F5988"/>
    <w:rsid w:val="003F78EB"/>
    <w:rsid w:val="003F7DEC"/>
    <w:rsid w:val="00400956"/>
    <w:rsid w:val="00400EEE"/>
    <w:rsid w:val="004013D0"/>
    <w:rsid w:val="004024F7"/>
    <w:rsid w:val="0040272B"/>
    <w:rsid w:val="0040277D"/>
    <w:rsid w:val="00403723"/>
    <w:rsid w:val="00403D46"/>
    <w:rsid w:val="0040406E"/>
    <w:rsid w:val="00404743"/>
    <w:rsid w:val="0040560C"/>
    <w:rsid w:val="00405728"/>
    <w:rsid w:val="00406A0C"/>
    <w:rsid w:val="00406DFC"/>
    <w:rsid w:val="00407A22"/>
    <w:rsid w:val="00407BB7"/>
    <w:rsid w:val="00410A59"/>
    <w:rsid w:val="0041132C"/>
    <w:rsid w:val="0041161B"/>
    <w:rsid w:val="004126C3"/>
    <w:rsid w:val="00413A1D"/>
    <w:rsid w:val="0041583E"/>
    <w:rsid w:val="004158F5"/>
    <w:rsid w:val="00415CF4"/>
    <w:rsid w:val="004170D7"/>
    <w:rsid w:val="004215C5"/>
    <w:rsid w:val="004222DE"/>
    <w:rsid w:val="00424467"/>
    <w:rsid w:val="004254D4"/>
    <w:rsid w:val="00425F9D"/>
    <w:rsid w:val="00426026"/>
    <w:rsid w:val="004263C1"/>
    <w:rsid w:val="00426463"/>
    <w:rsid w:val="0042646C"/>
    <w:rsid w:val="00427187"/>
    <w:rsid w:val="0043015E"/>
    <w:rsid w:val="0043155D"/>
    <w:rsid w:val="00432493"/>
    <w:rsid w:val="0043266C"/>
    <w:rsid w:val="004327D0"/>
    <w:rsid w:val="00434F0A"/>
    <w:rsid w:val="00435160"/>
    <w:rsid w:val="00435A84"/>
    <w:rsid w:val="00435B66"/>
    <w:rsid w:val="00436170"/>
    <w:rsid w:val="00436264"/>
    <w:rsid w:val="004368F2"/>
    <w:rsid w:val="00436DCC"/>
    <w:rsid w:val="00437A51"/>
    <w:rsid w:val="00437AD2"/>
    <w:rsid w:val="004400C8"/>
    <w:rsid w:val="00440880"/>
    <w:rsid w:val="00440D70"/>
    <w:rsid w:val="00440D9A"/>
    <w:rsid w:val="00441730"/>
    <w:rsid w:val="00442334"/>
    <w:rsid w:val="004438CD"/>
    <w:rsid w:val="00443BB4"/>
    <w:rsid w:val="00445A30"/>
    <w:rsid w:val="00445CCE"/>
    <w:rsid w:val="004502EB"/>
    <w:rsid w:val="00450502"/>
    <w:rsid w:val="004509AF"/>
    <w:rsid w:val="004512DC"/>
    <w:rsid w:val="00451A42"/>
    <w:rsid w:val="0045288F"/>
    <w:rsid w:val="004529FF"/>
    <w:rsid w:val="004534CC"/>
    <w:rsid w:val="00453ACB"/>
    <w:rsid w:val="00454CB8"/>
    <w:rsid w:val="00454D0F"/>
    <w:rsid w:val="0045513A"/>
    <w:rsid w:val="00455446"/>
    <w:rsid w:val="00455C28"/>
    <w:rsid w:val="00456215"/>
    <w:rsid w:val="004567AF"/>
    <w:rsid w:val="004574D3"/>
    <w:rsid w:val="00461AC1"/>
    <w:rsid w:val="00461EE9"/>
    <w:rsid w:val="004622C7"/>
    <w:rsid w:val="00462529"/>
    <w:rsid w:val="00464286"/>
    <w:rsid w:val="00464C65"/>
    <w:rsid w:val="00465107"/>
    <w:rsid w:val="00465686"/>
    <w:rsid w:val="00465CC4"/>
    <w:rsid w:val="0046669F"/>
    <w:rsid w:val="00467073"/>
    <w:rsid w:val="00467384"/>
    <w:rsid w:val="00467DD2"/>
    <w:rsid w:val="0047012B"/>
    <w:rsid w:val="00472202"/>
    <w:rsid w:val="00472B84"/>
    <w:rsid w:val="00475789"/>
    <w:rsid w:val="00475A9A"/>
    <w:rsid w:val="00475B06"/>
    <w:rsid w:val="00476869"/>
    <w:rsid w:val="00477C5C"/>
    <w:rsid w:val="00477D20"/>
    <w:rsid w:val="00480723"/>
    <w:rsid w:val="00482019"/>
    <w:rsid w:val="00482EEE"/>
    <w:rsid w:val="004830E9"/>
    <w:rsid w:val="00483277"/>
    <w:rsid w:val="00483F99"/>
    <w:rsid w:val="0048433B"/>
    <w:rsid w:val="00484723"/>
    <w:rsid w:val="00484F24"/>
    <w:rsid w:val="00485AEF"/>
    <w:rsid w:val="00486B79"/>
    <w:rsid w:val="0048710C"/>
    <w:rsid w:val="004877CE"/>
    <w:rsid w:val="004902C9"/>
    <w:rsid w:val="00490380"/>
    <w:rsid w:val="00490D09"/>
    <w:rsid w:val="00491686"/>
    <w:rsid w:val="00491AD7"/>
    <w:rsid w:val="0049281A"/>
    <w:rsid w:val="00492DBD"/>
    <w:rsid w:val="00493F87"/>
    <w:rsid w:val="00494E4F"/>
    <w:rsid w:val="00495258"/>
    <w:rsid w:val="00495E0A"/>
    <w:rsid w:val="00497AA8"/>
    <w:rsid w:val="00497AD6"/>
    <w:rsid w:val="004A2BBB"/>
    <w:rsid w:val="004A38EE"/>
    <w:rsid w:val="004A3B19"/>
    <w:rsid w:val="004A4B9C"/>
    <w:rsid w:val="004A7937"/>
    <w:rsid w:val="004B0B38"/>
    <w:rsid w:val="004B0F98"/>
    <w:rsid w:val="004B119E"/>
    <w:rsid w:val="004B2369"/>
    <w:rsid w:val="004B3B2F"/>
    <w:rsid w:val="004B434C"/>
    <w:rsid w:val="004B58E2"/>
    <w:rsid w:val="004B62A4"/>
    <w:rsid w:val="004B6384"/>
    <w:rsid w:val="004B6DDB"/>
    <w:rsid w:val="004B73F3"/>
    <w:rsid w:val="004B79A9"/>
    <w:rsid w:val="004C08F1"/>
    <w:rsid w:val="004C0C76"/>
    <w:rsid w:val="004C0EE5"/>
    <w:rsid w:val="004C11E8"/>
    <w:rsid w:val="004C14C2"/>
    <w:rsid w:val="004C19C0"/>
    <w:rsid w:val="004C22A8"/>
    <w:rsid w:val="004C25D0"/>
    <w:rsid w:val="004C37C0"/>
    <w:rsid w:val="004C3E05"/>
    <w:rsid w:val="004C41F3"/>
    <w:rsid w:val="004C56F7"/>
    <w:rsid w:val="004C592D"/>
    <w:rsid w:val="004C639C"/>
    <w:rsid w:val="004C6C4C"/>
    <w:rsid w:val="004D0443"/>
    <w:rsid w:val="004D163F"/>
    <w:rsid w:val="004D16B6"/>
    <w:rsid w:val="004D16DC"/>
    <w:rsid w:val="004D21E8"/>
    <w:rsid w:val="004D343F"/>
    <w:rsid w:val="004D460F"/>
    <w:rsid w:val="004D4A19"/>
    <w:rsid w:val="004D4D88"/>
    <w:rsid w:val="004D5C65"/>
    <w:rsid w:val="004D64FA"/>
    <w:rsid w:val="004D692B"/>
    <w:rsid w:val="004D69D1"/>
    <w:rsid w:val="004D71FB"/>
    <w:rsid w:val="004E1E59"/>
    <w:rsid w:val="004E2365"/>
    <w:rsid w:val="004E2B70"/>
    <w:rsid w:val="004E457D"/>
    <w:rsid w:val="004E4665"/>
    <w:rsid w:val="004E4C2B"/>
    <w:rsid w:val="004E4F4F"/>
    <w:rsid w:val="004E6AC3"/>
    <w:rsid w:val="004E7EBA"/>
    <w:rsid w:val="004F048F"/>
    <w:rsid w:val="004F132A"/>
    <w:rsid w:val="004F1B1B"/>
    <w:rsid w:val="004F2822"/>
    <w:rsid w:val="004F3E42"/>
    <w:rsid w:val="004F46D4"/>
    <w:rsid w:val="004F5138"/>
    <w:rsid w:val="004F5794"/>
    <w:rsid w:val="004F57F9"/>
    <w:rsid w:val="004F69C1"/>
    <w:rsid w:val="004F6C9D"/>
    <w:rsid w:val="004F70AB"/>
    <w:rsid w:val="004F7E40"/>
    <w:rsid w:val="00501812"/>
    <w:rsid w:val="0050181B"/>
    <w:rsid w:val="00502754"/>
    <w:rsid w:val="00503148"/>
    <w:rsid w:val="0050385F"/>
    <w:rsid w:val="00505D2F"/>
    <w:rsid w:val="00506905"/>
    <w:rsid w:val="00506B15"/>
    <w:rsid w:val="00506D6B"/>
    <w:rsid w:val="005078F5"/>
    <w:rsid w:val="005113C9"/>
    <w:rsid w:val="00512C73"/>
    <w:rsid w:val="00514235"/>
    <w:rsid w:val="0051486F"/>
    <w:rsid w:val="00516AF7"/>
    <w:rsid w:val="00516CDC"/>
    <w:rsid w:val="0052025F"/>
    <w:rsid w:val="00520372"/>
    <w:rsid w:val="00521337"/>
    <w:rsid w:val="00521CF1"/>
    <w:rsid w:val="00522C5A"/>
    <w:rsid w:val="00523475"/>
    <w:rsid w:val="00523CEB"/>
    <w:rsid w:val="00524389"/>
    <w:rsid w:val="005259D4"/>
    <w:rsid w:val="00526BF8"/>
    <w:rsid w:val="0052700E"/>
    <w:rsid w:val="00527730"/>
    <w:rsid w:val="00527CC7"/>
    <w:rsid w:val="00527E9D"/>
    <w:rsid w:val="00531F11"/>
    <w:rsid w:val="005324F6"/>
    <w:rsid w:val="00532FB0"/>
    <w:rsid w:val="00533515"/>
    <w:rsid w:val="005338A8"/>
    <w:rsid w:val="00533C0B"/>
    <w:rsid w:val="00534130"/>
    <w:rsid w:val="00534C4D"/>
    <w:rsid w:val="005371B2"/>
    <w:rsid w:val="0054011B"/>
    <w:rsid w:val="00540AA8"/>
    <w:rsid w:val="00540CFE"/>
    <w:rsid w:val="00540D26"/>
    <w:rsid w:val="00541520"/>
    <w:rsid w:val="00542055"/>
    <w:rsid w:val="005425EE"/>
    <w:rsid w:val="0054331A"/>
    <w:rsid w:val="005445F2"/>
    <w:rsid w:val="00544912"/>
    <w:rsid w:val="00544A34"/>
    <w:rsid w:val="0054504F"/>
    <w:rsid w:val="0054627F"/>
    <w:rsid w:val="005470EE"/>
    <w:rsid w:val="0054776F"/>
    <w:rsid w:val="00547FB0"/>
    <w:rsid w:val="0055017C"/>
    <w:rsid w:val="005515CC"/>
    <w:rsid w:val="005534C1"/>
    <w:rsid w:val="00553718"/>
    <w:rsid w:val="00554770"/>
    <w:rsid w:val="00554DC6"/>
    <w:rsid w:val="00554F23"/>
    <w:rsid w:val="00555192"/>
    <w:rsid w:val="0055615D"/>
    <w:rsid w:val="0055717B"/>
    <w:rsid w:val="0055743B"/>
    <w:rsid w:val="00560B4D"/>
    <w:rsid w:val="00560EE1"/>
    <w:rsid w:val="00561A58"/>
    <w:rsid w:val="005623ED"/>
    <w:rsid w:val="00562F34"/>
    <w:rsid w:val="005642E4"/>
    <w:rsid w:val="00566F46"/>
    <w:rsid w:val="00567DD9"/>
    <w:rsid w:val="00567F89"/>
    <w:rsid w:val="00571B33"/>
    <w:rsid w:val="00571DF1"/>
    <w:rsid w:val="0057215D"/>
    <w:rsid w:val="005737BA"/>
    <w:rsid w:val="00573C82"/>
    <w:rsid w:val="00575279"/>
    <w:rsid w:val="005760DB"/>
    <w:rsid w:val="0057657A"/>
    <w:rsid w:val="00576F7A"/>
    <w:rsid w:val="005771CA"/>
    <w:rsid w:val="00580199"/>
    <w:rsid w:val="00580EA6"/>
    <w:rsid w:val="005818A5"/>
    <w:rsid w:val="00582175"/>
    <w:rsid w:val="00582D67"/>
    <w:rsid w:val="00583025"/>
    <w:rsid w:val="005841B0"/>
    <w:rsid w:val="00584601"/>
    <w:rsid w:val="00586398"/>
    <w:rsid w:val="005866EC"/>
    <w:rsid w:val="00586E4A"/>
    <w:rsid w:val="00587DC4"/>
    <w:rsid w:val="00590FAA"/>
    <w:rsid w:val="005934BE"/>
    <w:rsid w:val="00593608"/>
    <w:rsid w:val="005937A0"/>
    <w:rsid w:val="0059485F"/>
    <w:rsid w:val="00594860"/>
    <w:rsid w:val="00594BB1"/>
    <w:rsid w:val="00594DD4"/>
    <w:rsid w:val="00594EF7"/>
    <w:rsid w:val="0059548C"/>
    <w:rsid w:val="0059576A"/>
    <w:rsid w:val="0059590F"/>
    <w:rsid w:val="00595EC0"/>
    <w:rsid w:val="005960B1"/>
    <w:rsid w:val="00596687"/>
    <w:rsid w:val="00596B97"/>
    <w:rsid w:val="005A16F2"/>
    <w:rsid w:val="005A1B88"/>
    <w:rsid w:val="005A1F33"/>
    <w:rsid w:val="005A2300"/>
    <w:rsid w:val="005A2503"/>
    <w:rsid w:val="005B062D"/>
    <w:rsid w:val="005B08A5"/>
    <w:rsid w:val="005B0C52"/>
    <w:rsid w:val="005B14EE"/>
    <w:rsid w:val="005B1A73"/>
    <w:rsid w:val="005B3017"/>
    <w:rsid w:val="005B338C"/>
    <w:rsid w:val="005B58CD"/>
    <w:rsid w:val="005B5FD1"/>
    <w:rsid w:val="005B62BD"/>
    <w:rsid w:val="005B62D6"/>
    <w:rsid w:val="005B635F"/>
    <w:rsid w:val="005C0904"/>
    <w:rsid w:val="005C126B"/>
    <w:rsid w:val="005C270B"/>
    <w:rsid w:val="005C27A7"/>
    <w:rsid w:val="005C2B23"/>
    <w:rsid w:val="005C51CA"/>
    <w:rsid w:val="005C5E3A"/>
    <w:rsid w:val="005C75C8"/>
    <w:rsid w:val="005D0321"/>
    <w:rsid w:val="005D04A9"/>
    <w:rsid w:val="005D09A4"/>
    <w:rsid w:val="005D0FC8"/>
    <w:rsid w:val="005D0FCB"/>
    <w:rsid w:val="005D1B8E"/>
    <w:rsid w:val="005D1DE8"/>
    <w:rsid w:val="005D28DA"/>
    <w:rsid w:val="005D3181"/>
    <w:rsid w:val="005D459F"/>
    <w:rsid w:val="005D4BEA"/>
    <w:rsid w:val="005D631E"/>
    <w:rsid w:val="005D6413"/>
    <w:rsid w:val="005D72C6"/>
    <w:rsid w:val="005E019C"/>
    <w:rsid w:val="005E04F9"/>
    <w:rsid w:val="005E10E7"/>
    <w:rsid w:val="005E1660"/>
    <w:rsid w:val="005E1773"/>
    <w:rsid w:val="005E457B"/>
    <w:rsid w:val="005E4FC2"/>
    <w:rsid w:val="005E5069"/>
    <w:rsid w:val="005E51C0"/>
    <w:rsid w:val="005E5DB8"/>
    <w:rsid w:val="005E6028"/>
    <w:rsid w:val="005F0221"/>
    <w:rsid w:val="005F02A1"/>
    <w:rsid w:val="005F1687"/>
    <w:rsid w:val="005F2579"/>
    <w:rsid w:val="005F3134"/>
    <w:rsid w:val="005F31F4"/>
    <w:rsid w:val="005F526C"/>
    <w:rsid w:val="005F5A09"/>
    <w:rsid w:val="005F5C90"/>
    <w:rsid w:val="005F5EC9"/>
    <w:rsid w:val="005F62DB"/>
    <w:rsid w:val="005F6D42"/>
    <w:rsid w:val="005F7457"/>
    <w:rsid w:val="005F7703"/>
    <w:rsid w:val="005F7C7E"/>
    <w:rsid w:val="006005C0"/>
    <w:rsid w:val="00600FB3"/>
    <w:rsid w:val="00601960"/>
    <w:rsid w:val="00601B45"/>
    <w:rsid w:val="00602390"/>
    <w:rsid w:val="006029AE"/>
    <w:rsid w:val="00602E7F"/>
    <w:rsid w:val="00602EA3"/>
    <w:rsid w:val="00602F20"/>
    <w:rsid w:val="00603352"/>
    <w:rsid w:val="00604280"/>
    <w:rsid w:val="006049D2"/>
    <w:rsid w:val="006067CE"/>
    <w:rsid w:val="006101DC"/>
    <w:rsid w:val="006102BC"/>
    <w:rsid w:val="006109C8"/>
    <w:rsid w:val="00610C89"/>
    <w:rsid w:val="0061317E"/>
    <w:rsid w:val="00613AFC"/>
    <w:rsid w:val="00614271"/>
    <w:rsid w:val="006142A1"/>
    <w:rsid w:val="00614C2B"/>
    <w:rsid w:val="006159DC"/>
    <w:rsid w:val="006165A9"/>
    <w:rsid w:val="00616893"/>
    <w:rsid w:val="00616E3A"/>
    <w:rsid w:val="006171B7"/>
    <w:rsid w:val="00620540"/>
    <w:rsid w:val="006216F9"/>
    <w:rsid w:val="00622A74"/>
    <w:rsid w:val="0062304A"/>
    <w:rsid w:val="00623C71"/>
    <w:rsid w:val="006250C0"/>
    <w:rsid w:val="00626EB3"/>
    <w:rsid w:val="00626F6F"/>
    <w:rsid w:val="00627087"/>
    <w:rsid w:val="00627234"/>
    <w:rsid w:val="00627802"/>
    <w:rsid w:val="00630B7F"/>
    <w:rsid w:val="00632AAF"/>
    <w:rsid w:val="006331F2"/>
    <w:rsid w:val="00633782"/>
    <w:rsid w:val="00634261"/>
    <w:rsid w:val="00634B0A"/>
    <w:rsid w:val="00635284"/>
    <w:rsid w:val="0063560C"/>
    <w:rsid w:val="0063620B"/>
    <w:rsid w:val="00636902"/>
    <w:rsid w:val="006371AD"/>
    <w:rsid w:val="0063751B"/>
    <w:rsid w:val="00637BE8"/>
    <w:rsid w:val="00640CF5"/>
    <w:rsid w:val="00641083"/>
    <w:rsid w:val="00642588"/>
    <w:rsid w:val="006425F5"/>
    <w:rsid w:val="006430D0"/>
    <w:rsid w:val="006444C8"/>
    <w:rsid w:val="0064471B"/>
    <w:rsid w:val="00645D5C"/>
    <w:rsid w:val="00646298"/>
    <w:rsid w:val="00650975"/>
    <w:rsid w:val="00651BB9"/>
    <w:rsid w:val="00651CB7"/>
    <w:rsid w:val="00652A7E"/>
    <w:rsid w:val="00652C72"/>
    <w:rsid w:val="00652E82"/>
    <w:rsid w:val="0065317C"/>
    <w:rsid w:val="006538BB"/>
    <w:rsid w:val="00654CF0"/>
    <w:rsid w:val="006572C5"/>
    <w:rsid w:val="006574FD"/>
    <w:rsid w:val="0066023B"/>
    <w:rsid w:val="00660891"/>
    <w:rsid w:val="00661A22"/>
    <w:rsid w:val="00661A3E"/>
    <w:rsid w:val="00661BE4"/>
    <w:rsid w:val="00661DF4"/>
    <w:rsid w:val="00662BAA"/>
    <w:rsid w:val="00663D1F"/>
    <w:rsid w:val="00664723"/>
    <w:rsid w:val="006652D1"/>
    <w:rsid w:val="00665968"/>
    <w:rsid w:val="00666C37"/>
    <w:rsid w:val="00670528"/>
    <w:rsid w:val="00672452"/>
    <w:rsid w:val="00672C9F"/>
    <w:rsid w:val="006732AA"/>
    <w:rsid w:val="006771F8"/>
    <w:rsid w:val="006800DD"/>
    <w:rsid w:val="006813FC"/>
    <w:rsid w:val="006817E8"/>
    <w:rsid w:val="00681F80"/>
    <w:rsid w:val="006824AC"/>
    <w:rsid w:val="006824EA"/>
    <w:rsid w:val="0068290A"/>
    <w:rsid w:val="0068336D"/>
    <w:rsid w:val="006845C7"/>
    <w:rsid w:val="00684B93"/>
    <w:rsid w:val="00686364"/>
    <w:rsid w:val="00690EB1"/>
    <w:rsid w:val="00691F7B"/>
    <w:rsid w:val="006930E7"/>
    <w:rsid w:val="00693187"/>
    <w:rsid w:val="00694688"/>
    <w:rsid w:val="00694C6C"/>
    <w:rsid w:val="00696360"/>
    <w:rsid w:val="00696D93"/>
    <w:rsid w:val="006A193A"/>
    <w:rsid w:val="006A38E2"/>
    <w:rsid w:val="006A5989"/>
    <w:rsid w:val="006A66AE"/>
    <w:rsid w:val="006A7470"/>
    <w:rsid w:val="006B0B82"/>
    <w:rsid w:val="006B2042"/>
    <w:rsid w:val="006B25D7"/>
    <w:rsid w:val="006B2DB4"/>
    <w:rsid w:val="006B44A4"/>
    <w:rsid w:val="006B4738"/>
    <w:rsid w:val="006B4CE2"/>
    <w:rsid w:val="006B6199"/>
    <w:rsid w:val="006B669A"/>
    <w:rsid w:val="006C0022"/>
    <w:rsid w:val="006C0809"/>
    <w:rsid w:val="006C0A59"/>
    <w:rsid w:val="006C10CD"/>
    <w:rsid w:val="006C156A"/>
    <w:rsid w:val="006C22E5"/>
    <w:rsid w:val="006C34C4"/>
    <w:rsid w:val="006C390F"/>
    <w:rsid w:val="006C3C51"/>
    <w:rsid w:val="006C3DC1"/>
    <w:rsid w:val="006C4BD5"/>
    <w:rsid w:val="006C512D"/>
    <w:rsid w:val="006C77DA"/>
    <w:rsid w:val="006C7C90"/>
    <w:rsid w:val="006D0444"/>
    <w:rsid w:val="006D0A01"/>
    <w:rsid w:val="006D2C9E"/>
    <w:rsid w:val="006D4400"/>
    <w:rsid w:val="006D5B67"/>
    <w:rsid w:val="006E0442"/>
    <w:rsid w:val="006E1503"/>
    <w:rsid w:val="006E18CA"/>
    <w:rsid w:val="006E1A9A"/>
    <w:rsid w:val="006E2C1B"/>
    <w:rsid w:val="006E375E"/>
    <w:rsid w:val="006E39A9"/>
    <w:rsid w:val="006E6B07"/>
    <w:rsid w:val="006E6D7C"/>
    <w:rsid w:val="006E799D"/>
    <w:rsid w:val="006E7EFA"/>
    <w:rsid w:val="006F076F"/>
    <w:rsid w:val="006F0C71"/>
    <w:rsid w:val="006F1A02"/>
    <w:rsid w:val="006F33DC"/>
    <w:rsid w:val="006F3556"/>
    <w:rsid w:val="006F3B33"/>
    <w:rsid w:val="006F4005"/>
    <w:rsid w:val="006F47D2"/>
    <w:rsid w:val="006F6395"/>
    <w:rsid w:val="006F7B1F"/>
    <w:rsid w:val="00701A6E"/>
    <w:rsid w:val="007022E0"/>
    <w:rsid w:val="00704CA6"/>
    <w:rsid w:val="00704E35"/>
    <w:rsid w:val="00705101"/>
    <w:rsid w:val="007054F1"/>
    <w:rsid w:val="0070589C"/>
    <w:rsid w:val="00706347"/>
    <w:rsid w:val="0070740D"/>
    <w:rsid w:val="007076A8"/>
    <w:rsid w:val="00707F2C"/>
    <w:rsid w:val="00712624"/>
    <w:rsid w:val="00712737"/>
    <w:rsid w:val="007128CB"/>
    <w:rsid w:val="00712D4E"/>
    <w:rsid w:val="0071329D"/>
    <w:rsid w:val="00714CFC"/>
    <w:rsid w:val="00715270"/>
    <w:rsid w:val="007153F9"/>
    <w:rsid w:val="00716654"/>
    <w:rsid w:val="0071670D"/>
    <w:rsid w:val="00716B09"/>
    <w:rsid w:val="00716FF2"/>
    <w:rsid w:val="00717560"/>
    <w:rsid w:val="00720221"/>
    <w:rsid w:val="00720727"/>
    <w:rsid w:val="007208C4"/>
    <w:rsid w:val="00720F13"/>
    <w:rsid w:val="007221ED"/>
    <w:rsid w:val="0072336F"/>
    <w:rsid w:val="00723D27"/>
    <w:rsid w:val="00725274"/>
    <w:rsid w:val="00725678"/>
    <w:rsid w:val="007265E9"/>
    <w:rsid w:val="00726996"/>
    <w:rsid w:val="00727787"/>
    <w:rsid w:val="00727A04"/>
    <w:rsid w:val="00730C91"/>
    <w:rsid w:val="007312E9"/>
    <w:rsid w:val="00732A9C"/>
    <w:rsid w:val="00732BC7"/>
    <w:rsid w:val="00734BE6"/>
    <w:rsid w:val="00737631"/>
    <w:rsid w:val="00737666"/>
    <w:rsid w:val="00740DC9"/>
    <w:rsid w:val="00740E07"/>
    <w:rsid w:val="00740FF4"/>
    <w:rsid w:val="007412A2"/>
    <w:rsid w:val="00741512"/>
    <w:rsid w:val="0074231B"/>
    <w:rsid w:val="007423B4"/>
    <w:rsid w:val="007427FF"/>
    <w:rsid w:val="00742887"/>
    <w:rsid w:val="007430BD"/>
    <w:rsid w:val="007454C5"/>
    <w:rsid w:val="007460F9"/>
    <w:rsid w:val="00746DAA"/>
    <w:rsid w:val="00747303"/>
    <w:rsid w:val="00747938"/>
    <w:rsid w:val="00747CF8"/>
    <w:rsid w:val="007510A7"/>
    <w:rsid w:val="007518C8"/>
    <w:rsid w:val="0075190A"/>
    <w:rsid w:val="0075375A"/>
    <w:rsid w:val="00753891"/>
    <w:rsid w:val="00753909"/>
    <w:rsid w:val="00753F4A"/>
    <w:rsid w:val="00754124"/>
    <w:rsid w:val="007548EC"/>
    <w:rsid w:val="00754EB4"/>
    <w:rsid w:val="00755097"/>
    <w:rsid w:val="0075529C"/>
    <w:rsid w:val="00756A8C"/>
    <w:rsid w:val="0075775A"/>
    <w:rsid w:val="00757E73"/>
    <w:rsid w:val="007610D1"/>
    <w:rsid w:val="00761CCA"/>
    <w:rsid w:val="0076227D"/>
    <w:rsid w:val="00762CC3"/>
    <w:rsid w:val="0076302B"/>
    <w:rsid w:val="00764248"/>
    <w:rsid w:val="0076501F"/>
    <w:rsid w:val="00765435"/>
    <w:rsid w:val="007665E9"/>
    <w:rsid w:val="007669D1"/>
    <w:rsid w:val="00767922"/>
    <w:rsid w:val="00767DF0"/>
    <w:rsid w:val="00770DB1"/>
    <w:rsid w:val="00770DE3"/>
    <w:rsid w:val="0077177A"/>
    <w:rsid w:val="00772762"/>
    <w:rsid w:val="0077409B"/>
    <w:rsid w:val="00774375"/>
    <w:rsid w:val="007745B1"/>
    <w:rsid w:val="00774A3E"/>
    <w:rsid w:val="007753E2"/>
    <w:rsid w:val="007754D7"/>
    <w:rsid w:val="007756DF"/>
    <w:rsid w:val="007762F2"/>
    <w:rsid w:val="007769F4"/>
    <w:rsid w:val="00776EEA"/>
    <w:rsid w:val="00777A69"/>
    <w:rsid w:val="00780A5D"/>
    <w:rsid w:val="00784069"/>
    <w:rsid w:val="0078440F"/>
    <w:rsid w:val="00784F2E"/>
    <w:rsid w:val="00786505"/>
    <w:rsid w:val="0078686C"/>
    <w:rsid w:val="00790513"/>
    <w:rsid w:val="007919BB"/>
    <w:rsid w:val="00791CD9"/>
    <w:rsid w:val="007922D2"/>
    <w:rsid w:val="0079248C"/>
    <w:rsid w:val="00792A8C"/>
    <w:rsid w:val="00794AF5"/>
    <w:rsid w:val="00795859"/>
    <w:rsid w:val="007962C5"/>
    <w:rsid w:val="00797036"/>
    <w:rsid w:val="00797339"/>
    <w:rsid w:val="007A3396"/>
    <w:rsid w:val="007A373D"/>
    <w:rsid w:val="007A5145"/>
    <w:rsid w:val="007A5528"/>
    <w:rsid w:val="007A619A"/>
    <w:rsid w:val="007B148F"/>
    <w:rsid w:val="007B28DC"/>
    <w:rsid w:val="007B342D"/>
    <w:rsid w:val="007B3D33"/>
    <w:rsid w:val="007B41B5"/>
    <w:rsid w:val="007B4D64"/>
    <w:rsid w:val="007B5FAC"/>
    <w:rsid w:val="007B6C98"/>
    <w:rsid w:val="007B7469"/>
    <w:rsid w:val="007C093A"/>
    <w:rsid w:val="007C1BBF"/>
    <w:rsid w:val="007C1C84"/>
    <w:rsid w:val="007C2353"/>
    <w:rsid w:val="007C260D"/>
    <w:rsid w:val="007C2AD0"/>
    <w:rsid w:val="007C495B"/>
    <w:rsid w:val="007C4C9F"/>
    <w:rsid w:val="007C6481"/>
    <w:rsid w:val="007C670E"/>
    <w:rsid w:val="007C7A7D"/>
    <w:rsid w:val="007C7E61"/>
    <w:rsid w:val="007D0B2C"/>
    <w:rsid w:val="007D2013"/>
    <w:rsid w:val="007D334C"/>
    <w:rsid w:val="007D3700"/>
    <w:rsid w:val="007D4283"/>
    <w:rsid w:val="007D4BA9"/>
    <w:rsid w:val="007D4C89"/>
    <w:rsid w:val="007D74ED"/>
    <w:rsid w:val="007D7778"/>
    <w:rsid w:val="007E0ED2"/>
    <w:rsid w:val="007E167C"/>
    <w:rsid w:val="007E1B45"/>
    <w:rsid w:val="007E2441"/>
    <w:rsid w:val="007E24BC"/>
    <w:rsid w:val="007E24D8"/>
    <w:rsid w:val="007E289D"/>
    <w:rsid w:val="007E301B"/>
    <w:rsid w:val="007E3936"/>
    <w:rsid w:val="007E48E8"/>
    <w:rsid w:val="007E4DA5"/>
    <w:rsid w:val="007E5D3C"/>
    <w:rsid w:val="007E5E2C"/>
    <w:rsid w:val="007E77D0"/>
    <w:rsid w:val="007E7CD8"/>
    <w:rsid w:val="007F0E39"/>
    <w:rsid w:val="007F3792"/>
    <w:rsid w:val="007F3BCE"/>
    <w:rsid w:val="007F3F14"/>
    <w:rsid w:val="007F42C5"/>
    <w:rsid w:val="007F484C"/>
    <w:rsid w:val="007F4E85"/>
    <w:rsid w:val="007F4EC1"/>
    <w:rsid w:val="007F5C98"/>
    <w:rsid w:val="007F5E7D"/>
    <w:rsid w:val="007F6488"/>
    <w:rsid w:val="007F666D"/>
    <w:rsid w:val="007F6B99"/>
    <w:rsid w:val="007F7141"/>
    <w:rsid w:val="008023DF"/>
    <w:rsid w:val="00802B67"/>
    <w:rsid w:val="008031FD"/>
    <w:rsid w:val="00803399"/>
    <w:rsid w:val="0080386F"/>
    <w:rsid w:val="008043B7"/>
    <w:rsid w:val="00805531"/>
    <w:rsid w:val="00805B3D"/>
    <w:rsid w:val="0080641E"/>
    <w:rsid w:val="008071C1"/>
    <w:rsid w:val="00807219"/>
    <w:rsid w:val="00807E71"/>
    <w:rsid w:val="00810273"/>
    <w:rsid w:val="0081051F"/>
    <w:rsid w:val="00810567"/>
    <w:rsid w:val="00810CDA"/>
    <w:rsid w:val="008110B7"/>
    <w:rsid w:val="00811943"/>
    <w:rsid w:val="00812664"/>
    <w:rsid w:val="008127EC"/>
    <w:rsid w:val="00812ECC"/>
    <w:rsid w:val="008130C5"/>
    <w:rsid w:val="008140B8"/>
    <w:rsid w:val="0081432F"/>
    <w:rsid w:val="0081439D"/>
    <w:rsid w:val="008144E9"/>
    <w:rsid w:val="00814E0F"/>
    <w:rsid w:val="00815AF5"/>
    <w:rsid w:val="008162BE"/>
    <w:rsid w:val="00816FE5"/>
    <w:rsid w:val="0081704B"/>
    <w:rsid w:val="0082141B"/>
    <w:rsid w:val="008233BB"/>
    <w:rsid w:val="00823F3A"/>
    <w:rsid w:val="008242A6"/>
    <w:rsid w:val="008255AF"/>
    <w:rsid w:val="00826063"/>
    <w:rsid w:val="00826F33"/>
    <w:rsid w:val="008312C4"/>
    <w:rsid w:val="008312F0"/>
    <w:rsid w:val="00832A8D"/>
    <w:rsid w:val="00833024"/>
    <w:rsid w:val="008334ED"/>
    <w:rsid w:val="008345BB"/>
    <w:rsid w:val="008359EA"/>
    <w:rsid w:val="00836224"/>
    <w:rsid w:val="0083633A"/>
    <w:rsid w:val="00836961"/>
    <w:rsid w:val="00837204"/>
    <w:rsid w:val="00837490"/>
    <w:rsid w:val="00840F85"/>
    <w:rsid w:val="00841000"/>
    <w:rsid w:val="008410D9"/>
    <w:rsid w:val="00844C24"/>
    <w:rsid w:val="00845CBE"/>
    <w:rsid w:val="00846153"/>
    <w:rsid w:val="00847B31"/>
    <w:rsid w:val="0085005C"/>
    <w:rsid w:val="00850205"/>
    <w:rsid w:val="00850532"/>
    <w:rsid w:val="00851BC0"/>
    <w:rsid w:val="0085218B"/>
    <w:rsid w:val="0085246E"/>
    <w:rsid w:val="00852869"/>
    <w:rsid w:val="00852F16"/>
    <w:rsid w:val="00853D63"/>
    <w:rsid w:val="00854396"/>
    <w:rsid w:val="0085518E"/>
    <w:rsid w:val="00855AFD"/>
    <w:rsid w:val="008577CC"/>
    <w:rsid w:val="00857CC6"/>
    <w:rsid w:val="008627AD"/>
    <w:rsid w:val="00862F9B"/>
    <w:rsid w:val="008634AB"/>
    <w:rsid w:val="00863AF4"/>
    <w:rsid w:val="008643E9"/>
    <w:rsid w:val="00864576"/>
    <w:rsid w:val="008649FA"/>
    <w:rsid w:val="008651E0"/>
    <w:rsid w:val="00865668"/>
    <w:rsid w:val="008660B9"/>
    <w:rsid w:val="00867053"/>
    <w:rsid w:val="00867EA7"/>
    <w:rsid w:val="0087020E"/>
    <w:rsid w:val="00871853"/>
    <w:rsid w:val="00872568"/>
    <w:rsid w:val="00872A29"/>
    <w:rsid w:val="00873072"/>
    <w:rsid w:val="008741F6"/>
    <w:rsid w:val="008743DA"/>
    <w:rsid w:val="00875200"/>
    <w:rsid w:val="008765C1"/>
    <w:rsid w:val="008765D9"/>
    <w:rsid w:val="00877324"/>
    <w:rsid w:val="0088092F"/>
    <w:rsid w:val="00880AAB"/>
    <w:rsid w:val="00881129"/>
    <w:rsid w:val="00881B48"/>
    <w:rsid w:val="00881EF5"/>
    <w:rsid w:val="008824FA"/>
    <w:rsid w:val="0088314C"/>
    <w:rsid w:val="00883680"/>
    <w:rsid w:val="00883B68"/>
    <w:rsid w:val="00884926"/>
    <w:rsid w:val="0088639D"/>
    <w:rsid w:val="008869A5"/>
    <w:rsid w:val="00887065"/>
    <w:rsid w:val="0089005D"/>
    <w:rsid w:val="00891250"/>
    <w:rsid w:val="008915A5"/>
    <w:rsid w:val="00891B23"/>
    <w:rsid w:val="008925BC"/>
    <w:rsid w:val="0089271A"/>
    <w:rsid w:val="00892876"/>
    <w:rsid w:val="0089361C"/>
    <w:rsid w:val="00894C1F"/>
    <w:rsid w:val="00895BE7"/>
    <w:rsid w:val="00896D1F"/>
    <w:rsid w:val="00897187"/>
    <w:rsid w:val="008A068D"/>
    <w:rsid w:val="008A0D02"/>
    <w:rsid w:val="008A0DF7"/>
    <w:rsid w:val="008A1899"/>
    <w:rsid w:val="008A207A"/>
    <w:rsid w:val="008A3FEB"/>
    <w:rsid w:val="008A6906"/>
    <w:rsid w:val="008A6FF7"/>
    <w:rsid w:val="008B0469"/>
    <w:rsid w:val="008B050F"/>
    <w:rsid w:val="008B0E36"/>
    <w:rsid w:val="008B152D"/>
    <w:rsid w:val="008B2E86"/>
    <w:rsid w:val="008B3231"/>
    <w:rsid w:val="008B3E98"/>
    <w:rsid w:val="008B4281"/>
    <w:rsid w:val="008B49EE"/>
    <w:rsid w:val="008B5A61"/>
    <w:rsid w:val="008B6BF1"/>
    <w:rsid w:val="008B704A"/>
    <w:rsid w:val="008B7421"/>
    <w:rsid w:val="008B7909"/>
    <w:rsid w:val="008C032D"/>
    <w:rsid w:val="008C06E1"/>
    <w:rsid w:val="008C0D25"/>
    <w:rsid w:val="008C10A5"/>
    <w:rsid w:val="008C1D93"/>
    <w:rsid w:val="008C2547"/>
    <w:rsid w:val="008C303B"/>
    <w:rsid w:val="008C38A5"/>
    <w:rsid w:val="008C38AC"/>
    <w:rsid w:val="008C4263"/>
    <w:rsid w:val="008C516F"/>
    <w:rsid w:val="008C64E4"/>
    <w:rsid w:val="008C6CFF"/>
    <w:rsid w:val="008C6D33"/>
    <w:rsid w:val="008C72CE"/>
    <w:rsid w:val="008C77D3"/>
    <w:rsid w:val="008C793D"/>
    <w:rsid w:val="008D054B"/>
    <w:rsid w:val="008D0D56"/>
    <w:rsid w:val="008D0D7B"/>
    <w:rsid w:val="008D1162"/>
    <w:rsid w:val="008D1843"/>
    <w:rsid w:val="008D1CD8"/>
    <w:rsid w:val="008D216F"/>
    <w:rsid w:val="008D24AD"/>
    <w:rsid w:val="008D2698"/>
    <w:rsid w:val="008D2CE5"/>
    <w:rsid w:val="008D2E9A"/>
    <w:rsid w:val="008D3FEB"/>
    <w:rsid w:val="008D435C"/>
    <w:rsid w:val="008D494D"/>
    <w:rsid w:val="008D4A7F"/>
    <w:rsid w:val="008D59EA"/>
    <w:rsid w:val="008D5ECC"/>
    <w:rsid w:val="008D638E"/>
    <w:rsid w:val="008D6506"/>
    <w:rsid w:val="008D683D"/>
    <w:rsid w:val="008D6EE2"/>
    <w:rsid w:val="008D7E2D"/>
    <w:rsid w:val="008E0C2F"/>
    <w:rsid w:val="008E1592"/>
    <w:rsid w:val="008E1A0C"/>
    <w:rsid w:val="008E1AF2"/>
    <w:rsid w:val="008E1D99"/>
    <w:rsid w:val="008E2AA7"/>
    <w:rsid w:val="008E38BA"/>
    <w:rsid w:val="008E4578"/>
    <w:rsid w:val="008E4E90"/>
    <w:rsid w:val="008E524F"/>
    <w:rsid w:val="008E5517"/>
    <w:rsid w:val="008E5F83"/>
    <w:rsid w:val="008E7516"/>
    <w:rsid w:val="008F0179"/>
    <w:rsid w:val="008F0D09"/>
    <w:rsid w:val="008F0D4D"/>
    <w:rsid w:val="008F0F32"/>
    <w:rsid w:val="008F206B"/>
    <w:rsid w:val="008F28DD"/>
    <w:rsid w:val="008F2CF4"/>
    <w:rsid w:val="008F2E86"/>
    <w:rsid w:val="008F3548"/>
    <w:rsid w:val="008F3C69"/>
    <w:rsid w:val="008F610F"/>
    <w:rsid w:val="008F61C7"/>
    <w:rsid w:val="008F72C9"/>
    <w:rsid w:val="009019F5"/>
    <w:rsid w:val="0090207A"/>
    <w:rsid w:val="00902611"/>
    <w:rsid w:val="009039A3"/>
    <w:rsid w:val="00903C49"/>
    <w:rsid w:val="00904586"/>
    <w:rsid w:val="009045DD"/>
    <w:rsid w:val="00904911"/>
    <w:rsid w:val="00904C71"/>
    <w:rsid w:val="009058A4"/>
    <w:rsid w:val="00905CE6"/>
    <w:rsid w:val="009069F7"/>
    <w:rsid w:val="00906A6C"/>
    <w:rsid w:val="00910F10"/>
    <w:rsid w:val="00911754"/>
    <w:rsid w:val="00912233"/>
    <w:rsid w:val="00912424"/>
    <w:rsid w:val="0091256B"/>
    <w:rsid w:val="0091324D"/>
    <w:rsid w:val="009132D6"/>
    <w:rsid w:val="0091550D"/>
    <w:rsid w:val="00915542"/>
    <w:rsid w:val="00916023"/>
    <w:rsid w:val="00916731"/>
    <w:rsid w:val="0091758A"/>
    <w:rsid w:val="00917E11"/>
    <w:rsid w:val="00917F32"/>
    <w:rsid w:val="00920943"/>
    <w:rsid w:val="00920A03"/>
    <w:rsid w:val="00920DB6"/>
    <w:rsid w:val="00920F34"/>
    <w:rsid w:val="009216A8"/>
    <w:rsid w:val="009218BA"/>
    <w:rsid w:val="00921E85"/>
    <w:rsid w:val="009223D5"/>
    <w:rsid w:val="00922DAC"/>
    <w:rsid w:val="0092394C"/>
    <w:rsid w:val="009239C2"/>
    <w:rsid w:val="00923B3D"/>
    <w:rsid w:val="00923E8A"/>
    <w:rsid w:val="0092589F"/>
    <w:rsid w:val="0092623F"/>
    <w:rsid w:val="00927976"/>
    <w:rsid w:val="0093119D"/>
    <w:rsid w:val="009313A1"/>
    <w:rsid w:val="00931CB6"/>
    <w:rsid w:val="00934346"/>
    <w:rsid w:val="009343BC"/>
    <w:rsid w:val="00934881"/>
    <w:rsid w:val="00934AA0"/>
    <w:rsid w:val="0093550F"/>
    <w:rsid w:val="0093724B"/>
    <w:rsid w:val="009419D3"/>
    <w:rsid w:val="00942DB1"/>
    <w:rsid w:val="00943B40"/>
    <w:rsid w:val="00943EBD"/>
    <w:rsid w:val="009449BB"/>
    <w:rsid w:val="00946BE3"/>
    <w:rsid w:val="00950A29"/>
    <w:rsid w:val="00951381"/>
    <w:rsid w:val="0095357A"/>
    <w:rsid w:val="00953DA8"/>
    <w:rsid w:val="00955B90"/>
    <w:rsid w:val="00957022"/>
    <w:rsid w:val="0095752B"/>
    <w:rsid w:val="00960D56"/>
    <w:rsid w:val="00963987"/>
    <w:rsid w:val="00964F30"/>
    <w:rsid w:val="009654AE"/>
    <w:rsid w:val="00966383"/>
    <w:rsid w:val="0096662A"/>
    <w:rsid w:val="0096778F"/>
    <w:rsid w:val="0097019E"/>
    <w:rsid w:val="00970C1C"/>
    <w:rsid w:val="0097161B"/>
    <w:rsid w:val="00971EBC"/>
    <w:rsid w:val="009726C4"/>
    <w:rsid w:val="00972A5A"/>
    <w:rsid w:val="00972B29"/>
    <w:rsid w:val="00972EC6"/>
    <w:rsid w:val="009737A3"/>
    <w:rsid w:val="00975053"/>
    <w:rsid w:val="00976EC5"/>
    <w:rsid w:val="00981D31"/>
    <w:rsid w:val="00982841"/>
    <w:rsid w:val="00983299"/>
    <w:rsid w:val="009844CA"/>
    <w:rsid w:val="0098520C"/>
    <w:rsid w:val="0098546B"/>
    <w:rsid w:val="0098624A"/>
    <w:rsid w:val="00987E52"/>
    <w:rsid w:val="00990CC6"/>
    <w:rsid w:val="009928A8"/>
    <w:rsid w:val="00992FCB"/>
    <w:rsid w:val="009931E4"/>
    <w:rsid w:val="00993229"/>
    <w:rsid w:val="0099392F"/>
    <w:rsid w:val="00994238"/>
    <w:rsid w:val="00994729"/>
    <w:rsid w:val="00995D3C"/>
    <w:rsid w:val="009969E8"/>
    <w:rsid w:val="00996C0E"/>
    <w:rsid w:val="00997977"/>
    <w:rsid w:val="009A08F8"/>
    <w:rsid w:val="009A09F0"/>
    <w:rsid w:val="009A11A0"/>
    <w:rsid w:val="009A22B6"/>
    <w:rsid w:val="009A2EE3"/>
    <w:rsid w:val="009A2F60"/>
    <w:rsid w:val="009A3359"/>
    <w:rsid w:val="009A3364"/>
    <w:rsid w:val="009A3F75"/>
    <w:rsid w:val="009A508E"/>
    <w:rsid w:val="009A6115"/>
    <w:rsid w:val="009A61DB"/>
    <w:rsid w:val="009A7720"/>
    <w:rsid w:val="009A7ADC"/>
    <w:rsid w:val="009A7C24"/>
    <w:rsid w:val="009B0058"/>
    <w:rsid w:val="009B0480"/>
    <w:rsid w:val="009B139D"/>
    <w:rsid w:val="009B1C8C"/>
    <w:rsid w:val="009B2B20"/>
    <w:rsid w:val="009B346A"/>
    <w:rsid w:val="009B39C3"/>
    <w:rsid w:val="009B3D5F"/>
    <w:rsid w:val="009B41CC"/>
    <w:rsid w:val="009B51D8"/>
    <w:rsid w:val="009B60FE"/>
    <w:rsid w:val="009B6831"/>
    <w:rsid w:val="009B77AE"/>
    <w:rsid w:val="009C07F1"/>
    <w:rsid w:val="009C0833"/>
    <w:rsid w:val="009C0CAE"/>
    <w:rsid w:val="009C1B71"/>
    <w:rsid w:val="009C1B78"/>
    <w:rsid w:val="009C1FE9"/>
    <w:rsid w:val="009C2F38"/>
    <w:rsid w:val="009C3440"/>
    <w:rsid w:val="009C3714"/>
    <w:rsid w:val="009C47EB"/>
    <w:rsid w:val="009C520B"/>
    <w:rsid w:val="009C74D9"/>
    <w:rsid w:val="009C765D"/>
    <w:rsid w:val="009C77E9"/>
    <w:rsid w:val="009C78EA"/>
    <w:rsid w:val="009C7B5E"/>
    <w:rsid w:val="009D05E9"/>
    <w:rsid w:val="009D102A"/>
    <w:rsid w:val="009D1D73"/>
    <w:rsid w:val="009D2D39"/>
    <w:rsid w:val="009D2E3E"/>
    <w:rsid w:val="009D3691"/>
    <w:rsid w:val="009D3BDE"/>
    <w:rsid w:val="009D51B5"/>
    <w:rsid w:val="009D6A2C"/>
    <w:rsid w:val="009D738E"/>
    <w:rsid w:val="009D7A08"/>
    <w:rsid w:val="009D7BA5"/>
    <w:rsid w:val="009E021F"/>
    <w:rsid w:val="009E1DCC"/>
    <w:rsid w:val="009E2B55"/>
    <w:rsid w:val="009E2CBB"/>
    <w:rsid w:val="009E3867"/>
    <w:rsid w:val="009E4387"/>
    <w:rsid w:val="009E52F7"/>
    <w:rsid w:val="009E5444"/>
    <w:rsid w:val="009E5501"/>
    <w:rsid w:val="009E6281"/>
    <w:rsid w:val="009E7273"/>
    <w:rsid w:val="009E7BAC"/>
    <w:rsid w:val="009F1FA4"/>
    <w:rsid w:val="009F2D0E"/>
    <w:rsid w:val="009F41FF"/>
    <w:rsid w:val="009F5EBF"/>
    <w:rsid w:val="009F6B2E"/>
    <w:rsid w:val="009F6B9A"/>
    <w:rsid w:val="00A003C7"/>
    <w:rsid w:val="00A0061C"/>
    <w:rsid w:val="00A006A6"/>
    <w:rsid w:val="00A0267B"/>
    <w:rsid w:val="00A02893"/>
    <w:rsid w:val="00A032D4"/>
    <w:rsid w:val="00A049C2"/>
    <w:rsid w:val="00A04BB9"/>
    <w:rsid w:val="00A060A2"/>
    <w:rsid w:val="00A06E18"/>
    <w:rsid w:val="00A078F6"/>
    <w:rsid w:val="00A079F1"/>
    <w:rsid w:val="00A07FCD"/>
    <w:rsid w:val="00A11214"/>
    <w:rsid w:val="00A1163D"/>
    <w:rsid w:val="00A1221C"/>
    <w:rsid w:val="00A12487"/>
    <w:rsid w:val="00A13800"/>
    <w:rsid w:val="00A156A8"/>
    <w:rsid w:val="00A156DC"/>
    <w:rsid w:val="00A15A59"/>
    <w:rsid w:val="00A15F25"/>
    <w:rsid w:val="00A16185"/>
    <w:rsid w:val="00A1692A"/>
    <w:rsid w:val="00A17AE3"/>
    <w:rsid w:val="00A17CD1"/>
    <w:rsid w:val="00A20108"/>
    <w:rsid w:val="00A214C7"/>
    <w:rsid w:val="00A21847"/>
    <w:rsid w:val="00A224D3"/>
    <w:rsid w:val="00A22C68"/>
    <w:rsid w:val="00A2340F"/>
    <w:rsid w:val="00A24360"/>
    <w:rsid w:val="00A2519E"/>
    <w:rsid w:val="00A255C1"/>
    <w:rsid w:val="00A265C0"/>
    <w:rsid w:val="00A3095A"/>
    <w:rsid w:val="00A30B0A"/>
    <w:rsid w:val="00A314C7"/>
    <w:rsid w:val="00A318E8"/>
    <w:rsid w:val="00A32D24"/>
    <w:rsid w:val="00A32D56"/>
    <w:rsid w:val="00A35634"/>
    <w:rsid w:val="00A3677E"/>
    <w:rsid w:val="00A3691C"/>
    <w:rsid w:val="00A36A5F"/>
    <w:rsid w:val="00A3757D"/>
    <w:rsid w:val="00A4077D"/>
    <w:rsid w:val="00A427AE"/>
    <w:rsid w:val="00A42FB2"/>
    <w:rsid w:val="00A434B5"/>
    <w:rsid w:val="00A441AC"/>
    <w:rsid w:val="00A444BD"/>
    <w:rsid w:val="00A44544"/>
    <w:rsid w:val="00A44932"/>
    <w:rsid w:val="00A44C01"/>
    <w:rsid w:val="00A44CCB"/>
    <w:rsid w:val="00A4554A"/>
    <w:rsid w:val="00A46126"/>
    <w:rsid w:val="00A463F9"/>
    <w:rsid w:val="00A50588"/>
    <w:rsid w:val="00A5122F"/>
    <w:rsid w:val="00A517DB"/>
    <w:rsid w:val="00A52594"/>
    <w:rsid w:val="00A52BBA"/>
    <w:rsid w:val="00A53258"/>
    <w:rsid w:val="00A56A70"/>
    <w:rsid w:val="00A56D68"/>
    <w:rsid w:val="00A56D9F"/>
    <w:rsid w:val="00A57068"/>
    <w:rsid w:val="00A57072"/>
    <w:rsid w:val="00A570AC"/>
    <w:rsid w:val="00A609D6"/>
    <w:rsid w:val="00A611A1"/>
    <w:rsid w:val="00A61B87"/>
    <w:rsid w:val="00A6229A"/>
    <w:rsid w:val="00A6245D"/>
    <w:rsid w:val="00A62A71"/>
    <w:rsid w:val="00A64CDC"/>
    <w:rsid w:val="00A64E7C"/>
    <w:rsid w:val="00A65137"/>
    <w:rsid w:val="00A664B0"/>
    <w:rsid w:val="00A6694A"/>
    <w:rsid w:val="00A66A53"/>
    <w:rsid w:val="00A66D98"/>
    <w:rsid w:val="00A66F6D"/>
    <w:rsid w:val="00A676A3"/>
    <w:rsid w:val="00A70D9D"/>
    <w:rsid w:val="00A70FBE"/>
    <w:rsid w:val="00A72D19"/>
    <w:rsid w:val="00A73E9C"/>
    <w:rsid w:val="00A7470D"/>
    <w:rsid w:val="00A74A1D"/>
    <w:rsid w:val="00A770A6"/>
    <w:rsid w:val="00A77184"/>
    <w:rsid w:val="00A80814"/>
    <w:rsid w:val="00A8317D"/>
    <w:rsid w:val="00A83716"/>
    <w:rsid w:val="00A838AC"/>
    <w:rsid w:val="00A84C6C"/>
    <w:rsid w:val="00A87719"/>
    <w:rsid w:val="00A90A74"/>
    <w:rsid w:val="00A90F24"/>
    <w:rsid w:val="00A91DAE"/>
    <w:rsid w:val="00A93360"/>
    <w:rsid w:val="00A9393A"/>
    <w:rsid w:val="00A9399B"/>
    <w:rsid w:val="00A94BB0"/>
    <w:rsid w:val="00A9745B"/>
    <w:rsid w:val="00AA217D"/>
    <w:rsid w:val="00AA2246"/>
    <w:rsid w:val="00AA37F2"/>
    <w:rsid w:val="00AA41A9"/>
    <w:rsid w:val="00AA5386"/>
    <w:rsid w:val="00AA6959"/>
    <w:rsid w:val="00AA71EB"/>
    <w:rsid w:val="00AB0688"/>
    <w:rsid w:val="00AB0D3A"/>
    <w:rsid w:val="00AB14E2"/>
    <w:rsid w:val="00AB22AA"/>
    <w:rsid w:val="00AB23B2"/>
    <w:rsid w:val="00AB2C3D"/>
    <w:rsid w:val="00AB3D21"/>
    <w:rsid w:val="00AB3D2B"/>
    <w:rsid w:val="00AB4397"/>
    <w:rsid w:val="00AC020A"/>
    <w:rsid w:val="00AC04B7"/>
    <w:rsid w:val="00AC1655"/>
    <w:rsid w:val="00AC2A00"/>
    <w:rsid w:val="00AC2A5B"/>
    <w:rsid w:val="00AC2F4A"/>
    <w:rsid w:val="00AC3099"/>
    <w:rsid w:val="00AC343C"/>
    <w:rsid w:val="00AC3C49"/>
    <w:rsid w:val="00AC5E39"/>
    <w:rsid w:val="00AC611F"/>
    <w:rsid w:val="00AC681D"/>
    <w:rsid w:val="00AC6B7C"/>
    <w:rsid w:val="00AC7C28"/>
    <w:rsid w:val="00AD17DB"/>
    <w:rsid w:val="00AD1B49"/>
    <w:rsid w:val="00AD1B63"/>
    <w:rsid w:val="00AD2249"/>
    <w:rsid w:val="00AD2861"/>
    <w:rsid w:val="00AD2BD2"/>
    <w:rsid w:val="00AD2C8F"/>
    <w:rsid w:val="00AD33CA"/>
    <w:rsid w:val="00AD3867"/>
    <w:rsid w:val="00AD3989"/>
    <w:rsid w:val="00AD3B1B"/>
    <w:rsid w:val="00AD3D76"/>
    <w:rsid w:val="00AD3EF5"/>
    <w:rsid w:val="00AD40FC"/>
    <w:rsid w:val="00AD4138"/>
    <w:rsid w:val="00AD662A"/>
    <w:rsid w:val="00AD6DC6"/>
    <w:rsid w:val="00AD7BEA"/>
    <w:rsid w:val="00AE0006"/>
    <w:rsid w:val="00AE080E"/>
    <w:rsid w:val="00AE09E7"/>
    <w:rsid w:val="00AE1EEE"/>
    <w:rsid w:val="00AE408E"/>
    <w:rsid w:val="00AE4C06"/>
    <w:rsid w:val="00AE4DC1"/>
    <w:rsid w:val="00AE5612"/>
    <w:rsid w:val="00AE5A42"/>
    <w:rsid w:val="00AE7516"/>
    <w:rsid w:val="00AE75E8"/>
    <w:rsid w:val="00AF0E78"/>
    <w:rsid w:val="00AF2830"/>
    <w:rsid w:val="00AF2B6C"/>
    <w:rsid w:val="00AF2E61"/>
    <w:rsid w:val="00AF32AD"/>
    <w:rsid w:val="00AF352F"/>
    <w:rsid w:val="00AF3FE5"/>
    <w:rsid w:val="00AF4326"/>
    <w:rsid w:val="00AF5BD4"/>
    <w:rsid w:val="00AF646B"/>
    <w:rsid w:val="00AF78DF"/>
    <w:rsid w:val="00B00CE5"/>
    <w:rsid w:val="00B013B7"/>
    <w:rsid w:val="00B01696"/>
    <w:rsid w:val="00B01B6E"/>
    <w:rsid w:val="00B021E5"/>
    <w:rsid w:val="00B02543"/>
    <w:rsid w:val="00B03907"/>
    <w:rsid w:val="00B04182"/>
    <w:rsid w:val="00B07F0F"/>
    <w:rsid w:val="00B07FF8"/>
    <w:rsid w:val="00B100F0"/>
    <w:rsid w:val="00B12580"/>
    <w:rsid w:val="00B133E9"/>
    <w:rsid w:val="00B137F9"/>
    <w:rsid w:val="00B13C02"/>
    <w:rsid w:val="00B13DAD"/>
    <w:rsid w:val="00B15980"/>
    <w:rsid w:val="00B15ACF"/>
    <w:rsid w:val="00B16E79"/>
    <w:rsid w:val="00B17A59"/>
    <w:rsid w:val="00B20933"/>
    <w:rsid w:val="00B20B07"/>
    <w:rsid w:val="00B20CB2"/>
    <w:rsid w:val="00B22853"/>
    <w:rsid w:val="00B22890"/>
    <w:rsid w:val="00B23E08"/>
    <w:rsid w:val="00B246A3"/>
    <w:rsid w:val="00B2553F"/>
    <w:rsid w:val="00B271D1"/>
    <w:rsid w:val="00B27F9A"/>
    <w:rsid w:val="00B30744"/>
    <w:rsid w:val="00B324CC"/>
    <w:rsid w:val="00B33BC2"/>
    <w:rsid w:val="00B33EE2"/>
    <w:rsid w:val="00B34CF1"/>
    <w:rsid w:val="00B35995"/>
    <w:rsid w:val="00B37310"/>
    <w:rsid w:val="00B400E9"/>
    <w:rsid w:val="00B40FE2"/>
    <w:rsid w:val="00B41B51"/>
    <w:rsid w:val="00B41BB8"/>
    <w:rsid w:val="00B4304E"/>
    <w:rsid w:val="00B43F83"/>
    <w:rsid w:val="00B44713"/>
    <w:rsid w:val="00B45010"/>
    <w:rsid w:val="00B45316"/>
    <w:rsid w:val="00B4590B"/>
    <w:rsid w:val="00B4724C"/>
    <w:rsid w:val="00B47ED1"/>
    <w:rsid w:val="00B50BF3"/>
    <w:rsid w:val="00B5163E"/>
    <w:rsid w:val="00B51C0F"/>
    <w:rsid w:val="00B51C20"/>
    <w:rsid w:val="00B52B87"/>
    <w:rsid w:val="00B52C96"/>
    <w:rsid w:val="00B53028"/>
    <w:rsid w:val="00B5309E"/>
    <w:rsid w:val="00B5326A"/>
    <w:rsid w:val="00B53B1D"/>
    <w:rsid w:val="00B56379"/>
    <w:rsid w:val="00B566B2"/>
    <w:rsid w:val="00B5717A"/>
    <w:rsid w:val="00B571B9"/>
    <w:rsid w:val="00B602B6"/>
    <w:rsid w:val="00B60934"/>
    <w:rsid w:val="00B60D89"/>
    <w:rsid w:val="00B61121"/>
    <w:rsid w:val="00B62333"/>
    <w:rsid w:val="00B62F01"/>
    <w:rsid w:val="00B63825"/>
    <w:rsid w:val="00B63974"/>
    <w:rsid w:val="00B64569"/>
    <w:rsid w:val="00B65F8C"/>
    <w:rsid w:val="00B6635D"/>
    <w:rsid w:val="00B66C62"/>
    <w:rsid w:val="00B679E9"/>
    <w:rsid w:val="00B708C6"/>
    <w:rsid w:val="00B718B3"/>
    <w:rsid w:val="00B727A0"/>
    <w:rsid w:val="00B752AC"/>
    <w:rsid w:val="00B75424"/>
    <w:rsid w:val="00B759B9"/>
    <w:rsid w:val="00B800C3"/>
    <w:rsid w:val="00B80200"/>
    <w:rsid w:val="00B80F31"/>
    <w:rsid w:val="00B83A42"/>
    <w:rsid w:val="00B858DF"/>
    <w:rsid w:val="00B85C3E"/>
    <w:rsid w:val="00B8659B"/>
    <w:rsid w:val="00B9157F"/>
    <w:rsid w:val="00B9183C"/>
    <w:rsid w:val="00B92F56"/>
    <w:rsid w:val="00B93F78"/>
    <w:rsid w:val="00B93FEC"/>
    <w:rsid w:val="00B94198"/>
    <w:rsid w:val="00B94B26"/>
    <w:rsid w:val="00B94E62"/>
    <w:rsid w:val="00B9664B"/>
    <w:rsid w:val="00B9781B"/>
    <w:rsid w:val="00BA0E3F"/>
    <w:rsid w:val="00BA136D"/>
    <w:rsid w:val="00BA1C56"/>
    <w:rsid w:val="00BA29A1"/>
    <w:rsid w:val="00BA2F5D"/>
    <w:rsid w:val="00BA4568"/>
    <w:rsid w:val="00BA6238"/>
    <w:rsid w:val="00BA65E5"/>
    <w:rsid w:val="00BA72BC"/>
    <w:rsid w:val="00BA73D7"/>
    <w:rsid w:val="00BA7F10"/>
    <w:rsid w:val="00BB0B7B"/>
    <w:rsid w:val="00BB270E"/>
    <w:rsid w:val="00BB2E3D"/>
    <w:rsid w:val="00BB37B9"/>
    <w:rsid w:val="00BB42A4"/>
    <w:rsid w:val="00BB6A27"/>
    <w:rsid w:val="00BB74C4"/>
    <w:rsid w:val="00BB768C"/>
    <w:rsid w:val="00BC34B3"/>
    <w:rsid w:val="00BC4B67"/>
    <w:rsid w:val="00BC4D07"/>
    <w:rsid w:val="00BC5CAE"/>
    <w:rsid w:val="00BC6B6D"/>
    <w:rsid w:val="00BC6E7F"/>
    <w:rsid w:val="00BC774C"/>
    <w:rsid w:val="00BC7C33"/>
    <w:rsid w:val="00BD045E"/>
    <w:rsid w:val="00BD0C60"/>
    <w:rsid w:val="00BD1452"/>
    <w:rsid w:val="00BD152B"/>
    <w:rsid w:val="00BD18B2"/>
    <w:rsid w:val="00BD19AD"/>
    <w:rsid w:val="00BD1AAF"/>
    <w:rsid w:val="00BD1FF3"/>
    <w:rsid w:val="00BD3953"/>
    <w:rsid w:val="00BD5B85"/>
    <w:rsid w:val="00BD69E0"/>
    <w:rsid w:val="00BD6B4C"/>
    <w:rsid w:val="00BD7375"/>
    <w:rsid w:val="00BD73FB"/>
    <w:rsid w:val="00BD75DD"/>
    <w:rsid w:val="00BE1CF3"/>
    <w:rsid w:val="00BE3D6E"/>
    <w:rsid w:val="00BE49EB"/>
    <w:rsid w:val="00BE4E96"/>
    <w:rsid w:val="00BE4F47"/>
    <w:rsid w:val="00BE4FAC"/>
    <w:rsid w:val="00BE5075"/>
    <w:rsid w:val="00BE52E5"/>
    <w:rsid w:val="00BE5979"/>
    <w:rsid w:val="00BE5A5C"/>
    <w:rsid w:val="00BE6F09"/>
    <w:rsid w:val="00BE7788"/>
    <w:rsid w:val="00BF172E"/>
    <w:rsid w:val="00BF179C"/>
    <w:rsid w:val="00BF1BB9"/>
    <w:rsid w:val="00BF1C6A"/>
    <w:rsid w:val="00BF1F65"/>
    <w:rsid w:val="00BF384F"/>
    <w:rsid w:val="00BF3F64"/>
    <w:rsid w:val="00BF4209"/>
    <w:rsid w:val="00BF4600"/>
    <w:rsid w:val="00BF576E"/>
    <w:rsid w:val="00BF6481"/>
    <w:rsid w:val="00BF6A52"/>
    <w:rsid w:val="00BF6A6E"/>
    <w:rsid w:val="00BF6FBE"/>
    <w:rsid w:val="00C005DE"/>
    <w:rsid w:val="00C00DF6"/>
    <w:rsid w:val="00C01BCD"/>
    <w:rsid w:val="00C03B49"/>
    <w:rsid w:val="00C04E7E"/>
    <w:rsid w:val="00C04F15"/>
    <w:rsid w:val="00C05B4B"/>
    <w:rsid w:val="00C109E2"/>
    <w:rsid w:val="00C11F59"/>
    <w:rsid w:val="00C148AE"/>
    <w:rsid w:val="00C14970"/>
    <w:rsid w:val="00C155F5"/>
    <w:rsid w:val="00C17D91"/>
    <w:rsid w:val="00C209DF"/>
    <w:rsid w:val="00C215E5"/>
    <w:rsid w:val="00C216C9"/>
    <w:rsid w:val="00C21BA7"/>
    <w:rsid w:val="00C23615"/>
    <w:rsid w:val="00C25216"/>
    <w:rsid w:val="00C300C7"/>
    <w:rsid w:val="00C302FB"/>
    <w:rsid w:val="00C3059C"/>
    <w:rsid w:val="00C3089C"/>
    <w:rsid w:val="00C3156E"/>
    <w:rsid w:val="00C35099"/>
    <w:rsid w:val="00C352A0"/>
    <w:rsid w:val="00C370B3"/>
    <w:rsid w:val="00C3776D"/>
    <w:rsid w:val="00C37904"/>
    <w:rsid w:val="00C37E70"/>
    <w:rsid w:val="00C417CE"/>
    <w:rsid w:val="00C423E5"/>
    <w:rsid w:val="00C4283F"/>
    <w:rsid w:val="00C4302D"/>
    <w:rsid w:val="00C431AB"/>
    <w:rsid w:val="00C43807"/>
    <w:rsid w:val="00C4401C"/>
    <w:rsid w:val="00C4428A"/>
    <w:rsid w:val="00C45F20"/>
    <w:rsid w:val="00C47684"/>
    <w:rsid w:val="00C502C4"/>
    <w:rsid w:val="00C51ED9"/>
    <w:rsid w:val="00C52547"/>
    <w:rsid w:val="00C5429C"/>
    <w:rsid w:val="00C549A3"/>
    <w:rsid w:val="00C54CE2"/>
    <w:rsid w:val="00C54EB0"/>
    <w:rsid w:val="00C54EB3"/>
    <w:rsid w:val="00C550DC"/>
    <w:rsid w:val="00C55BCD"/>
    <w:rsid w:val="00C55BF6"/>
    <w:rsid w:val="00C56405"/>
    <w:rsid w:val="00C56AB9"/>
    <w:rsid w:val="00C60FB9"/>
    <w:rsid w:val="00C61651"/>
    <w:rsid w:val="00C61678"/>
    <w:rsid w:val="00C61D7E"/>
    <w:rsid w:val="00C62455"/>
    <w:rsid w:val="00C64EDA"/>
    <w:rsid w:val="00C65AEA"/>
    <w:rsid w:val="00C65BB0"/>
    <w:rsid w:val="00C66345"/>
    <w:rsid w:val="00C66449"/>
    <w:rsid w:val="00C674CC"/>
    <w:rsid w:val="00C6756C"/>
    <w:rsid w:val="00C67702"/>
    <w:rsid w:val="00C70DB3"/>
    <w:rsid w:val="00C71839"/>
    <w:rsid w:val="00C71906"/>
    <w:rsid w:val="00C72004"/>
    <w:rsid w:val="00C72387"/>
    <w:rsid w:val="00C72B68"/>
    <w:rsid w:val="00C72D91"/>
    <w:rsid w:val="00C735FF"/>
    <w:rsid w:val="00C73751"/>
    <w:rsid w:val="00C74E88"/>
    <w:rsid w:val="00C7621B"/>
    <w:rsid w:val="00C76ED6"/>
    <w:rsid w:val="00C77560"/>
    <w:rsid w:val="00C777CB"/>
    <w:rsid w:val="00C77B92"/>
    <w:rsid w:val="00C77BA1"/>
    <w:rsid w:val="00C80F91"/>
    <w:rsid w:val="00C82677"/>
    <w:rsid w:val="00C8293C"/>
    <w:rsid w:val="00C82CFC"/>
    <w:rsid w:val="00C8352F"/>
    <w:rsid w:val="00C844E7"/>
    <w:rsid w:val="00C84BC2"/>
    <w:rsid w:val="00C84F5C"/>
    <w:rsid w:val="00C90F17"/>
    <w:rsid w:val="00C91452"/>
    <w:rsid w:val="00C915E3"/>
    <w:rsid w:val="00C934B9"/>
    <w:rsid w:val="00C95095"/>
    <w:rsid w:val="00C95E57"/>
    <w:rsid w:val="00C964A3"/>
    <w:rsid w:val="00C96B14"/>
    <w:rsid w:val="00C979C8"/>
    <w:rsid w:val="00CA0498"/>
    <w:rsid w:val="00CA0984"/>
    <w:rsid w:val="00CA21A7"/>
    <w:rsid w:val="00CA23EE"/>
    <w:rsid w:val="00CA25F3"/>
    <w:rsid w:val="00CA2F10"/>
    <w:rsid w:val="00CA31AD"/>
    <w:rsid w:val="00CA328D"/>
    <w:rsid w:val="00CA439B"/>
    <w:rsid w:val="00CA45CC"/>
    <w:rsid w:val="00CA475E"/>
    <w:rsid w:val="00CA539D"/>
    <w:rsid w:val="00CA5526"/>
    <w:rsid w:val="00CA5B91"/>
    <w:rsid w:val="00CA64B5"/>
    <w:rsid w:val="00CA78E0"/>
    <w:rsid w:val="00CB0247"/>
    <w:rsid w:val="00CB13D5"/>
    <w:rsid w:val="00CB18F5"/>
    <w:rsid w:val="00CB2BE9"/>
    <w:rsid w:val="00CB4752"/>
    <w:rsid w:val="00CB49A0"/>
    <w:rsid w:val="00CB5713"/>
    <w:rsid w:val="00CB763C"/>
    <w:rsid w:val="00CC1099"/>
    <w:rsid w:val="00CC1439"/>
    <w:rsid w:val="00CC1957"/>
    <w:rsid w:val="00CC2934"/>
    <w:rsid w:val="00CC326F"/>
    <w:rsid w:val="00CC3D94"/>
    <w:rsid w:val="00CC5CF0"/>
    <w:rsid w:val="00CC5F7A"/>
    <w:rsid w:val="00CC70A0"/>
    <w:rsid w:val="00CC7991"/>
    <w:rsid w:val="00CD06E1"/>
    <w:rsid w:val="00CD0AB1"/>
    <w:rsid w:val="00CD101E"/>
    <w:rsid w:val="00CD2322"/>
    <w:rsid w:val="00CD2F14"/>
    <w:rsid w:val="00CD2F2E"/>
    <w:rsid w:val="00CD3A73"/>
    <w:rsid w:val="00CD53E1"/>
    <w:rsid w:val="00CD62CB"/>
    <w:rsid w:val="00CD78DB"/>
    <w:rsid w:val="00CD7E40"/>
    <w:rsid w:val="00CE0041"/>
    <w:rsid w:val="00CE0316"/>
    <w:rsid w:val="00CE166D"/>
    <w:rsid w:val="00CE1931"/>
    <w:rsid w:val="00CE1998"/>
    <w:rsid w:val="00CE2DF6"/>
    <w:rsid w:val="00CE2E4D"/>
    <w:rsid w:val="00CE33B6"/>
    <w:rsid w:val="00CE402B"/>
    <w:rsid w:val="00CE50CC"/>
    <w:rsid w:val="00CE55CB"/>
    <w:rsid w:val="00CE693F"/>
    <w:rsid w:val="00CE6A60"/>
    <w:rsid w:val="00CE7227"/>
    <w:rsid w:val="00CE7354"/>
    <w:rsid w:val="00CE7F28"/>
    <w:rsid w:val="00CF0575"/>
    <w:rsid w:val="00CF13B8"/>
    <w:rsid w:val="00CF2B7F"/>
    <w:rsid w:val="00CF3395"/>
    <w:rsid w:val="00CF35F9"/>
    <w:rsid w:val="00CF3C9B"/>
    <w:rsid w:val="00CF40C5"/>
    <w:rsid w:val="00CF43F0"/>
    <w:rsid w:val="00CF625E"/>
    <w:rsid w:val="00CF6B3C"/>
    <w:rsid w:val="00CF7511"/>
    <w:rsid w:val="00CF79D7"/>
    <w:rsid w:val="00CF7EF5"/>
    <w:rsid w:val="00D00148"/>
    <w:rsid w:val="00D001AE"/>
    <w:rsid w:val="00D00498"/>
    <w:rsid w:val="00D01FD3"/>
    <w:rsid w:val="00D02152"/>
    <w:rsid w:val="00D02511"/>
    <w:rsid w:val="00D02B51"/>
    <w:rsid w:val="00D03496"/>
    <w:rsid w:val="00D034B1"/>
    <w:rsid w:val="00D03BFC"/>
    <w:rsid w:val="00D070A8"/>
    <w:rsid w:val="00D072DD"/>
    <w:rsid w:val="00D107AA"/>
    <w:rsid w:val="00D1165A"/>
    <w:rsid w:val="00D143F2"/>
    <w:rsid w:val="00D1747C"/>
    <w:rsid w:val="00D22194"/>
    <w:rsid w:val="00D227DF"/>
    <w:rsid w:val="00D22B9B"/>
    <w:rsid w:val="00D22E9A"/>
    <w:rsid w:val="00D231A0"/>
    <w:rsid w:val="00D242B5"/>
    <w:rsid w:val="00D25453"/>
    <w:rsid w:val="00D256A8"/>
    <w:rsid w:val="00D27601"/>
    <w:rsid w:val="00D31939"/>
    <w:rsid w:val="00D326E7"/>
    <w:rsid w:val="00D32CE1"/>
    <w:rsid w:val="00D33901"/>
    <w:rsid w:val="00D3491A"/>
    <w:rsid w:val="00D35400"/>
    <w:rsid w:val="00D354D6"/>
    <w:rsid w:val="00D359AE"/>
    <w:rsid w:val="00D35C40"/>
    <w:rsid w:val="00D35C91"/>
    <w:rsid w:val="00D36883"/>
    <w:rsid w:val="00D36BC5"/>
    <w:rsid w:val="00D4038D"/>
    <w:rsid w:val="00D41B01"/>
    <w:rsid w:val="00D41F78"/>
    <w:rsid w:val="00D42288"/>
    <w:rsid w:val="00D42800"/>
    <w:rsid w:val="00D42D3F"/>
    <w:rsid w:val="00D46838"/>
    <w:rsid w:val="00D47354"/>
    <w:rsid w:val="00D47A7D"/>
    <w:rsid w:val="00D51FE4"/>
    <w:rsid w:val="00D52748"/>
    <w:rsid w:val="00D52815"/>
    <w:rsid w:val="00D532DE"/>
    <w:rsid w:val="00D53BA5"/>
    <w:rsid w:val="00D54557"/>
    <w:rsid w:val="00D54CC8"/>
    <w:rsid w:val="00D54F20"/>
    <w:rsid w:val="00D55375"/>
    <w:rsid w:val="00D55380"/>
    <w:rsid w:val="00D5651B"/>
    <w:rsid w:val="00D575D9"/>
    <w:rsid w:val="00D60CD7"/>
    <w:rsid w:val="00D6178A"/>
    <w:rsid w:val="00D6209E"/>
    <w:rsid w:val="00D65276"/>
    <w:rsid w:val="00D65422"/>
    <w:rsid w:val="00D66B7F"/>
    <w:rsid w:val="00D66D53"/>
    <w:rsid w:val="00D70416"/>
    <w:rsid w:val="00D71040"/>
    <w:rsid w:val="00D711DC"/>
    <w:rsid w:val="00D71A8E"/>
    <w:rsid w:val="00D71ECE"/>
    <w:rsid w:val="00D72036"/>
    <w:rsid w:val="00D72054"/>
    <w:rsid w:val="00D7257F"/>
    <w:rsid w:val="00D74392"/>
    <w:rsid w:val="00D757B4"/>
    <w:rsid w:val="00D757DF"/>
    <w:rsid w:val="00D764E2"/>
    <w:rsid w:val="00D7671B"/>
    <w:rsid w:val="00D804EA"/>
    <w:rsid w:val="00D81903"/>
    <w:rsid w:val="00D83A43"/>
    <w:rsid w:val="00D83CD7"/>
    <w:rsid w:val="00D841CC"/>
    <w:rsid w:val="00D84F47"/>
    <w:rsid w:val="00D86D78"/>
    <w:rsid w:val="00D86F17"/>
    <w:rsid w:val="00D9095A"/>
    <w:rsid w:val="00D90C9D"/>
    <w:rsid w:val="00D90DC7"/>
    <w:rsid w:val="00D91439"/>
    <w:rsid w:val="00D91EFC"/>
    <w:rsid w:val="00D91F96"/>
    <w:rsid w:val="00D93225"/>
    <w:rsid w:val="00D93A0C"/>
    <w:rsid w:val="00D9422F"/>
    <w:rsid w:val="00D94316"/>
    <w:rsid w:val="00D96646"/>
    <w:rsid w:val="00D96A38"/>
    <w:rsid w:val="00D97081"/>
    <w:rsid w:val="00D97106"/>
    <w:rsid w:val="00DA010B"/>
    <w:rsid w:val="00DA1487"/>
    <w:rsid w:val="00DA1DD2"/>
    <w:rsid w:val="00DA32F2"/>
    <w:rsid w:val="00DA479C"/>
    <w:rsid w:val="00DA6314"/>
    <w:rsid w:val="00DA6739"/>
    <w:rsid w:val="00DA6A91"/>
    <w:rsid w:val="00DA77EE"/>
    <w:rsid w:val="00DA78E3"/>
    <w:rsid w:val="00DB0DC6"/>
    <w:rsid w:val="00DB1E81"/>
    <w:rsid w:val="00DB1F15"/>
    <w:rsid w:val="00DB3117"/>
    <w:rsid w:val="00DB362D"/>
    <w:rsid w:val="00DB37C0"/>
    <w:rsid w:val="00DB42FD"/>
    <w:rsid w:val="00DB48A4"/>
    <w:rsid w:val="00DB4B3B"/>
    <w:rsid w:val="00DB4F52"/>
    <w:rsid w:val="00DB53EA"/>
    <w:rsid w:val="00DB5A02"/>
    <w:rsid w:val="00DB6109"/>
    <w:rsid w:val="00DB69C1"/>
    <w:rsid w:val="00DB6FB4"/>
    <w:rsid w:val="00DC0C8B"/>
    <w:rsid w:val="00DC1663"/>
    <w:rsid w:val="00DC20FA"/>
    <w:rsid w:val="00DC2817"/>
    <w:rsid w:val="00DC2B2B"/>
    <w:rsid w:val="00DC3AA6"/>
    <w:rsid w:val="00DC3F5D"/>
    <w:rsid w:val="00DC4751"/>
    <w:rsid w:val="00DC4B3D"/>
    <w:rsid w:val="00DC586E"/>
    <w:rsid w:val="00DC69AC"/>
    <w:rsid w:val="00DC70A2"/>
    <w:rsid w:val="00DC723A"/>
    <w:rsid w:val="00DC7294"/>
    <w:rsid w:val="00DC733F"/>
    <w:rsid w:val="00DD0538"/>
    <w:rsid w:val="00DD06B1"/>
    <w:rsid w:val="00DD0965"/>
    <w:rsid w:val="00DD0CC1"/>
    <w:rsid w:val="00DD1588"/>
    <w:rsid w:val="00DD242F"/>
    <w:rsid w:val="00DD42E0"/>
    <w:rsid w:val="00DD4888"/>
    <w:rsid w:val="00DD4BE3"/>
    <w:rsid w:val="00DD5126"/>
    <w:rsid w:val="00DD650E"/>
    <w:rsid w:val="00DD7053"/>
    <w:rsid w:val="00DE00FE"/>
    <w:rsid w:val="00DE0EB0"/>
    <w:rsid w:val="00DE1D8B"/>
    <w:rsid w:val="00DE20DF"/>
    <w:rsid w:val="00DE267E"/>
    <w:rsid w:val="00DE31F7"/>
    <w:rsid w:val="00DE3397"/>
    <w:rsid w:val="00DE475F"/>
    <w:rsid w:val="00DE4B4B"/>
    <w:rsid w:val="00DE55A5"/>
    <w:rsid w:val="00DE67FD"/>
    <w:rsid w:val="00DE70E1"/>
    <w:rsid w:val="00DF0372"/>
    <w:rsid w:val="00DF15B4"/>
    <w:rsid w:val="00DF230F"/>
    <w:rsid w:val="00DF2AEF"/>
    <w:rsid w:val="00DF349E"/>
    <w:rsid w:val="00DF34CC"/>
    <w:rsid w:val="00DF4188"/>
    <w:rsid w:val="00DF60F1"/>
    <w:rsid w:val="00DF64D1"/>
    <w:rsid w:val="00DF78EB"/>
    <w:rsid w:val="00DF7C10"/>
    <w:rsid w:val="00E00023"/>
    <w:rsid w:val="00E01B5D"/>
    <w:rsid w:val="00E01EB7"/>
    <w:rsid w:val="00E021D9"/>
    <w:rsid w:val="00E0259A"/>
    <w:rsid w:val="00E0386A"/>
    <w:rsid w:val="00E0471E"/>
    <w:rsid w:val="00E0653A"/>
    <w:rsid w:val="00E0686F"/>
    <w:rsid w:val="00E074BD"/>
    <w:rsid w:val="00E1076B"/>
    <w:rsid w:val="00E107E5"/>
    <w:rsid w:val="00E1190F"/>
    <w:rsid w:val="00E1271D"/>
    <w:rsid w:val="00E12CB1"/>
    <w:rsid w:val="00E131F9"/>
    <w:rsid w:val="00E13CA7"/>
    <w:rsid w:val="00E1428B"/>
    <w:rsid w:val="00E1487F"/>
    <w:rsid w:val="00E15537"/>
    <w:rsid w:val="00E16020"/>
    <w:rsid w:val="00E16C56"/>
    <w:rsid w:val="00E16E78"/>
    <w:rsid w:val="00E16F35"/>
    <w:rsid w:val="00E16FE0"/>
    <w:rsid w:val="00E17088"/>
    <w:rsid w:val="00E211EB"/>
    <w:rsid w:val="00E2122C"/>
    <w:rsid w:val="00E22219"/>
    <w:rsid w:val="00E22D51"/>
    <w:rsid w:val="00E234E4"/>
    <w:rsid w:val="00E249A7"/>
    <w:rsid w:val="00E25D68"/>
    <w:rsid w:val="00E26B98"/>
    <w:rsid w:val="00E26E89"/>
    <w:rsid w:val="00E27204"/>
    <w:rsid w:val="00E27BD6"/>
    <w:rsid w:val="00E312A4"/>
    <w:rsid w:val="00E33385"/>
    <w:rsid w:val="00E336B0"/>
    <w:rsid w:val="00E33B24"/>
    <w:rsid w:val="00E33DE2"/>
    <w:rsid w:val="00E33F8D"/>
    <w:rsid w:val="00E3411E"/>
    <w:rsid w:val="00E35648"/>
    <w:rsid w:val="00E36083"/>
    <w:rsid w:val="00E36FF2"/>
    <w:rsid w:val="00E376CD"/>
    <w:rsid w:val="00E42D72"/>
    <w:rsid w:val="00E430C2"/>
    <w:rsid w:val="00E430DD"/>
    <w:rsid w:val="00E436A3"/>
    <w:rsid w:val="00E47EE3"/>
    <w:rsid w:val="00E47F1E"/>
    <w:rsid w:val="00E502CE"/>
    <w:rsid w:val="00E503CB"/>
    <w:rsid w:val="00E50D17"/>
    <w:rsid w:val="00E52542"/>
    <w:rsid w:val="00E5313F"/>
    <w:rsid w:val="00E54F6A"/>
    <w:rsid w:val="00E55D16"/>
    <w:rsid w:val="00E57E56"/>
    <w:rsid w:val="00E60505"/>
    <w:rsid w:val="00E6088C"/>
    <w:rsid w:val="00E6264D"/>
    <w:rsid w:val="00E62F26"/>
    <w:rsid w:val="00E70A8A"/>
    <w:rsid w:val="00E70E48"/>
    <w:rsid w:val="00E71270"/>
    <w:rsid w:val="00E71F25"/>
    <w:rsid w:val="00E73A91"/>
    <w:rsid w:val="00E73CD5"/>
    <w:rsid w:val="00E74D6F"/>
    <w:rsid w:val="00E75181"/>
    <w:rsid w:val="00E75F2B"/>
    <w:rsid w:val="00E76B3A"/>
    <w:rsid w:val="00E76DA1"/>
    <w:rsid w:val="00E774E9"/>
    <w:rsid w:val="00E77670"/>
    <w:rsid w:val="00E802AC"/>
    <w:rsid w:val="00E80744"/>
    <w:rsid w:val="00E81A95"/>
    <w:rsid w:val="00E81AFB"/>
    <w:rsid w:val="00E82FD7"/>
    <w:rsid w:val="00E83843"/>
    <w:rsid w:val="00E84A2A"/>
    <w:rsid w:val="00E8518A"/>
    <w:rsid w:val="00E861A1"/>
    <w:rsid w:val="00E8771C"/>
    <w:rsid w:val="00E9161C"/>
    <w:rsid w:val="00E91A54"/>
    <w:rsid w:val="00E91AAF"/>
    <w:rsid w:val="00E92062"/>
    <w:rsid w:val="00E921D3"/>
    <w:rsid w:val="00E92D8E"/>
    <w:rsid w:val="00E9410E"/>
    <w:rsid w:val="00E95EF1"/>
    <w:rsid w:val="00E96FF2"/>
    <w:rsid w:val="00EA0889"/>
    <w:rsid w:val="00EA08E9"/>
    <w:rsid w:val="00EA2584"/>
    <w:rsid w:val="00EA3FD4"/>
    <w:rsid w:val="00EA4214"/>
    <w:rsid w:val="00EA4FBA"/>
    <w:rsid w:val="00EA548E"/>
    <w:rsid w:val="00EA6872"/>
    <w:rsid w:val="00EA6AEA"/>
    <w:rsid w:val="00EA6D15"/>
    <w:rsid w:val="00EA6F61"/>
    <w:rsid w:val="00EA7607"/>
    <w:rsid w:val="00EB0A58"/>
    <w:rsid w:val="00EB0E0C"/>
    <w:rsid w:val="00EB1174"/>
    <w:rsid w:val="00EB1C57"/>
    <w:rsid w:val="00EB1ED9"/>
    <w:rsid w:val="00EB3406"/>
    <w:rsid w:val="00EB34FD"/>
    <w:rsid w:val="00EB3E3C"/>
    <w:rsid w:val="00EB4005"/>
    <w:rsid w:val="00EB4581"/>
    <w:rsid w:val="00EB460A"/>
    <w:rsid w:val="00EB503D"/>
    <w:rsid w:val="00EB51A8"/>
    <w:rsid w:val="00EB5913"/>
    <w:rsid w:val="00EB755F"/>
    <w:rsid w:val="00EB7B44"/>
    <w:rsid w:val="00EB7CF9"/>
    <w:rsid w:val="00EC0F00"/>
    <w:rsid w:val="00EC11F9"/>
    <w:rsid w:val="00EC132D"/>
    <w:rsid w:val="00EC1832"/>
    <w:rsid w:val="00EC1BBB"/>
    <w:rsid w:val="00EC2249"/>
    <w:rsid w:val="00EC4EC3"/>
    <w:rsid w:val="00EC54BB"/>
    <w:rsid w:val="00EC6A97"/>
    <w:rsid w:val="00EC7172"/>
    <w:rsid w:val="00EC77E7"/>
    <w:rsid w:val="00EC7F76"/>
    <w:rsid w:val="00ED0679"/>
    <w:rsid w:val="00ED0979"/>
    <w:rsid w:val="00ED1622"/>
    <w:rsid w:val="00ED39A1"/>
    <w:rsid w:val="00ED3A19"/>
    <w:rsid w:val="00ED4624"/>
    <w:rsid w:val="00ED4D8F"/>
    <w:rsid w:val="00ED58AD"/>
    <w:rsid w:val="00ED5BF5"/>
    <w:rsid w:val="00ED6937"/>
    <w:rsid w:val="00ED7853"/>
    <w:rsid w:val="00EE0BEE"/>
    <w:rsid w:val="00EE15B4"/>
    <w:rsid w:val="00EE189B"/>
    <w:rsid w:val="00EE1A8E"/>
    <w:rsid w:val="00EE1E38"/>
    <w:rsid w:val="00EE3830"/>
    <w:rsid w:val="00EE456A"/>
    <w:rsid w:val="00EE4C85"/>
    <w:rsid w:val="00EE5BAD"/>
    <w:rsid w:val="00EE65F1"/>
    <w:rsid w:val="00EF07D0"/>
    <w:rsid w:val="00EF1268"/>
    <w:rsid w:val="00EF3C62"/>
    <w:rsid w:val="00EF4B72"/>
    <w:rsid w:val="00EF5816"/>
    <w:rsid w:val="00EF62C9"/>
    <w:rsid w:val="00EF651E"/>
    <w:rsid w:val="00EF690C"/>
    <w:rsid w:val="00EF6BC4"/>
    <w:rsid w:val="00EF7347"/>
    <w:rsid w:val="00EF76CB"/>
    <w:rsid w:val="00EF7721"/>
    <w:rsid w:val="00F00C7D"/>
    <w:rsid w:val="00F015A1"/>
    <w:rsid w:val="00F0175A"/>
    <w:rsid w:val="00F01783"/>
    <w:rsid w:val="00F019EA"/>
    <w:rsid w:val="00F01B51"/>
    <w:rsid w:val="00F02A05"/>
    <w:rsid w:val="00F02A8F"/>
    <w:rsid w:val="00F02B1A"/>
    <w:rsid w:val="00F02F88"/>
    <w:rsid w:val="00F05B07"/>
    <w:rsid w:val="00F05EAF"/>
    <w:rsid w:val="00F05EB8"/>
    <w:rsid w:val="00F0714A"/>
    <w:rsid w:val="00F0740F"/>
    <w:rsid w:val="00F0767F"/>
    <w:rsid w:val="00F077C7"/>
    <w:rsid w:val="00F10024"/>
    <w:rsid w:val="00F11502"/>
    <w:rsid w:val="00F12A22"/>
    <w:rsid w:val="00F139F0"/>
    <w:rsid w:val="00F139F8"/>
    <w:rsid w:val="00F13CB7"/>
    <w:rsid w:val="00F1547A"/>
    <w:rsid w:val="00F1548D"/>
    <w:rsid w:val="00F15AAE"/>
    <w:rsid w:val="00F1678E"/>
    <w:rsid w:val="00F175E8"/>
    <w:rsid w:val="00F175FF"/>
    <w:rsid w:val="00F22CD2"/>
    <w:rsid w:val="00F22E95"/>
    <w:rsid w:val="00F23139"/>
    <w:rsid w:val="00F2504E"/>
    <w:rsid w:val="00F26996"/>
    <w:rsid w:val="00F26C35"/>
    <w:rsid w:val="00F26FE8"/>
    <w:rsid w:val="00F27442"/>
    <w:rsid w:val="00F2760D"/>
    <w:rsid w:val="00F27A50"/>
    <w:rsid w:val="00F302A6"/>
    <w:rsid w:val="00F30460"/>
    <w:rsid w:val="00F309A4"/>
    <w:rsid w:val="00F31DA8"/>
    <w:rsid w:val="00F33542"/>
    <w:rsid w:val="00F3391A"/>
    <w:rsid w:val="00F3420C"/>
    <w:rsid w:val="00F370E2"/>
    <w:rsid w:val="00F372F4"/>
    <w:rsid w:val="00F412D4"/>
    <w:rsid w:val="00F41E1E"/>
    <w:rsid w:val="00F41F37"/>
    <w:rsid w:val="00F42BFA"/>
    <w:rsid w:val="00F42D0E"/>
    <w:rsid w:val="00F433D0"/>
    <w:rsid w:val="00F43900"/>
    <w:rsid w:val="00F4499D"/>
    <w:rsid w:val="00F449DC"/>
    <w:rsid w:val="00F44B40"/>
    <w:rsid w:val="00F457B3"/>
    <w:rsid w:val="00F45DF7"/>
    <w:rsid w:val="00F46F4D"/>
    <w:rsid w:val="00F47FE0"/>
    <w:rsid w:val="00F5191A"/>
    <w:rsid w:val="00F51A0A"/>
    <w:rsid w:val="00F51D21"/>
    <w:rsid w:val="00F523C9"/>
    <w:rsid w:val="00F5242A"/>
    <w:rsid w:val="00F52E8F"/>
    <w:rsid w:val="00F530E2"/>
    <w:rsid w:val="00F54249"/>
    <w:rsid w:val="00F5733A"/>
    <w:rsid w:val="00F575F3"/>
    <w:rsid w:val="00F57A31"/>
    <w:rsid w:val="00F57F54"/>
    <w:rsid w:val="00F60F8B"/>
    <w:rsid w:val="00F61E54"/>
    <w:rsid w:val="00F61FF0"/>
    <w:rsid w:val="00F6286D"/>
    <w:rsid w:val="00F62F0D"/>
    <w:rsid w:val="00F6672E"/>
    <w:rsid w:val="00F66A5A"/>
    <w:rsid w:val="00F66FF1"/>
    <w:rsid w:val="00F67FBB"/>
    <w:rsid w:val="00F71E21"/>
    <w:rsid w:val="00F720DB"/>
    <w:rsid w:val="00F7267D"/>
    <w:rsid w:val="00F73168"/>
    <w:rsid w:val="00F73479"/>
    <w:rsid w:val="00F74E46"/>
    <w:rsid w:val="00F75605"/>
    <w:rsid w:val="00F75BC4"/>
    <w:rsid w:val="00F76924"/>
    <w:rsid w:val="00F774A5"/>
    <w:rsid w:val="00F777DD"/>
    <w:rsid w:val="00F77E6E"/>
    <w:rsid w:val="00F80851"/>
    <w:rsid w:val="00F80A69"/>
    <w:rsid w:val="00F8121C"/>
    <w:rsid w:val="00F814A6"/>
    <w:rsid w:val="00F81AB1"/>
    <w:rsid w:val="00F8378D"/>
    <w:rsid w:val="00F84E8B"/>
    <w:rsid w:val="00F869FF"/>
    <w:rsid w:val="00F87559"/>
    <w:rsid w:val="00F902DF"/>
    <w:rsid w:val="00F905AC"/>
    <w:rsid w:val="00F92484"/>
    <w:rsid w:val="00F93941"/>
    <w:rsid w:val="00F9419B"/>
    <w:rsid w:val="00F957CB"/>
    <w:rsid w:val="00F959B7"/>
    <w:rsid w:val="00F95D7E"/>
    <w:rsid w:val="00F969DC"/>
    <w:rsid w:val="00F97DDA"/>
    <w:rsid w:val="00FA0379"/>
    <w:rsid w:val="00FA1661"/>
    <w:rsid w:val="00FA20B3"/>
    <w:rsid w:val="00FA2257"/>
    <w:rsid w:val="00FA2E2F"/>
    <w:rsid w:val="00FA35B6"/>
    <w:rsid w:val="00FA4401"/>
    <w:rsid w:val="00FA6E4F"/>
    <w:rsid w:val="00FA7399"/>
    <w:rsid w:val="00FA7B8B"/>
    <w:rsid w:val="00FB04B4"/>
    <w:rsid w:val="00FB21E6"/>
    <w:rsid w:val="00FB39AE"/>
    <w:rsid w:val="00FB3BCE"/>
    <w:rsid w:val="00FB43F2"/>
    <w:rsid w:val="00FB578B"/>
    <w:rsid w:val="00FB5BAE"/>
    <w:rsid w:val="00FB5FAD"/>
    <w:rsid w:val="00FB6F8D"/>
    <w:rsid w:val="00FC0111"/>
    <w:rsid w:val="00FC1C76"/>
    <w:rsid w:val="00FC2747"/>
    <w:rsid w:val="00FC3297"/>
    <w:rsid w:val="00FC37F7"/>
    <w:rsid w:val="00FC4C35"/>
    <w:rsid w:val="00FC61AD"/>
    <w:rsid w:val="00FC6306"/>
    <w:rsid w:val="00FC794C"/>
    <w:rsid w:val="00FC7AB6"/>
    <w:rsid w:val="00FD1633"/>
    <w:rsid w:val="00FD1EE6"/>
    <w:rsid w:val="00FD359D"/>
    <w:rsid w:val="00FD4AB4"/>
    <w:rsid w:val="00FD58AC"/>
    <w:rsid w:val="00FD5DCB"/>
    <w:rsid w:val="00FD7CA7"/>
    <w:rsid w:val="00FE0C98"/>
    <w:rsid w:val="00FE0CE8"/>
    <w:rsid w:val="00FE0EC1"/>
    <w:rsid w:val="00FE0F1A"/>
    <w:rsid w:val="00FE1ABF"/>
    <w:rsid w:val="00FE2BBF"/>
    <w:rsid w:val="00FE3286"/>
    <w:rsid w:val="00FE35F8"/>
    <w:rsid w:val="00FE44FA"/>
    <w:rsid w:val="00FE484C"/>
    <w:rsid w:val="00FE48C5"/>
    <w:rsid w:val="00FE4A20"/>
    <w:rsid w:val="00FE4EED"/>
    <w:rsid w:val="00FE5237"/>
    <w:rsid w:val="00FE5DF8"/>
    <w:rsid w:val="00FE624A"/>
    <w:rsid w:val="00FE67C7"/>
    <w:rsid w:val="00FE7384"/>
    <w:rsid w:val="00FE7B29"/>
    <w:rsid w:val="00FE7E90"/>
    <w:rsid w:val="00FF0586"/>
    <w:rsid w:val="00FF25C2"/>
    <w:rsid w:val="00FF4C09"/>
    <w:rsid w:val="00FF4F59"/>
    <w:rsid w:val="00FF5CA9"/>
    <w:rsid w:val="00FF5D86"/>
    <w:rsid w:val="00FF7A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007882"/>
  <w15:docId w15:val="{4D632CC3-F7E2-41BB-8ADD-F9CBAF97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0716"/>
    <w:rPr>
      <w:sz w:val="24"/>
      <w:szCs w:val="24"/>
    </w:rPr>
  </w:style>
  <w:style w:type="paragraph" w:styleId="Heading1">
    <w:name w:val="heading 1"/>
    <w:aliases w:val="DDQ Section Headings"/>
    <w:basedOn w:val="ListNumber"/>
    <w:next w:val="Normal"/>
    <w:link w:val="Heading1Char"/>
    <w:autoRedefine/>
    <w:qFormat/>
    <w:rsid w:val="00491AD7"/>
    <w:pPr>
      <w:keepNext/>
      <w:numPr>
        <w:numId w:val="0"/>
      </w:numPr>
      <w:tabs>
        <w:tab w:val="left" w:pos="3240"/>
      </w:tabs>
      <w:jc w:val="center"/>
      <w:outlineLvl w:val="0"/>
    </w:pPr>
    <w:rPr>
      <w:rFonts w:ascii="Arial" w:hAnsi="Arial" w:cs="Arial"/>
      <w:b/>
      <w:bCs/>
      <w:kern w:val="32"/>
    </w:rPr>
  </w:style>
  <w:style w:type="paragraph" w:styleId="Heading2">
    <w:name w:val="heading 2"/>
    <w:basedOn w:val="ListBullet2"/>
    <w:next w:val="List"/>
    <w:qFormat/>
    <w:rsid w:val="00367250"/>
    <w:pPr>
      <w:keepNext/>
      <w:spacing w:before="240" w:after="60"/>
      <w:outlineLvl w:val="1"/>
    </w:pPr>
    <w:rPr>
      <w:rFonts w:ascii="Arial" w:hAnsi="Arial" w:cs="Arial"/>
      <w:bCs/>
      <w:iCs/>
      <w:szCs w:val="28"/>
    </w:rPr>
  </w:style>
  <w:style w:type="paragraph" w:styleId="Heading3">
    <w:name w:val="heading 3"/>
    <w:basedOn w:val="Normal"/>
    <w:next w:val="Normal"/>
    <w:link w:val="Heading3Char"/>
    <w:unhideWhenUsed/>
    <w:qFormat/>
    <w:rsid w:val="00850532"/>
    <w:pPr>
      <w:keepNext/>
      <w:keepLines/>
      <w:spacing w:before="40"/>
      <w:outlineLvl w:val="2"/>
    </w:pPr>
    <w:rPr>
      <w:rFonts w:asciiTheme="majorHAnsi" w:eastAsiaTheme="majorEastAsia" w:hAnsiTheme="majorHAnsi" w:cstheme="majorBidi"/>
      <w:color w:val="05101F" w:themeColor="accent1" w:themeShade="7F"/>
    </w:rPr>
  </w:style>
  <w:style w:type="paragraph" w:styleId="Heading4">
    <w:name w:val="heading 4"/>
    <w:basedOn w:val="Normal"/>
    <w:next w:val="Normal"/>
    <w:link w:val="Heading4Char"/>
    <w:semiHidden/>
    <w:unhideWhenUsed/>
    <w:qFormat/>
    <w:rsid w:val="00850532"/>
    <w:pPr>
      <w:keepNext/>
      <w:keepLines/>
      <w:spacing w:before="40"/>
      <w:outlineLvl w:val="3"/>
    </w:pPr>
    <w:rPr>
      <w:rFonts w:asciiTheme="majorHAnsi" w:eastAsiaTheme="majorEastAsia" w:hAnsiTheme="majorHAnsi" w:cstheme="majorBidi"/>
      <w:i/>
      <w:iCs/>
      <w:color w:val="07192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024F7"/>
    <w:pPr>
      <w:spacing w:before="120"/>
    </w:pPr>
    <w:rPr>
      <w:rFonts w:asciiTheme="minorHAnsi" w:hAnsiTheme="minorHAnsi"/>
      <w:b/>
    </w:rPr>
  </w:style>
  <w:style w:type="paragraph" w:styleId="ListBullet2">
    <w:name w:val="List Bullet 2"/>
    <w:basedOn w:val="Normal"/>
    <w:rsid w:val="00367250"/>
    <w:pPr>
      <w:numPr>
        <w:numId w:val="1"/>
      </w:numPr>
    </w:pPr>
  </w:style>
  <w:style w:type="paragraph" w:styleId="List">
    <w:name w:val="List"/>
    <w:basedOn w:val="Normal"/>
    <w:rsid w:val="00367250"/>
    <w:pPr>
      <w:ind w:left="360" w:hanging="360"/>
    </w:pPr>
  </w:style>
  <w:style w:type="character" w:styleId="Hyperlink">
    <w:name w:val="Hyperlink"/>
    <w:uiPriority w:val="99"/>
    <w:rsid w:val="00367250"/>
    <w:rPr>
      <w:color w:val="0000FF"/>
      <w:u w:val="single"/>
    </w:rPr>
  </w:style>
  <w:style w:type="paragraph" w:customStyle="1" w:styleId="MediumShading1-Accent11">
    <w:name w:val="Medium Shading 1 - Accent 11"/>
    <w:link w:val="MediumShading1-Accent1Char"/>
    <w:qFormat/>
    <w:rsid w:val="00410A59"/>
    <w:rPr>
      <w:rFonts w:ascii="Calibri" w:eastAsia="PMingLiU" w:hAnsi="Calibri"/>
      <w:sz w:val="22"/>
      <w:szCs w:val="22"/>
    </w:rPr>
  </w:style>
  <w:style w:type="paragraph" w:styleId="ListNumber">
    <w:name w:val="List Number"/>
    <w:basedOn w:val="Normal"/>
    <w:rsid w:val="00410A59"/>
    <w:pPr>
      <w:numPr>
        <w:numId w:val="2"/>
      </w:numPr>
    </w:pPr>
  </w:style>
  <w:style w:type="character" w:customStyle="1" w:styleId="MediumShading1-Accent1Char">
    <w:name w:val="Medium Shading 1 - Accent 1 Char"/>
    <w:link w:val="MediumShading1-Accent11"/>
    <w:locked/>
    <w:rsid w:val="00410A59"/>
    <w:rPr>
      <w:rFonts w:ascii="Calibri" w:eastAsia="PMingLiU" w:hAnsi="Calibri"/>
      <w:sz w:val="22"/>
      <w:szCs w:val="22"/>
      <w:lang w:val="en-US" w:eastAsia="en-US" w:bidi="ar-SA"/>
    </w:rPr>
  </w:style>
  <w:style w:type="paragraph" w:customStyle="1" w:styleId="StyleHeading1DDQSectionHeadingsLeft0Firstline0">
    <w:name w:val="Style Heading 1DDQ Section Headings + Left:  0&quot; First line:  0&quot;"/>
    <w:basedOn w:val="Heading1"/>
    <w:autoRedefine/>
    <w:rsid w:val="008E1AF2"/>
    <w:rPr>
      <w:rFonts w:cs="Times New Roman"/>
    </w:rPr>
  </w:style>
  <w:style w:type="paragraph" w:styleId="Index1">
    <w:name w:val="index 1"/>
    <w:basedOn w:val="Normal"/>
    <w:next w:val="Normal"/>
    <w:autoRedefine/>
    <w:rsid w:val="00CC70A0"/>
    <w:pPr>
      <w:ind w:left="240" w:hanging="240"/>
    </w:pPr>
  </w:style>
  <w:style w:type="paragraph" w:styleId="Index2">
    <w:name w:val="index 2"/>
    <w:basedOn w:val="Normal"/>
    <w:next w:val="Normal"/>
    <w:autoRedefine/>
    <w:rsid w:val="00CC70A0"/>
    <w:pPr>
      <w:ind w:left="480" w:hanging="240"/>
    </w:pPr>
  </w:style>
  <w:style w:type="paragraph" w:styleId="Index3">
    <w:name w:val="index 3"/>
    <w:basedOn w:val="Normal"/>
    <w:next w:val="Normal"/>
    <w:autoRedefine/>
    <w:rsid w:val="00CC70A0"/>
    <w:pPr>
      <w:ind w:left="720" w:hanging="240"/>
    </w:pPr>
  </w:style>
  <w:style w:type="paragraph" w:styleId="Index4">
    <w:name w:val="index 4"/>
    <w:basedOn w:val="Normal"/>
    <w:next w:val="Normal"/>
    <w:autoRedefine/>
    <w:rsid w:val="00CC70A0"/>
    <w:pPr>
      <w:ind w:left="960" w:hanging="240"/>
    </w:pPr>
  </w:style>
  <w:style w:type="paragraph" w:styleId="Index5">
    <w:name w:val="index 5"/>
    <w:basedOn w:val="Normal"/>
    <w:next w:val="Normal"/>
    <w:autoRedefine/>
    <w:rsid w:val="00CC70A0"/>
    <w:pPr>
      <w:ind w:left="1200" w:hanging="240"/>
    </w:pPr>
  </w:style>
  <w:style w:type="paragraph" w:styleId="Index6">
    <w:name w:val="index 6"/>
    <w:basedOn w:val="Normal"/>
    <w:next w:val="Normal"/>
    <w:autoRedefine/>
    <w:rsid w:val="00CC70A0"/>
    <w:pPr>
      <w:ind w:left="1440" w:hanging="240"/>
    </w:pPr>
  </w:style>
  <w:style w:type="paragraph" w:styleId="Index7">
    <w:name w:val="index 7"/>
    <w:basedOn w:val="Normal"/>
    <w:next w:val="Normal"/>
    <w:autoRedefine/>
    <w:rsid w:val="00CC70A0"/>
    <w:pPr>
      <w:ind w:left="1680" w:hanging="240"/>
    </w:pPr>
  </w:style>
  <w:style w:type="paragraph" w:styleId="Index8">
    <w:name w:val="index 8"/>
    <w:basedOn w:val="Normal"/>
    <w:next w:val="Normal"/>
    <w:autoRedefine/>
    <w:rsid w:val="00CC70A0"/>
    <w:pPr>
      <w:ind w:left="1920" w:hanging="240"/>
    </w:pPr>
  </w:style>
  <w:style w:type="paragraph" w:styleId="Index9">
    <w:name w:val="index 9"/>
    <w:basedOn w:val="Normal"/>
    <w:next w:val="Normal"/>
    <w:autoRedefine/>
    <w:rsid w:val="00CC70A0"/>
    <w:pPr>
      <w:ind w:left="2160" w:hanging="240"/>
    </w:pPr>
  </w:style>
  <w:style w:type="paragraph" w:styleId="IndexHeading">
    <w:name w:val="index heading"/>
    <w:basedOn w:val="Normal"/>
    <w:next w:val="Index1"/>
    <w:rsid w:val="00CC70A0"/>
  </w:style>
  <w:style w:type="paragraph" w:styleId="TOC2">
    <w:name w:val="toc 2"/>
    <w:basedOn w:val="Normal"/>
    <w:next w:val="Normal"/>
    <w:autoRedefine/>
    <w:uiPriority w:val="39"/>
    <w:rsid w:val="00CC70A0"/>
    <w:pPr>
      <w:ind w:left="240"/>
    </w:pPr>
    <w:rPr>
      <w:rFonts w:asciiTheme="minorHAnsi" w:hAnsiTheme="minorHAnsi"/>
      <w:b/>
      <w:sz w:val="22"/>
      <w:szCs w:val="22"/>
    </w:rPr>
  </w:style>
  <w:style w:type="paragraph" w:styleId="TOC3">
    <w:name w:val="toc 3"/>
    <w:basedOn w:val="Normal"/>
    <w:next w:val="Normal"/>
    <w:autoRedefine/>
    <w:uiPriority w:val="39"/>
    <w:rsid w:val="00CC70A0"/>
    <w:pPr>
      <w:ind w:left="480"/>
    </w:pPr>
    <w:rPr>
      <w:rFonts w:asciiTheme="minorHAnsi" w:hAnsiTheme="minorHAnsi"/>
      <w:sz w:val="22"/>
      <w:szCs w:val="22"/>
    </w:rPr>
  </w:style>
  <w:style w:type="paragraph" w:styleId="TOC4">
    <w:name w:val="toc 4"/>
    <w:basedOn w:val="Normal"/>
    <w:next w:val="Normal"/>
    <w:autoRedefine/>
    <w:uiPriority w:val="39"/>
    <w:rsid w:val="00CC70A0"/>
    <w:pPr>
      <w:ind w:left="720"/>
    </w:pPr>
    <w:rPr>
      <w:rFonts w:asciiTheme="minorHAnsi" w:hAnsiTheme="minorHAnsi"/>
      <w:sz w:val="20"/>
      <w:szCs w:val="20"/>
    </w:rPr>
  </w:style>
  <w:style w:type="paragraph" w:styleId="TOC5">
    <w:name w:val="toc 5"/>
    <w:basedOn w:val="Normal"/>
    <w:next w:val="Normal"/>
    <w:autoRedefine/>
    <w:uiPriority w:val="39"/>
    <w:rsid w:val="00CC70A0"/>
    <w:pPr>
      <w:ind w:left="960"/>
    </w:pPr>
    <w:rPr>
      <w:rFonts w:asciiTheme="minorHAnsi" w:hAnsiTheme="minorHAnsi"/>
      <w:sz w:val="20"/>
      <w:szCs w:val="20"/>
    </w:rPr>
  </w:style>
  <w:style w:type="paragraph" w:styleId="TOC6">
    <w:name w:val="toc 6"/>
    <w:basedOn w:val="Normal"/>
    <w:next w:val="Normal"/>
    <w:autoRedefine/>
    <w:uiPriority w:val="39"/>
    <w:rsid w:val="00CC70A0"/>
    <w:pPr>
      <w:ind w:left="1200"/>
    </w:pPr>
    <w:rPr>
      <w:rFonts w:asciiTheme="minorHAnsi" w:hAnsiTheme="minorHAnsi"/>
      <w:sz w:val="20"/>
      <w:szCs w:val="20"/>
    </w:rPr>
  </w:style>
  <w:style w:type="paragraph" w:styleId="TOC7">
    <w:name w:val="toc 7"/>
    <w:basedOn w:val="Normal"/>
    <w:next w:val="Normal"/>
    <w:autoRedefine/>
    <w:uiPriority w:val="39"/>
    <w:rsid w:val="00CC70A0"/>
    <w:pPr>
      <w:ind w:left="1440"/>
    </w:pPr>
    <w:rPr>
      <w:rFonts w:asciiTheme="minorHAnsi" w:hAnsiTheme="minorHAnsi"/>
      <w:sz w:val="20"/>
      <w:szCs w:val="20"/>
    </w:rPr>
  </w:style>
  <w:style w:type="paragraph" w:styleId="TOC8">
    <w:name w:val="toc 8"/>
    <w:basedOn w:val="Normal"/>
    <w:next w:val="Normal"/>
    <w:autoRedefine/>
    <w:uiPriority w:val="39"/>
    <w:rsid w:val="00CC70A0"/>
    <w:pPr>
      <w:ind w:left="1680"/>
    </w:pPr>
    <w:rPr>
      <w:rFonts w:asciiTheme="minorHAnsi" w:hAnsiTheme="minorHAnsi"/>
      <w:sz w:val="20"/>
      <w:szCs w:val="20"/>
    </w:rPr>
  </w:style>
  <w:style w:type="paragraph" w:styleId="TOC9">
    <w:name w:val="toc 9"/>
    <w:basedOn w:val="Normal"/>
    <w:next w:val="Normal"/>
    <w:autoRedefine/>
    <w:uiPriority w:val="39"/>
    <w:rsid w:val="00CC70A0"/>
    <w:pPr>
      <w:ind w:left="1920"/>
    </w:pPr>
    <w:rPr>
      <w:rFonts w:asciiTheme="minorHAnsi" w:hAnsiTheme="minorHAnsi"/>
      <w:sz w:val="20"/>
      <w:szCs w:val="20"/>
    </w:rPr>
  </w:style>
  <w:style w:type="paragraph" w:styleId="Footer">
    <w:name w:val="footer"/>
    <w:basedOn w:val="Normal"/>
    <w:link w:val="FooterChar"/>
    <w:uiPriority w:val="99"/>
    <w:rsid w:val="00CA64B5"/>
    <w:pPr>
      <w:tabs>
        <w:tab w:val="center" w:pos="4320"/>
        <w:tab w:val="right" w:pos="8640"/>
      </w:tabs>
    </w:pPr>
  </w:style>
  <w:style w:type="character" w:customStyle="1" w:styleId="FooterChar">
    <w:name w:val="Footer Char"/>
    <w:link w:val="Footer"/>
    <w:uiPriority w:val="99"/>
    <w:rsid w:val="00CA64B5"/>
    <w:rPr>
      <w:sz w:val="24"/>
      <w:szCs w:val="24"/>
    </w:rPr>
  </w:style>
  <w:style w:type="character" w:styleId="PageNumber">
    <w:name w:val="page number"/>
    <w:rsid w:val="00CA64B5"/>
  </w:style>
  <w:style w:type="paragraph" w:styleId="TOCHeading">
    <w:name w:val="TOC Heading"/>
    <w:basedOn w:val="Heading1"/>
    <w:next w:val="Normal"/>
    <w:uiPriority w:val="39"/>
    <w:unhideWhenUsed/>
    <w:qFormat/>
    <w:rsid w:val="00C7621B"/>
    <w:pPr>
      <w:keepLines/>
      <w:spacing w:before="480" w:line="276" w:lineRule="auto"/>
      <w:outlineLvl w:val="9"/>
    </w:pPr>
    <w:rPr>
      <w:rFonts w:ascii="Cambria" w:eastAsia="MS Gothic" w:hAnsi="Cambria" w:cs="Times New Roman"/>
      <w:color w:val="365F91"/>
      <w:kern w:val="0"/>
      <w:sz w:val="28"/>
      <w:szCs w:val="28"/>
      <w:lang w:eastAsia="ja-JP"/>
    </w:rPr>
  </w:style>
  <w:style w:type="paragraph" w:styleId="BalloonText">
    <w:name w:val="Balloon Text"/>
    <w:basedOn w:val="Normal"/>
    <w:link w:val="BalloonTextChar"/>
    <w:rsid w:val="00D42D3F"/>
    <w:rPr>
      <w:rFonts w:ascii="Tahoma" w:hAnsi="Tahoma" w:cs="Tahoma"/>
      <w:sz w:val="16"/>
      <w:szCs w:val="16"/>
    </w:rPr>
  </w:style>
  <w:style w:type="character" w:customStyle="1" w:styleId="BalloonTextChar">
    <w:name w:val="Balloon Text Char"/>
    <w:link w:val="BalloonText"/>
    <w:rsid w:val="00D42D3F"/>
    <w:rPr>
      <w:rFonts w:ascii="Tahoma" w:hAnsi="Tahoma" w:cs="Tahoma"/>
      <w:sz w:val="16"/>
      <w:szCs w:val="16"/>
      <w:lang w:val="en-US" w:eastAsia="en-US"/>
    </w:rPr>
  </w:style>
  <w:style w:type="paragraph" w:styleId="Header">
    <w:name w:val="header"/>
    <w:basedOn w:val="Normal"/>
    <w:link w:val="HeaderChar"/>
    <w:uiPriority w:val="99"/>
    <w:rsid w:val="00F57A31"/>
    <w:pPr>
      <w:tabs>
        <w:tab w:val="center" w:pos="4680"/>
        <w:tab w:val="right" w:pos="9360"/>
      </w:tabs>
    </w:pPr>
  </w:style>
  <w:style w:type="character" w:customStyle="1" w:styleId="HeaderChar">
    <w:name w:val="Header Char"/>
    <w:link w:val="Header"/>
    <w:uiPriority w:val="99"/>
    <w:rsid w:val="00F57A31"/>
    <w:rPr>
      <w:sz w:val="24"/>
      <w:szCs w:val="24"/>
      <w:lang w:val="en-US" w:eastAsia="en-US"/>
    </w:rPr>
  </w:style>
  <w:style w:type="table" w:styleId="TableGrid">
    <w:name w:val="Table Grid"/>
    <w:basedOn w:val="TableNormal"/>
    <w:uiPriority w:val="1"/>
    <w:rsid w:val="00D7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B47CB"/>
    <w:rPr>
      <w:rFonts w:asciiTheme="minorHAnsi" w:eastAsiaTheme="minorEastAsia" w:hAnsiTheme="minorHAnsi" w:cstheme="minorBidi"/>
      <w:color w:val="07192F" w:themeColor="accent1" w:themeShade="BF"/>
      <w:sz w:val="22"/>
      <w:szCs w:val="22"/>
      <w:lang w:eastAsia="zh-TW"/>
    </w:rPr>
    <w:tblPr>
      <w:tblStyleRowBandSize w:val="1"/>
      <w:tblStyleColBandSize w:val="1"/>
      <w:tblBorders>
        <w:top w:val="single" w:sz="8" w:space="0" w:color="0A2240" w:themeColor="accent1"/>
        <w:bottom w:val="single" w:sz="8" w:space="0" w:color="0A2240" w:themeColor="accent1"/>
      </w:tblBorders>
    </w:tblPr>
    <w:tblStylePr w:type="fir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la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4F0" w:themeFill="accent1" w:themeFillTint="3F"/>
      </w:tcPr>
    </w:tblStylePr>
    <w:tblStylePr w:type="band1Horz">
      <w:tblPr/>
      <w:tcPr>
        <w:tcBorders>
          <w:left w:val="nil"/>
          <w:right w:val="nil"/>
          <w:insideH w:val="nil"/>
          <w:insideV w:val="nil"/>
        </w:tcBorders>
        <w:shd w:val="clear" w:color="auto" w:fill="A1C4F0" w:themeFill="accent1" w:themeFillTint="3F"/>
      </w:tcPr>
    </w:tblStylePr>
  </w:style>
  <w:style w:type="paragraph" w:styleId="NoSpacing">
    <w:name w:val="No Spacing"/>
    <w:link w:val="NoSpacingChar"/>
    <w:uiPriority w:val="1"/>
    <w:qFormat/>
    <w:rsid w:val="009F6B9A"/>
    <w:rPr>
      <w:rFonts w:ascii="PMingLiU" w:eastAsiaTheme="minorEastAsia" w:hAnsi="PMingLiU" w:cstheme="minorBidi"/>
      <w:sz w:val="22"/>
      <w:szCs w:val="22"/>
    </w:rPr>
  </w:style>
  <w:style w:type="character" w:customStyle="1" w:styleId="NoSpacingChar">
    <w:name w:val="No Spacing Char"/>
    <w:basedOn w:val="DefaultParagraphFont"/>
    <w:link w:val="NoSpacing"/>
    <w:uiPriority w:val="1"/>
    <w:rsid w:val="009F6B9A"/>
    <w:rPr>
      <w:rFonts w:ascii="PMingLiU" w:eastAsiaTheme="minorEastAsia" w:hAnsi="PMingLiU" w:cstheme="minorBidi"/>
      <w:sz w:val="22"/>
      <w:szCs w:val="22"/>
    </w:rPr>
  </w:style>
  <w:style w:type="paragraph" w:styleId="FootnoteText">
    <w:name w:val="footnote text"/>
    <w:aliases w:val="PRI Footnote Text"/>
    <w:basedOn w:val="Normal"/>
    <w:link w:val="FootnoteTextChar"/>
    <w:uiPriority w:val="99"/>
    <w:qFormat/>
    <w:rsid w:val="003F78EB"/>
    <w:rPr>
      <w:sz w:val="20"/>
      <w:szCs w:val="20"/>
    </w:rPr>
  </w:style>
  <w:style w:type="character" w:customStyle="1" w:styleId="FootnoteTextChar">
    <w:name w:val="Footnote Text Char"/>
    <w:aliases w:val="PRI Footnote Text Char"/>
    <w:basedOn w:val="DefaultParagraphFont"/>
    <w:link w:val="FootnoteText"/>
    <w:uiPriority w:val="99"/>
    <w:rsid w:val="003F78EB"/>
  </w:style>
  <w:style w:type="character" w:styleId="FootnoteReference">
    <w:name w:val="footnote reference"/>
    <w:basedOn w:val="DefaultParagraphFont"/>
    <w:uiPriority w:val="99"/>
    <w:rsid w:val="003F78EB"/>
    <w:rPr>
      <w:vertAlign w:val="superscript"/>
    </w:rPr>
  </w:style>
  <w:style w:type="character" w:styleId="CommentReference">
    <w:name w:val="annotation reference"/>
    <w:basedOn w:val="DefaultParagraphFont"/>
    <w:uiPriority w:val="99"/>
    <w:rsid w:val="003F78EB"/>
    <w:rPr>
      <w:sz w:val="16"/>
      <w:szCs w:val="16"/>
    </w:rPr>
  </w:style>
  <w:style w:type="paragraph" w:styleId="CommentText">
    <w:name w:val="annotation text"/>
    <w:basedOn w:val="Normal"/>
    <w:link w:val="CommentTextChar"/>
    <w:uiPriority w:val="99"/>
    <w:rsid w:val="003F78EB"/>
    <w:rPr>
      <w:sz w:val="20"/>
      <w:szCs w:val="20"/>
    </w:rPr>
  </w:style>
  <w:style w:type="character" w:customStyle="1" w:styleId="CommentTextChar">
    <w:name w:val="Comment Text Char"/>
    <w:basedOn w:val="DefaultParagraphFont"/>
    <w:link w:val="CommentText"/>
    <w:uiPriority w:val="99"/>
    <w:rsid w:val="003F78EB"/>
  </w:style>
  <w:style w:type="paragraph" w:styleId="CommentSubject">
    <w:name w:val="annotation subject"/>
    <w:basedOn w:val="CommentText"/>
    <w:next w:val="CommentText"/>
    <w:link w:val="CommentSubjectChar"/>
    <w:rsid w:val="003F78EB"/>
    <w:rPr>
      <w:b/>
      <w:bCs/>
    </w:rPr>
  </w:style>
  <w:style w:type="character" w:customStyle="1" w:styleId="CommentSubjectChar">
    <w:name w:val="Comment Subject Char"/>
    <w:basedOn w:val="CommentTextChar"/>
    <w:link w:val="CommentSubject"/>
    <w:rsid w:val="003F78EB"/>
    <w:rPr>
      <w:b/>
      <w:bCs/>
    </w:rPr>
  </w:style>
  <w:style w:type="paragraph" w:styleId="ListParagraph">
    <w:name w:val="List Paragraph"/>
    <w:aliases w:val="PRI Bullets"/>
    <w:basedOn w:val="Normal"/>
    <w:uiPriority w:val="14"/>
    <w:qFormat/>
    <w:rsid w:val="00E33DE2"/>
    <w:pPr>
      <w:ind w:left="720"/>
      <w:contextualSpacing/>
    </w:pPr>
  </w:style>
  <w:style w:type="paragraph" w:styleId="Revision">
    <w:name w:val="Revision"/>
    <w:hidden/>
    <w:uiPriority w:val="99"/>
    <w:semiHidden/>
    <w:rsid w:val="00B93FEC"/>
    <w:rPr>
      <w:sz w:val="24"/>
      <w:szCs w:val="24"/>
    </w:rPr>
  </w:style>
  <w:style w:type="character" w:styleId="FollowedHyperlink">
    <w:name w:val="FollowedHyperlink"/>
    <w:basedOn w:val="DefaultParagraphFont"/>
    <w:rsid w:val="00A77184"/>
    <w:rPr>
      <w:color w:val="954F72" w:themeColor="followedHyperlink"/>
      <w:u w:val="single"/>
    </w:rPr>
  </w:style>
  <w:style w:type="paragraph" w:styleId="NormalWeb">
    <w:name w:val="Normal (Web)"/>
    <w:basedOn w:val="Normal"/>
    <w:uiPriority w:val="99"/>
    <w:unhideWhenUsed/>
    <w:rsid w:val="00EE0BEE"/>
    <w:pPr>
      <w:spacing w:before="100" w:beforeAutospacing="1" w:after="100" w:afterAutospacing="1"/>
    </w:pPr>
    <w:rPr>
      <w:rFonts w:eastAsiaTheme="minorEastAsia"/>
    </w:rPr>
  </w:style>
  <w:style w:type="paragraph" w:styleId="EndnoteText">
    <w:name w:val="endnote text"/>
    <w:basedOn w:val="Normal"/>
    <w:link w:val="EndnoteTextChar"/>
    <w:semiHidden/>
    <w:unhideWhenUsed/>
    <w:rsid w:val="00F05B07"/>
    <w:rPr>
      <w:sz w:val="20"/>
      <w:szCs w:val="20"/>
    </w:rPr>
  </w:style>
  <w:style w:type="character" w:customStyle="1" w:styleId="EndnoteTextChar">
    <w:name w:val="Endnote Text Char"/>
    <w:basedOn w:val="DefaultParagraphFont"/>
    <w:link w:val="EndnoteText"/>
    <w:semiHidden/>
    <w:rsid w:val="00F05B07"/>
  </w:style>
  <w:style w:type="character" w:styleId="EndnoteReference">
    <w:name w:val="endnote reference"/>
    <w:basedOn w:val="DefaultParagraphFont"/>
    <w:semiHidden/>
    <w:unhideWhenUsed/>
    <w:rsid w:val="00F05B07"/>
    <w:rPr>
      <w:vertAlign w:val="superscript"/>
    </w:rPr>
  </w:style>
  <w:style w:type="paragraph" w:customStyle="1" w:styleId="Bullet">
    <w:name w:val="Bullet"/>
    <w:basedOn w:val="Normal"/>
    <w:next w:val="Normal"/>
    <w:semiHidden/>
    <w:rsid w:val="005E1773"/>
    <w:pPr>
      <w:numPr>
        <w:numId w:val="8"/>
      </w:numPr>
      <w:tabs>
        <w:tab w:val="left" w:pos="1080"/>
      </w:tabs>
      <w:spacing w:before="120" w:after="120"/>
      <w:ind w:left="2520" w:hanging="360"/>
      <w:jc w:val="both"/>
    </w:pPr>
    <w:rPr>
      <w:rFonts w:ascii="Wachovia Celeste" w:hAnsi="Wachovia Celeste"/>
      <w:sz w:val="22"/>
      <w:szCs w:val="20"/>
    </w:rPr>
  </w:style>
  <w:style w:type="paragraph" w:customStyle="1" w:styleId="BlockParagraph">
    <w:name w:val="Block Paragraph"/>
    <w:basedOn w:val="NormalIndent"/>
    <w:link w:val="BlockParagraphChar"/>
    <w:rsid w:val="00047443"/>
    <w:pPr>
      <w:ind w:left="3240"/>
      <w:jc w:val="both"/>
    </w:pPr>
    <w:rPr>
      <w:rFonts w:ascii="Arial" w:hAnsi="Arial"/>
      <w:sz w:val="20"/>
      <w:szCs w:val="20"/>
    </w:rPr>
  </w:style>
  <w:style w:type="character" w:customStyle="1" w:styleId="BlockParagraphChar">
    <w:name w:val="Block Paragraph Char"/>
    <w:link w:val="BlockParagraph"/>
    <w:rsid w:val="00047443"/>
    <w:rPr>
      <w:rFonts w:ascii="Arial" w:hAnsi="Arial"/>
    </w:rPr>
  </w:style>
  <w:style w:type="paragraph" w:customStyle="1" w:styleId="Label">
    <w:name w:val="Label"/>
    <w:basedOn w:val="Normal"/>
    <w:semiHidden/>
    <w:rsid w:val="00047443"/>
    <w:pPr>
      <w:tabs>
        <w:tab w:val="right" w:pos="9360"/>
      </w:tabs>
      <w:spacing w:before="240"/>
    </w:pPr>
    <w:rPr>
      <w:rFonts w:ascii="Wachovia Celeste" w:hAnsi="Wachovia Celeste"/>
      <w:szCs w:val="20"/>
    </w:rPr>
  </w:style>
  <w:style w:type="paragraph" w:styleId="NormalIndent">
    <w:name w:val="Normal Indent"/>
    <w:basedOn w:val="Normal"/>
    <w:semiHidden/>
    <w:unhideWhenUsed/>
    <w:rsid w:val="00047443"/>
    <w:pPr>
      <w:ind w:left="720"/>
    </w:pPr>
  </w:style>
  <w:style w:type="character" w:customStyle="1" w:styleId="Heading1Char">
    <w:name w:val="Heading 1 Char"/>
    <w:aliases w:val="DDQ Section Headings Char"/>
    <w:basedOn w:val="DefaultParagraphFont"/>
    <w:link w:val="Heading1"/>
    <w:rsid w:val="00491AD7"/>
    <w:rPr>
      <w:rFonts w:ascii="Arial" w:hAnsi="Arial" w:cs="Arial"/>
      <w:b/>
      <w:bCs/>
      <w:kern w:val="32"/>
      <w:sz w:val="24"/>
      <w:szCs w:val="24"/>
    </w:rPr>
  </w:style>
  <w:style w:type="character" w:customStyle="1" w:styleId="UnresolvedMention1">
    <w:name w:val="Unresolved Mention1"/>
    <w:basedOn w:val="DefaultParagraphFont"/>
    <w:uiPriority w:val="99"/>
    <w:semiHidden/>
    <w:unhideWhenUsed/>
    <w:rsid w:val="00295131"/>
    <w:rPr>
      <w:color w:val="808080"/>
      <w:shd w:val="clear" w:color="auto" w:fill="E6E6E6"/>
    </w:rPr>
  </w:style>
  <w:style w:type="character" w:customStyle="1" w:styleId="UnresolvedMention2">
    <w:name w:val="Unresolved Mention2"/>
    <w:basedOn w:val="DefaultParagraphFont"/>
    <w:uiPriority w:val="99"/>
    <w:semiHidden/>
    <w:unhideWhenUsed/>
    <w:rsid w:val="00A70D9D"/>
    <w:rPr>
      <w:color w:val="605E5C"/>
      <w:shd w:val="clear" w:color="auto" w:fill="E1DFDD"/>
    </w:rPr>
  </w:style>
  <w:style w:type="character" w:styleId="UnresolvedMention">
    <w:name w:val="Unresolved Mention"/>
    <w:basedOn w:val="DefaultParagraphFont"/>
    <w:uiPriority w:val="99"/>
    <w:semiHidden/>
    <w:unhideWhenUsed/>
    <w:rsid w:val="00C74E88"/>
    <w:rPr>
      <w:color w:val="605E5C"/>
      <w:shd w:val="clear" w:color="auto" w:fill="E1DFDD"/>
    </w:rPr>
  </w:style>
  <w:style w:type="character" w:customStyle="1" w:styleId="Heading3Char">
    <w:name w:val="Heading 3 Char"/>
    <w:basedOn w:val="DefaultParagraphFont"/>
    <w:link w:val="Heading3"/>
    <w:rsid w:val="00850532"/>
    <w:rPr>
      <w:rFonts w:asciiTheme="majorHAnsi" w:eastAsiaTheme="majorEastAsia" w:hAnsiTheme="majorHAnsi" w:cstheme="majorBidi"/>
      <w:color w:val="05101F" w:themeColor="accent1" w:themeShade="7F"/>
      <w:sz w:val="24"/>
      <w:szCs w:val="24"/>
    </w:rPr>
  </w:style>
  <w:style w:type="character" w:customStyle="1" w:styleId="Heading4Char">
    <w:name w:val="Heading 4 Char"/>
    <w:basedOn w:val="DefaultParagraphFont"/>
    <w:link w:val="Heading4"/>
    <w:semiHidden/>
    <w:rsid w:val="00850532"/>
    <w:rPr>
      <w:rFonts w:asciiTheme="majorHAnsi" w:eastAsiaTheme="majorEastAsia" w:hAnsiTheme="majorHAnsi" w:cstheme="majorBidi"/>
      <w:i/>
      <w:iCs/>
      <w:color w:val="07192F" w:themeColor="accent1" w:themeShade="BF"/>
      <w:sz w:val="24"/>
      <w:szCs w:val="24"/>
    </w:rPr>
  </w:style>
  <w:style w:type="paragraph" w:styleId="ListBullet">
    <w:name w:val="List Bullet"/>
    <w:basedOn w:val="Normal"/>
    <w:unhideWhenUsed/>
    <w:rsid w:val="00850532"/>
    <w:pPr>
      <w:numPr>
        <w:numId w:val="9"/>
      </w:numPr>
      <w:contextualSpacing/>
    </w:pPr>
  </w:style>
  <w:style w:type="paragraph" w:customStyle="1" w:styleId="BulletedList">
    <w:name w:val="Bulleted List"/>
    <w:qFormat/>
    <w:rsid w:val="000B54C8"/>
    <w:pPr>
      <w:numPr>
        <w:numId w:val="10"/>
      </w:numPr>
      <w:spacing w:before="240" w:after="240"/>
    </w:pPr>
    <w:rPr>
      <w:rFonts w:ascii="Avenir Next" w:eastAsiaTheme="minorHAnsi" w:hAnsi="Avenir Next" w:cstheme="minorBidi"/>
    </w:rPr>
  </w:style>
  <w:style w:type="character" w:styleId="PlaceholderText">
    <w:name w:val="Placeholder Text"/>
    <w:basedOn w:val="DefaultParagraphFont"/>
    <w:uiPriority w:val="99"/>
    <w:semiHidden/>
    <w:rsid w:val="007919BB"/>
    <w:rPr>
      <w:color w:val="808080"/>
    </w:rPr>
  </w:style>
  <w:style w:type="table" w:customStyle="1" w:styleId="TableGrid1">
    <w:name w:val="Table Grid1"/>
    <w:basedOn w:val="TableNormal"/>
    <w:next w:val="TableGrid"/>
    <w:uiPriority w:val="1"/>
    <w:rsid w:val="00881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0E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54124"/>
  </w:style>
  <w:style w:type="table" w:customStyle="1" w:styleId="TableGrid3">
    <w:name w:val="Table Grid3"/>
    <w:basedOn w:val="TableNormal"/>
    <w:next w:val="TableGrid"/>
    <w:uiPriority w:val="39"/>
    <w:rsid w:val="00B718B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16085D"/>
    <w:pPr>
      <w:spacing w:before="100" w:beforeAutospacing="1" w:after="100" w:afterAutospacing="1"/>
    </w:pPr>
  </w:style>
  <w:style w:type="character" w:customStyle="1" w:styleId="cf01">
    <w:name w:val="cf01"/>
    <w:basedOn w:val="DefaultParagraphFont"/>
    <w:rsid w:val="0016085D"/>
    <w:rPr>
      <w:rFonts w:ascii="Segoe UI" w:hAnsi="Segoe UI" w:cs="Segoe UI" w:hint="default"/>
      <w:sz w:val="18"/>
      <w:szCs w:val="18"/>
    </w:rPr>
  </w:style>
  <w:style w:type="paragraph" w:customStyle="1" w:styleId="SecondaryListFormat">
    <w:name w:val="Secondary List Format"/>
    <w:basedOn w:val="ListNumber"/>
    <w:qFormat/>
    <w:rsid w:val="00291B20"/>
    <w:pPr>
      <w:numPr>
        <w:ilvl w:val="2"/>
        <w:numId w:val="74"/>
      </w:numPr>
      <w:tabs>
        <w:tab w:val="left" w:pos="1800"/>
      </w:tabs>
      <w:spacing w:after="120"/>
      <w:jc w:val="both"/>
    </w:pPr>
    <w:rPr>
      <w:rFonts w:ascii="Arial" w:hAnsi="Arial" w:cs="Arial"/>
      <w:sz w:val="18"/>
      <w:szCs w:val="18"/>
    </w:rPr>
  </w:style>
  <w:style w:type="character" w:styleId="Emphasis">
    <w:name w:val="Emphasis"/>
    <w:basedOn w:val="DefaultParagraphFont"/>
    <w:qFormat/>
    <w:rsid w:val="00654C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9320">
      <w:bodyDiv w:val="1"/>
      <w:marLeft w:val="0"/>
      <w:marRight w:val="0"/>
      <w:marTop w:val="0"/>
      <w:marBottom w:val="0"/>
      <w:divBdr>
        <w:top w:val="none" w:sz="0" w:space="0" w:color="auto"/>
        <w:left w:val="none" w:sz="0" w:space="0" w:color="auto"/>
        <w:bottom w:val="none" w:sz="0" w:space="0" w:color="auto"/>
        <w:right w:val="none" w:sz="0" w:space="0" w:color="auto"/>
      </w:divBdr>
    </w:div>
    <w:div w:id="70935707">
      <w:bodyDiv w:val="1"/>
      <w:marLeft w:val="0"/>
      <w:marRight w:val="0"/>
      <w:marTop w:val="0"/>
      <w:marBottom w:val="0"/>
      <w:divBdr>
        <w:top w:val="none" w:sz="0" w:space="0" w:color="auto"/>
        <w:left w:val="none" w:sz="0" w:space="0" w:color="auto"/>
        <w:bottom w:val="none" w:sz="0" w:space="0" w:color="auto"/>
        <w:right w:val="none" w:sz="0" w:space="0" w:color="auto"/>
      </w:divBdr>
    </w:div>
    <w:div w:id="212157419">
      <w:bodyDiv w:val="1"/>
      <w:marLeft w:val="0"/>
      <w:marRight w:val="0"/>
      <w:marTop w:val="0"/>
      <w:marBottom w:val="0"/>
      <w:divBdr>
        <w:top w:val="none" w:sz="0" w:space="0" w:color="auto"/>
        <w:left w:val="none" w:sz="0" w:space="0" w:color="auto"/>
        <w:bottom w:val="none" w:sz="0" w:space="0" w:color="auto"/>
        <w:right w:val="none" w:sz="0" w:space="0" w:color="auto"/>
      </w:divBdr>
    </w:div>
    <w:div w:id="282422845">
      <w:bodyDiv w:val="1"/>
      <w:marLeft w:val="0"/>
      <w:marRight w:val="0"/>
      <w:marTop w:val="0"/>
      <w:marBottom w:val="0"/>
      <w:divBdr>
        <w:top w:val="none" w:sz="0" w:space="0" w:color="auto"/>
        <w:left w:val="none" w:sz="0" w:space="0" w:color="auto"/>
        <w:bottom w:val="none" w:sz="0" w:space="0" w:color="auto"/>
        <w:right w:val="none" w:sz="0" w:space="0" w:color="auto"/>
      </w:divBdr>
    </w:div>
    <w:div w:id="303504693">
      <w:bodyDiv w:val="1"/>
      <w:marLeft w:val="0"/>
      <w:marRight w:val="0"/>
      <w:marTop w:val="0"/>
      <w:marBottom w:val="0"/>
      <w:divBdr>
        <w:top w:val="none" w:sz="0" w:space="0" w:color="auto"/>
        <w:left w:val="none" w:sz="0" w:space="0" w:color="auto"/>
        <w:bottom w:val="none" w:sz="0" w:space="0" w:color="auto"/>
        <w:right w:val="none" w:sz="0" w:space="0" w:color="auto"/>
      </w:divBdr>
    </w:div>
    <w:div w:id="354035778">
      <w:bodyDiv w:val="1"/>
      <w:marLeft w:val="0"/>
      <w:marRight w:val="0"/>
      <w:marTop w:val="0"/>
      <w:marBottom w:val="0"/>
      <w:divBdr>
        <w:top w:val="none" w:sz="0" w:space="0" w:color="auto"/>
        <w:left w:val="none" w:sz="0" w:space="0" w:color="auto"/>
        <w:bottom w:val="none" w:sz="0" w:space="0" w:color="auto"/>
        <w:right w:val="none" w:sz="0" w:space="0" w:color="auto"/>
      </w:divBdr>
    </w:div>
    <w:div w:id="437023297">
      <w:bodyDiv w:val="1"/>
      <w:marLeft w:val="0"/>
      <w:marRight w:val="0"/>
      <w:marTop w:val="0"/>
      <w:marBottom w:val="0"/>
      <w:divBdr>
        <w:top w:val="none" w:sz="0" w:space="0" w:color="auto"/>
        <w:left w:val="none" w:sz="0" w:space="0" w:color="auto"/>
        <w:bottom w:val="none" w:sz="0" w:space="0" w:color="auto"/>
        <w:right w:val="none" w:sz="0" w:space="0" w:color="auto"/>
      </w:divBdr>
    </w:div>
    <w:div w:id="438914715">
      <w:bodyDiv w:val="1"/>
      <w:marLeft w:val="0"/>
      <w:marRight w:val="0"/>
      <w:marTop w:val="0"/>
      <w:marBottom w:val="0"/>
      <w:divBdr>
        <w:top w:val="none" w:sz="0" w:space="0" w:color="auto"/>
        <w:left w:val="none" w:sz="0" w:space="0" w:color="auto"/>
        <w:bottom w:val="none" w:sz="0" w:space="0" w:color="auto"/>
        <w:right w:val="none" w:sz="0" w:space="0" w:color="auto"/>
      </w:divBdr>
    </w:div>
    <w:div w:id="517622862">
      <w:bodyDiv w:val="1"/>
      <w:marLeft w:val="0"/>
      <w:marRight w:val="0"/>
      <w:marTop w:val="0"/>
      <w:marBottom w:val="0"/>
      <w:divBdr>
        <w:top w:val="none" w:sz="0" w:space="0" w:color="auto"/>
        <w:left w:val="none" w:sz="0" w:space="0" w:color="auto"/>
        <w:bottom w:val="none" w:sz="0" w:space="0" w:color="auto"/>
        <w:right w:val="none" w:sz="0" w:space="0" w:color="auto"/>
      </w:divBdr>
    </w:div>
    <w:div w:id="564075238">
      <w:bodyDiv w:val="1"/>
      <w:marLeft w:val="0"/>
      <w:marRight w:val="0"/>
      <w:marTop w:val="0"/>
      <w:marBottom w:val="0"/>
      <w:divBdr>
        <w:top w:val="none" w:sz="0" w:space="0" w:color="auto"/>
        <w:left w:val="none" w:sz="0" w:space="0" w:color="auto"/>
        <w:bottom w:val="none" w:sz="0" w:space="0" w:color="auto"/>
        <w:right w:val="none" w:sz="0" w:space="0" w:color="auto"/>
      </w:divBdr>
    </w:div>
    <w:div w:id="654379344">
      <w:bodyDiv w:val="1"/>
      <w:marLeft w:val="0"/>
      <w:marRight w:val="0"/>
      <w:marTop w:val="0"/>
      <w:marBottom w:val="0"/>
      <w:divBdr>
        <w:top w:val="none" w:sz="0" w:space="0" w:color="auto"/>
        <w:left w:val="none" w:sz="0" w:space="0" w:color="auto"/>
        <w:bottom w:val="none" w:sz="0" w:space="0" w:color="auto"/>
        <w:right w:val="none" w:sz="0" w:space="0" w:color="auto"/>
      </w:divBdr>
    </w:div>
    <w:div w:id="678850355">
      <w:bodyDiv w:val="1"/>
      <w:marLeft w:val="0"/>
      <w:marRight w:val="0"/>
      <w:marTop w:val="0"/>
      <w:marBottom w:val="0"/>
      <w:divBdr>
        <w:top w:val="none" w:sz="0" w:space="0" w:color="auto"/>
        <w:left w:val="none" w:sz="0" w:space="0" w:color="auto"/>
        <w:bottom w:val="none" w:sz="0" w:space="0" w:color="auto"/>
        <w:right w:val="none" w:sz="0" w:space="0" w:color="auto"/>
      </w:divBdr>
    </w:div>
    <w:div w:id="689649492">
      <w:bodyDiv w:val="1"/>
      <w:marLeft w:val="0"/>
      <w:marRight w:val="0"/>
      <w:marTop w:val="0"/>
      <w:marBottom w:val="0"/>
      <w:divBdr>
        <w:top w:val="none" w:sz="0" w:space="0" w:color="auto"/>
        <w:left w:val="none" w:sz="0" w:space="0" w:color="auto"/>
        <w:bottom w:val="none" w:sz="0" w:space="0" w:color="auto"/>
        <w:right w:val="none" w:sz="0" w:space="0" w:color="auto"/>
      </w:divBdr>
    </w:div>
    <w:div w:id="696661583">
      <w:bodyDiv w:val="1"/>
      <w:marLeft w:val="0"/>
      <w:marRight w:val="0"/>
      <w:marTop w:val="0"/>
      <w:marBottom w:val="0"/>
      <w:divBdr>
        <w:top w:val="none" w:sz="0" w:space="0" w:color="auto"/>
        <w:left w:val="none" w:sz="0" w:space="0" w:color="auto"/>
        <w:bottom w:val="none" w:sz="0" w:space="0" w:color="auto"/>
        <w:right w:val="none" w:sz="0" w:space="0" w:color="auto"/>
      </w:divBdr>
    </w:div>
    <w:div w:id="701711214">
      <w:bodyDiv w:val="1"/>
      <w:marLeft w:val="0"/>
      <w:marRight w:val="0"/>
      <w:marTop w:val="0"/>
      <w:marBottom w:val="0"/>
      <w:divBdr>
        <w:top w:val="none" w:sz="0" w:space="0" w:color="auto"/>
        <w:left w:val="none" w:sz="0" w:space="0" w:color="auto"/>
        <w:bottom w:val="none" w:sz="0" w:space="0" w:color="auto"/>
        <w:right w:val="none" w:sz="0" w:space="0" w:color="auto"/>
      </w:divBdr>
    </w:div>
    <w:div w:id="897402000">
      <w:bodyDiv w:val="1"/>
      <w:marLeft w:val="0"/>
      <w:marRight w:val="0"/>
      <w:marTop w:val="0"/>
      <w:marBottom w:val="0"/>
      <w:divBdr>
        <w:top w:val="none" w:sz="0" w:space="0" w:color="auto"/>
        <w:left w:val="none" w:sz="0" w:space="0" w:color="auto"/>
        <w:bottom w:val="none" w:sz="0" w:space="0" w:color="auto"/>
        <w:right w:val="none" w:sz="0" w:space="0" w:color="auto"/>
      </w:divBdr>
    </w:div>
    <w:div w:id="948123994">
      <w:bodyDiv w:val="1"/>
      <w:marLeft w:val="0"/>
      <w:marRight w:val="0"/>
      <w:marTop w:val="0"/>
      <w:marBottom w:val="0"/>
      <w:divBdr>
        <w:top w:val="none" w:sz="0" w:space="0" w:color="auto"/>
        <w:left w:val="none" w:sz="0" w:space="0" w:color="auto"/>
        <w:bottom w:val="none" w:sz="0" w:space="0" w:color="auto"/>
        <w:right w:val="none" w:sz="0" w:space="0" w:color="auto"/>
      </w:divBdr>
    </w:div>
    <w:div w:id="964849873">
      <w:bodyDiv w:val="1"/>
      <w:marLeft w:val="0"/>
      <w:marRight w:val="0"/>
      <w:marTop w:val="0"/>
      <w:marBottom w:val="0"/>
      <w:divBdr>
        <w:top w:val="none" w:sz="0" w:space="0" w:color="auto"/>
        <w:left w:val="none" w:sz="0" w:space="0" w:color="auto"/>
        <w:bottom w:val="none" w:sz="0" w:space="0" w:color="auto"/>
        <w:right w:val="none" w:sz="0" w:space="0" w:color="auto"/>
      </w:divBdr>
    </w:div>
    <w:div w:id="990060536">
      <w:bodyDiv w:val="1"/>
      <w:marLeft w:val="0"/>
      <w:marRight w:val="0"/>
      <w:marTop w:val="0"/>
      <w:marBottom w:val="0"/>
      <w:divBdr>
        <w:top w:val="none" w:sz="0" w:space="0" w:color="auto"/>
        <w:left w:val="none" w:sz="0" w:space="0" w:color="auto"/>
        <w:bottom w:val="none" w:sz="0" w:space="0" w:color="auto"/>
        <w:right w:val="none" w:sz="0" w:space="0" w:color="auto"/>
      </w:divBdr>
    </w:div>
    <w:div w:id="1075709800">
      <w:bodyDiv w:val="1"/>
      <w:marLeft w:val="0"/>
      <w:marRight w:val="0"/>
      <w:marTop w:val="0"/>
      <w:marBottom w:val="0"/>
      <w:divBdr>
        <w:top w:val="none" w:sz="0" w:space="0" w:color="auto"/>
        <w:left w:val="none" w:sz="0" w:space="0" w:color="auto"/>
        <w:bottom w:val="none" w:sz="0" w:space="0" w:color="auto"/>
        <w:right w:val="none" w:sz="0" w:space="0" w:color="auto"/>
      </w:divBdr>
    </w:div>
    <w:div w:id="1095857626">
      <w:bodyDiv w:val="1"/>
      <w:marLeft w:val="0"/>
      <w:marRight w:val="0"/>
      <w:marTop w:val="0"/>
      <w:marBottom w:val="0"/>
      <w:divBdr>
        <w:top w:val="none" w:sz="0" w:space="0" w:color="auto"/>
        <w:left w:val="none" w:sz="0" w:space="0" w:color="auto"/>
        <w:bottom w:val="none" w:sz="0" w:space="0" w:color="auto"/>
        <w:right w:val="none" w:sz="0" w:space="0" w:color="auto"/>
      </w:divBdr>
    </w:div>
    <w:div w:id="1243756538">
      <w:bodyDiv w:val="1"/>
      <w:marLeft w:val="0"/>
      <w:marRight w:val="0"/>
      <w:marTop w:val="0"/>
      <w:marBottom w:val="0"/>
      <w:divBdr>
        <w:top w:val="none" w:sz="0" w:space="0" w:color="auto"/>
        <w:left w:val="none" w:sz="0" w:space="0" w:color="auto"/>
        <w:bottom w:val="none" w:sz="0" w:space="0" w:color="auto"/>
        <w:right w:val="none" w:sz="0" w:space="0" w:color="auto"/>
      </w:divBdr>
    </w:div>
    <w:div w:id="1282801887">
      <w:bodyDiv w:val="1"/>
      <w:marLeft w:val="0"/>
      <w:marRight w:val="0"/>
      <w:marTop w:val="0"/>
      <w:marBottom w:val="0"/>
      <w:divBdr>
        <w:top w:val="none" w:sz="0" w:space="0" w:color="auto"/>
        <w:left w:val="none" w:sz="0" w:space="0" w:color="auto"/>
        <w:bottom w:val="none" w:sz="0" w:space="0" w:color="auto"/>
        <w:right w:val="none" w:sz="0" w:space="0" w:color="auto"/>
      </w:divBdr>
    </w:div>
    <w:div w:id="1285041634">
      <w:bodyDiv w:val="1"/>
      <w:marLeft w:val="0"/>
      <w:marRight w:val="0"/>
      <w:marTop w:val="0"/>
      <w:marBottom w:val="0"/>
      <w:divBdr>
        <w:top w:val="none" w:sz="0" w:space="0" w:color="auto"/>
        <w:left w:val="none" w:sz="0" w:space="0" w:color="auto"/>
        <w:bottom w:val="none" w:sz="0" w:space="0" w:color="auto"/>
        <w:right w:val="none" w:sz="0" w:space="0" w:color="auto"/>
      </w:divBdr>
    </w:div>
    <w:div w:id="1290548743">
      <w:bodyDiv w:val="1"/>
      <w:marLeft w:val="0"/>
      <w:marRight w:val="0"/>
      <w:marTop w:val="0"/>
      <w:marBottom w:val="0"/>
      <w:divBdr>
        <w:top w:val="none" w:sz="0" w:space="0" w:color="auto"/>
        <w:left w:val="none" w:sz="0" w:space="0" w:color="auto"/>
        <w:bottom w:val="none" w:sz="0" w:space="0" w:color="auto"/>
        <w:right w:val="none" w:sz="0" w:space="0" w:color="auto"/>
      </w:divBdr>
    </w:div>
    <w:div w:id="1355811346">
      <w:bodyDiv w:val="1"/>
      <w:marLeft w:val="0"/>
      <w:marRight w:val="0"/>
      <w:marTop w:val="0"/>
      <w:marBottom w:val="0"/>
      <w:divBdr>
        <w:top w:val="none" w:sz="0" w:space="0" w:color="auto"/>
        <w:left w:val="none" w:sz="0" w:space="0" w:color="auto"/>
        <w:bottom w:val="none" w:sz="0" w:space="0" w:color="auto"/>
        <w:right w:val="none" w:sz="0" w:space="0" w:color="auto"/>
      </w:divBdr>
    </w:div>
    <w:div w:id="1368094712">
      <w:bodyDiv w:val="1"/>
      <w:marLeft w:val="0"/>
      <w:marRight w:val="0"/>
      <w:marTop w:val="0"/>
      <w:marBottom w:val="0"/>
      <w:divBdr>
        <w:top w:val="none" w:sz="0" w:space="0" w:color="auto"/>
        <w:left w:val="none" w:sz="0" w:space="0" w:color="auto"/>
        <w:bottom w:val="none" w:sz="0" w:space="0" w:color="auto"/>
        <w:right w:val="none" w:sz="0" w:space="0" w:color="auto"/>
      </w:divBdr>
    </w:div>
    <w:div w:id="1577979918">
      <w:bodyDiv w:val="1"/>
      <w:marLeft w:val="0"/>
      <w:marRight w:val="0"/>
      <w:marTop w:val="0"/>
      <w:marBottom w:val="0"/>
      <w:divBdr>
        <w:top w:val="none" w:sz="0" w:space="0" w:color="auto"/>
        <w:left w:val="none" w:sz="0" w:space="0" w:color="auto"/>
        <w:bottom w:val="none" w:sz="0" w:space="0" w:color="auto"/>
        <w:right w:val="none" w:sz="0" w:space="0" w:color="auto"/>
      </w:divBdr>
    </w:div>
    <w:div w:id="1638535425">
      <w:bodyDiv w:val="1"/>
      <w:marLeft w:val="0"/>
      <w:marRight w:val="0"/>
      <w:marTop w:val="0"/>
      <w:marBottom w:val="0"/>
      <w:divBdr>
        <w:top w:val="none" w:sz="0" w:space="0" w:color="auto"/>
        <w:left w:val="none" w:sz="0" w:space="0" w:color="auto"/>
        <w:bottom w:val="none" w:sz="0" w:space="0" w:color="auto"/>
        <w:right w:val="none" w:sz="0" w:space="0" w:color="auto"/>
      </w:divBdr>
    </w:div>
    <w:div w:id="1780756040">
      <w:bodyDiv w:val="1"/>
      <w:marLeft w:val="0"/>
      <w:marRight w:val="0"/>
      <w:marTop w:val="0"/>
      <w:marBottom w:val="0"/>
      <w:divBdr>
        <w:top w:val="none" w:sz="0" w:space="0" w:color="auto"/>
        <w:left w:val="none" w:sz="0" w:space="0" w:color="auto"/>
        <w:bottom w:val="none" w:sz="0" w:space="0" w:color="auto"/>
        <w:right w:val="none" w:sz="0" w:space="0" w:color="auto"/>
      </w:divBdr>
    </w:div>
    <w:div w:id="1809785589">
      <w:bodyDiv w:val="1"/>
      <w:marLeft w:val="0"/>
      <w:marRight w:val="0"/>
      <w:marTop w:val="0"/>
      <w:marBottom w:val="0"/>
      <w:divBdr>
        <w:top w:val="none" w:sz="0" w:space="0" w:color="auto"/>
        <w:left w:val="none" w:sz="0" w:space="0" w:color="auto"/>
        <w:bottom w:val="none" w:sz="0" w:space="0" w:color="auto"/>
        <w:right w:val="none" w:sz="0" w:space="0" w:color="auto"/>
      </w:divBdr>
    </w:div>
    <w:div w:id="1981572232">
      <w:bodyDiv w:val="1"/>
      <w:marLeft w:val="0"/>
      <w:marRight w:val="0"/>
      <w:marTop w:val="0"/>
      <w:marBottom w:val="0"/>
      <w:divBdr>
        <w:top w:val="none" w:sz="0" w:space="0" w:color="auto"/>
        <w:left w:val="none" w:sz="0" w:space="0" w:color="auto"/>
        <w:bottom w:val="none" w:sz="0" w:space="0" w:color="auto"/>
        <w:right w:val="none" w:sz="0" w:space="0" w:color="auto"/>
      </w:divBdr>
    </w:div>
    <w:div w:id="2018531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lpa.org/wp-content/uploads/2020/06/ILPA-Guidance-on-Disclosures-Related-to-Subscription-Lines-of-Credit_2020_FINAL.pdf" TargetMode="External"/><Relationship Id="rId21" Type="http://schemas.openxmlformats.org/officeDocument/2006/relationships/hyperlink" Target="https://ilpa.org/due-diligence-questionnaire/" TargetMode="External"/><Relationship Id="rId42" Type="http://schemas.openxmlformats.org/officeDocument/2006/relationships/hyperlink" Target="https://www.unpri.org/private-equity-ddq" TargetMode="External"/><Relationship Id="rId47" Type="http://schemas.openxmlformats.org/officeDocument/2006/relationships/hyperlink" Target="https://dwtyzx6upklss.cloudfront.net/Uploads/f/r/z/02_isp_jan2021_255409.pdf" TargetMode="External"/><Relationship Id="rId63" Type="http://schemas.openxmlformats.org/officeDocument/2006/relationships/hyperlink" Target="https://dwtyzx6upklss.cloudfront.net/Uploads/f/r/z/06_pe_jan2021_465750.pdf" TargetMode="External"/><Relationship Id="rId68" Type="http://schemas.openxmlformats.org/officeDocument/2006/relationships/hyperlink" Target="https://dwtyzx6upklss.cloudfront.net/Uploads/f/r/z/02_isp_jan2021_255409.pdf" TargetMode="External"/><Relationship Id="rId84" Type="http://schemas.openxmlformats.org/officeDocument/2006/relationships/footer" Target="footer14.xml"/><Relationship Id="rId89" Type="http://schemas.openxmlformats.org/officeDocument/2006/relationships/footer" Target="footer17.xm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privateequityvaluation.com/valuation-guidelines/" TargetMode="External"/><Relationship Id="rId107" Type="http://schemas.openxmlformats.org/officeDocument/2006/relationships/header" Target="header13.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ilpa.org/subscription-line-of-credit/" TargetMode="External"/><Relationship Id="rId37" Type="http://schemas.openxmlformats.org/officeDocument/2006/relationships/hyperlink" Target="https://ilpa.org/capital-call-distribution-quarterly-reporting/" TargetMode="External"/><Relationship Id="rId40" Type="http://schemas.openxmlformats.org/officeDocument/2006/relationships/hyperlink" Target="https://www.gipsstandards.org/" TargetMode="External"/><Relationship Id="rId45" Type="http://schemas.openxmlformats.org/officeDocument/2006/relationships/hyperlink" Target="https://dwtyzx6upklss.cloudfront.net/Uploads/f/r/z/02_isp_jan2021_255409.pdf" TargetMode="External"/><Relationship Id="rId53" Type="http://schemas.openxmlformats.org/officeDocument/2006/relationships/hyperlink" Target="https://dwtyzx6upklss.cloudfront.net/Uploads/f/r/z/06_pe_jan2021_465750.pdf" TargetMode="External"/><Relationship Id="rId58" Type="http://schemas.openxmlformats.org/officeDocument/2006/relationships/hyperlink" Target="https://dwtyzx6upklss.cloudfront.net/Uploads/f/r/z/02_isp_jan2021_255409.pdf" TargetMode="External"/><Relationship Id="rId66" Type="http://schemas.openxmlformats.org/officeDocument/2006/relationships/hyperlink" Target="https://www.ohchr.org/documents/publications/guidingprinciplesbusinesshr_en.pdf" TargetMode="External"/><Relationship Id="rId74" Type="http://schemas.openxmlformats.org/officeDocument/2006/relationships/header" Target="header4.xml"/><Relationship Id="rId79" Type="http://schemas.openxmlformats.org/officeDocument/2006/relationships/footer" Target="footer9.xml"/><Relationship Id="rId87" Type="http://schemas.openxmlformats.org/officeDocument/2006/relationships/header" Target="header6.xml"/><Relationship Id="rId102" Type="http://schemas.openxmlformats.org/officeDocument/2006/relationships/header" Target="header11.xml"/><Relationship Id="rId110" Type="http://schemas.openxmlformats.org/officeDocument/2006/relationships/footer" Target="footer30.xml"/><Relationship Id="rId5" Type="http://schemas.openxmlformats.org/officeDocument/2006/relationships/customXml" Target="../customXml/item5.xml"/><Relationship Id="rId61" Type="http://schemas.openxmlformats.org/officeDocument/2006/relationships/hyperlink" Target="https://dwtyzx6upklss.cloudfront.net/Uploads/f/r/z/06_pe_jan2021_465750.pdf" TargetMode="External"/><Relationship Id="rId82" Type="http://schemas.openxmlformats.org/officeDocument/2006/relationships/footer" Target="footer12.xml"/><Relationship Id="rId90" Type="http://schemas.openxmlformats.org/officeDocument/2006/relationships/footer" Target="footer18.xml"/><Relationship Id="rId95" Type="http://schemas.openxmlformats.org/officeDocument/2006/relationships/footer" Target="footer23.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https://www.unpri.org/private-equity-ddq" TargetMode="External"/><Relationship Id="rId27" Type="http://schemas.openxmlformats.org/officeDocument/2006/relationships/hyperlink" Target="https://ilpa.org/wp-content/uploads/2020/06/ILPA-Guidance-on-Disclosures-Related-to-Subscription-Lines-of-Credit_2020_FINAL.pdf" TargetMode="External"/><Relationship Id="rId30" Type="http://schemas.openxmlformats.org/officeDocument/2006/relationships/hyperlink" Target="https://ilpa.org/reporting-template/" TargetMode="External"/><Relationship Id="rId35" Type="http://schemas.openxmlformats.org/officeDocument/2006/relationships/hyperlink" Target="https://ilpa.org/subscription-line-of-credit/" TargetMode="External"/><Relationship Id="rId43" Type="http://schemas.openxmlformats.org/officeDocument/2006/relationships/hyperlink" Target="https://dwtyzx6upklss.cloudfront.net/Uploads/f/r/z/02_isp_jan2021_255409.pdf" TargetMode="External"/><Relationship Id="rId48" Type="http://schemas.openxmlformats.org/officeDocument/2006/relationships/hyperlink" Target="https://dwtyzx6upklss.cloudfront.net/Uploads/f/r/z/02_isp_jan2021_255409.pdf" TargetMode="External"/><Relationship Id="rId56" Type="http://schemas.openxmlformats.org/officeDocument/2006/relationships/hyperlink" Target="https://dwtyzx6upklss.cloudfront.net/Uploads/f/r/z/02_isp_jan2021_255409.pdf" TargetMode="External"/><Relationship Id="rId64" Type="http://schemas.openxmlformats.org/officeDocument/2006/relationships/hyperlink" Target="https://dwtyzx6upklss.cloudfront.net/Uploads/f/r/z/02_isp_jan2021_255409.pdf" TargetMode="External"/><Relationship Id="rId69" Type="http://schemas.openxmlformats.org/officeDocument/2006/relationships/hyperlink" Target="https://www.fsb-tcfd.org/recommendations/" TargetMode="External"/><Relationship Id="rId77" Type="http://schemas.openxmlformats.org/officeDocument/2006/relationships/hyperlink" Target="https://ilpa.org/due-diligence-questionnaire/" TargetMode="External"/><Relationship Id="rId100" Type="http://schemas.openxmlformats.org/officeDocument/2006/relationships/header" Target="header9.xml"/><Relationship Id="rId105"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hyperlink" Target="https://dwtyzx6upklss.cloudfront.net/Uploads/f/r/z/06_pe_jan2021_465750.pdf" TargetMode="External"/><Relationship Id="rId72" Type="http://schemas.openxmlformats.org/officeDocument/2006/relationships/hyperlink" Target="https://ilpa.org/due-diligence-questionnaire/" TargetMode="External"/><Relationship Id="rId80" Type="http://schemas.openxmlformats.org/officeDocument/2006/relationships/footer" Target="footer10.xml"/><Relationship Id="rId85" Type="http://schemas.openxmlformats.org/officeDocument/2006/relationships/header" Target="header5.xml"/><Relationship Id="rId93" Type="http://schemas.openxmlformats.org/officeDocument/2006/relationships/footer" Target="footer21.xml"/><Relationship Id="rId98"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s://ilpa.org/reporting-template/" TargetMode="External"/><Relationship Id="rId38" Type="http://schemas.openxmlformats.org/officeDocument/2006/relationships/hyperlink" Target="https://ilpa.org/reporting-template/" TargetMode="External"/><Relationship Id="rId46" Type="http://schemas.openxmlformats.org/officeDocument/2006/relationships/hyperlink" Target="https://dwtyzx6upklss.cloudfront.net/Uploads/f/r/z/02_isp_jan2021_255409.pdf" TargetMode="External"/><Relationship Id="rId59" Type="http://schemas.openxmlformats.org/officeDocument/2006/relationships/hyperlink" Target="https://dwtyzx6upklss.cloudfront.net/Uploads/f/r/z/06_pe_jan2021_465750.pdf" TargetMode="External"/><Relationship Id="rId67" Type="http://schemas.openxmlformats.org/officeDocument/2006/relationships/hyperlink" Target="https://dwtyzx6upklss.cloudfront.net/Uploads/f/r/z/06_pe_jan2021_465750.pdf" TargetMode="External"/><Relationship Id="rId103" Type="http://schemas.openxmlformats.org/officeDocument/2006/relationships/footer" Target="footer26.xml"/><Relationship Id="rId108" Type="http://schemas.openxmlformats.org/officeDocument/2006/relationships/footer" Target="footer29.xml"/><Relationship Id="rId20" Type="http://schemas.openxmlformats.org/officeDocument/2006/relationships/hyperlink" Target="https://ilpa.org/due-diligence-questionnaire/" TargetMode="External"/><Relationship Id="rId41" Type="http://schemas.openxmlformats.org/officeDocument/2006/relationships/hyperlink" Target="https://www.gipsstandards.org/" TargetMode="External"/><Relationship Id="rId54" Type="http://schemas.openxmlformats.org/officeDocument/2006/relationships/hyperlink" Target="https://dwtyzx6upklss.cloudfront.net/Uploads/f/r/z/06_pe_jan2021_465750.pdf" TargetMode="External"/><Relationship Id="rId62" Type="http://schemas.openxmlformats.org/officeDocument/2006/relationships/hyperlink" Target="https://dwtyzx6upklss.cloudfront.net/Uploads/f/r/z/02_isp_jan2021_255409.pdf" TargetMode="External"/><Relationship Id="rId70" Type="http://schemas.openxmlformats.org/officeDocument/2006/relationships/hyperlink" Target="https://ilpa.org/ilpa_diversityinaction/" TargetMode="External"/><Relationship Id="rId75" Type="http://schemas.openxmlformats.org/officeDocument/2006/relationships/footer" Target="footer7.xml"/><Relationship Id="rId83" Type="http://schemas.openxmlformats.org/officeDocument/2006/relationships/footer" Target="footer13.xml"/><Relationship Id="rId88" Type="http://schemas.openxmlformats.org/officeDocument/2006/relationships/footer" Target="footer16.xml"/><Relationship Id="rId91" Type="http://schemas.openxmlformats.org/officeDocument/2006/relationships/footer" Target="footer19.xml"/><Relationship Id="rId96" Type="http://schemas.openxmlformats.org/officeDocument/2006/relationships/header" Target="header7.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DDQFeedback@ilpa.org" TargetMode="External"/><Relationship Id="rId28" Type="http://schemas.openxmlformats.org/officeDocument/2006/relationships/hyperlink" Target="http://www.privateequityvaluation.com/valuation-guidelines/" TargetMode="External"/><Relationship Id="rId36" Type="http://schemas.openxmlformats.org/officeDocument/2006/relationships/hyperlink" Target="https://ilpa.org/reporting-template/" TargetMode="External"/><Relationship Id="rId49" Type="http://schemas.openxmlformats.org/officeDocument/2006/relationships/hyperlink" Target="https://dwtyzx6upklss.cloudfront.net/Uploads/f/r/z/06_pe_jan2021_465750.pdf" TargetMode="External"/><Relationship Id="rId57" Type="http://schemas.openxmlformats.org/officeDocument/2006/relationships/hyperlink" Target="https://dwtyzx6upklss.cloudfront.net/Uploads/f/r/z/06_pe_jan2021_465750.pdf" TargetMode="External"/><Relationship Id="rId106" Type="http://schemas.openxmlformats.org/officeDocument/2006/relationships/footer" Target="footer28.xml"/><Relationship Id="rId10" Type="http://schemas.openxmlformats.org/officeDocument/2006/relationships/footnotes" Target="footnotes.xml"/><Relationship Id="rId31" Type="http://schemas.openxmlformats.org/officeDocument/2006/relationships/hyperlink" Target="https://ilpa.org/capital-call-distribution-quarterly-reporting/" TargetMode="External"/><Relationship Id="rId44" Type="http://schemas.openxmlformats.org/officeDocument/2006/relationships/hyperlink" Target="https://dwtyzx6upklss.cloudfront.net/Uploads/f/r/z/06_pe_jan2021_465750.pdf" TargetMode="External"/><Relationship Id="rId52" Type="http://schemas.openxmlformats.org/officeDocument/2006/relationships/hyperlink" Target="https://dwtyzx6upklss.cloudfront.net/Uploads/f/r/z/02_isp_jan2021_255409.pdf" TargetMode="External"/><Relationship Id="rId60" Type="http://schemas.openxmlformats.org/officeDocument/2006/relationships/hyperlink" Target="https://dwtyzx6upklss.cloudfront.net/Uploads/f/r/z/02_isp_jan2021_255409.pdf" TargetMode="External"/><Relationship Id="rId65" Type="http://schemas.openxmlformats.org/officeDocument/2006/relationships/hyperlink" Target="https://www.unpri.org/reporting-definitions" TargetMode="External"/><Relationship Id="rId73" Type="http://schemas.openxmlformats.org/officeDocument/2006/relationships/hyperlink" Target="https://ilpa.org/due-diligence-questionnaire/" TargetMode="External"/><Relationship Id="rId78" Type="http://schemas.openxmlformats.org/officeDocument/2006/relationships/footer" Target="footer8.xml"/><Relationship Id="rId81" Type="http://schemas.openxmlformats.org/officeDocument/2006/relationships/footer" Target="footer11.xml"/><Relationship Id="rId86" Type="http://schemas.openxmlformats.org/officeDocument/2006/relationships/footer" Target="footer15.xml"/><Relationship Id="rId94" Type="http://schemas.openxmlformats.org/officeDocument/2006/relationships/footer" Target="footer22.xml"/><Relationship Id="rId99" Type="http://schemas.openxmlformats.org/officeDocument/2006/relationships/footer" Target="footer25.xml"/><Relationship Id="rId10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yperlink" Target="https://ilpa.org/capital-call-distribution-quarterly-reporting/" TargetMode="External"/><Relationship Id="rId109" Type="http://schemas.openxmlformats.org/officeDocument/2006/relationships/image" Target="media/image4.png"/><Relationship Id="rId34" Type="http://schemas.openxmlformats.org/officeDocument/2006/relationships/hyperlink" Target="https://ilpa.org/capital-call-distribution-quarterly-reporting/" TargetMode="External"/><Relationship Id="rId50" Type="http://schemas.openxmlformats.org/officeDocument/2006/relationships/hyperlink" Target="https://dwtyzx6upklss.cloudfront.net/Uploads/f/r/z/02_isp_jan2021_255409.pdf" TargetMode="External"/><Relationship Id="rId55" Type="http://schemas.openxmlformats.org/officeDocument/2006/relationships/hyperlink" Target="https://dwtyzx6upklss.cloudfront.net/Uploads/f/r/z/06_pe_jan2021_465750.pdf" TargetMode="External"/><Relationship Id="rId76" Type="http://schemas.openxmlformats.org/officeDocument/2006/relationships/hyperlink" Target="https://ilpa.org/due-diligence-questionnaire/" TargetMode="External"/><Relationship Id="rId97" Type="http://schemas.openxmlformats.org/officeDocument/2006/relationships/header" Target="header8.xml"/><Relationship Id="rId104" Type="http://schemas.openxmlformats.org/officeDocument/2006/relationships/footer" Target="footer27.xml"/><Relationship Id="rId7" Type="http://schemas.openxmlformats.org/officeDocument/2006/relationships/styles" Target="styles.xml"/><Relationship Id="rId71" Type="http://schemas.openxmlformats.org/officeDocument/2006/relationships/hyperlink" Target="https://ilpa.org/ilpa_diversityinaction/" TargetMode="External"/><Relationship Id="rId92" Type="http://schemas.openxmlformats.org/officeDocument/2006/relationships/footer" Target="footer2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3">
      <a:dk1>
        <a:srgbClr val="000000"/>
      </a:dk1>
      <a:lt1>
        <a:srgbClr val="FFFFFF"/>
      </a:lt1>
      <a:dk2>
        <a:srgbClr val="0A2240"/>
      </a:dk2>
      <a:lt2>
        <a:srgbClr val="0A2240"/>
      </a:lt2>
      <a:accent1>
        <a:srgbClr val="0A2240"/>
      </a:accent1>
      <a:accent2>
        <a:srgbClr val="4C3041"/>
      </a:accent2>
      <a:accent3>
        <a:srgbClr val="0A2240"/>
      </a:accent3>
      <a:accent4>
        <a:srgbClr val="002269"/>
      </a:accent4>
      <a:accent5>
        <a:srgbClr val="6C3B5E"/>
      </a:accent5>
      <a:accent6>
        <a:srgbClr val="BFBFBF"/>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udience_x0020_Tags xmlns="6f4e25c6-e9dd-47c4-b904-4888fef4e5e6">
      <Value>All</Value>
    </Audience_x0020_Tags>
    <HYperlink xmlns="6f4e25c6-e9dd-47c4-b904-4888fef4e5e6">
      <Url xsi:nil="true"/>
      <Description xsi:nil="true"/>
    </HYperlink>
    <TaotiULink xmlns="6f4e25c6-e9dd-47c4-b904-4888fef4e5e6" xsi:nil="true"/>
    <_Flow_SignoffStatus xmlns="6f4e25c6-e9dd-47c4-b904-4888fef4e5e6" xsi:nil="true"/>
    <_ip_UnifiedCompliancePolicyProperties xmlns="http://schemas.microsoft.com/sharepoint/v3" xsi:nil="true"/>
    <STATUS xmlns="6f4e25c6-e9dd-47c4-b904-4888fef4e5e6" xsi:nil="true"/>
    <Client_x002d_Facing_x003f_ xmlns="6f4e25c6-e9dd-47c4-b904-4888fef4e5e6" xsi:nil="true"/>
    <_dlc_DocId xmlns="caf3610d-9647-4012-bbd6-444b575af2f8">DOCID-2102554853-1595353</_dlc_DocId>
    <_dlc_DocIdUrl xmlns="caf3610d-9647-4012-bbd6-444b575af2f8">
      <Url>https://taoti.sharepoint.com/_layouts/15/DocIdRedir.aspx?ID=DOCID-2102554853-1595353</Url>
      <Description>DOCID-2102554853-1595353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BB969EAC1F0749920F8F12418B7682" ma:contentTypeVersion="22" ma:contentTypeDescription="Create a new document." ma:contentTypeScope="" ma:versionID="82b63f04e471d435d23eefb4e430c971">
  <xsd:schema xmlns:xsd="http://www.w3.org/2001/XMLSchema" xmlns:xs="http://www.w3.org/2001/XMLSchema" xmlns:p="http://schemas.microsoft.com/office/2006/metadata/properties" xmlns:ns1="http://schemas.microsoft.com/sharepoint/v3" xmlns:ns2="6f4e25c6-e9dd-47c4-b904-4888fef4e5e6" xmlns:ns3="caf3610d-9647-4012-bbd6-444b575af2f8" targetNamespace="http://schemas.microsoft.com/office/2006/metadata/properties" ma:root="true" ma:fieldsID="7353bceb700ca1f727f4d78a54613ea4" ns1:_="" ns2:_="" ns3:_="">
    <xsd:import namespace="http://schemas.microsoft.com/sharepoint/v3"/>
    <xsd:import namespace="6f4e25c6-e9dd-47c4-b904-4888fef4e5e6"/>
    <xsd:import namespace="caf3610d-9647-4012-bbd6-444b575af2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1:_ip_UnifiedCompliancePolicyProperties" minOccurs="0"/>
                <xsd:element ref="ns1:_ip_UnifiedCompliancePolicyUIAction" minOccurs="0"/>
                <xsd:element ref="ns2:MediaServiceOCR" minOccurs="0"/>
                <xsd:element ref="ns2:MediaServiceEventHashCode" minOccurs="0"/>
                <xsd:element ref="ns2:MediaServiceGenerationTime" minOccurs="0"/>
                <xsd:element ref="ns2:HYperlink" minOccurs="0"/>
                <xsd:element ref="ns3:_dlc_DocId" minOccurs="0"/>
                <xsd:element ref="ns3:_dlc_DocIdUrl" minOccurs="0"/>
                <xsd:element ref="ns3:_dlc_DocIdPersistId" minOccurs="0"/>
                <xsd:element ref="ns2:MediaServiceAutoKeyPoints" minOccurs="0"/>
                <xsd:element ref="ns2:MediaServiceKeyPoints" minOccurs="0"/>
                <xsd:element ref="ns2:Audience_x0020_Tags" minOccurs="0"/>
                <xsd:element ref="ns2:STATUS" minOccurs="0"/>
                <xsd:element ref="ns2:_Flow_SignoffStatus" minOccurs="0"/>
                <xsd:element ref="ns2:MediaLengthInSeconds" minOccurs="0"/>
                <xsd:element ref="ns2:Client_x002d_Facing_x003f_" minOccurs="0"/>
                <xsd:element ref="ns2:TaotiU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description="" ma:hidden="true" ma:internalName="_ip_UnifiedCompliancePolicyProperties">
      <xsd:simpleType>
        <xsd:restriction base="dms:Note"/>
      </xsd:simpleType>
    </xsd:element>
    <xsd:element name="_ip_UnifiedCompliancePolicyUIAction" ma:index="16"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4e25c6-e9dd-47c4-b904-4888fef4e5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HYperlink" ma:index="20"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Audience_x0020_Tags" ma:index="26" nillable="true" ma:displayName="Audience Tags" ma:default="All" ma:description="Choose a tag to describe which departments might find this document relevant." ma:format="Dropdown" ma:internalName="Audience_x0020_Tags">
      <xsd:complexType>
        <xsd:complexContent>
          <xsd:extension base="dms:MultiChoice">
            <xsd:sequence>
              <xsd:element name="Value" maxOccurs="unbounded" minOccurs="0" nillable="true">
                <xsd:simpleType>
                  <xsd:restriction base="dms:Choice">
                    <xsd:enumeration value="All"/>
                    <xsd:enumeration value="HQ"/>
                    <xsd:enumeration value="Production Teams"/>
                    <xsd:enumeration value="Accounting"/>
                    <xsd:enumeration value="Biz Dev"/>
                    <xsd:enumeration value="Client Services"/>
                    <xsd:enumeration value="CrUX"/>
                    <xsd:enumeration value="Development"/>
                    <xsd:enumeration value="HR"/>
                    <xsd:enumeration value="Marketing"/>
                    <xsd:enumeration value="Dev x Design"/>
                    <xsd:enumeration value="Lunch &amp; Learn"/>
                    <xsd:enumeration value="QAP"/>
                  </xsd:restriction>
                </xsd:simpleType>
              </xsd:element>
            </xsd:sequence>
          </xsd:extension>
        </xsd:complexContent>
      </xsd:complexType>
    </xsd:element>
    <xsd:element name="STATUS" ma:index="27" nillable="true" ma:displayName="STATUS" ma:description="What's happening" ma:format="Dropdown" ma:internalName="STATUS">
      <xsd:simpleType>
        <xsd:restriction base="dms:Note">
          <xsd:maxLength value="255"/>
        </xsd:restriction>
      </xsd:simpleType>
    </xsd:element>
    <xsd:element name="_Flow_SignoffStatus" ma:index="28" nillable="true" ma:displayName="Sign-off status" ma:internalName="Sign_x002d_off_x0020_status">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lient_x002d_Facing_x003f_" ma:index="30" nillable="true" ma:displayName="Client-Facing? " ma:description="Is this document ok to share with clients? " ma:format="Dropdown" ma:internalName="Client_x002d_Facing_x003f_">
      <xsd:simpleType>
        <xsd:restriction base="dms:Text">
          <xsd:maxLength value="255"/>
        </xsd:restriction>
      </xsd:simpleType>
    </xsd:element>
    <xsd:element name="TaotiULink" ma:index="31" nillable="true" ma:displayName="Taoti U Link" ma:description="If this is on Taoti U. Link to page." ma:format="Dropdown" ma:internalName="TaotiU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f3610d-9647-4012-bbd6-444b575af2f8"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9761C-86B4-424A-84BC-2CBCD9F08A2E}">
  <ds:schemaRefs>
    <ds:schemaRef ds:uri="http://schemas.microsoft.com/office/2006/metadata/properties"/>
    <ds:schemaRef ds:uri="http://schemas.microsoft.com/office/infopath/2007/PartnerControls"/>
    <ds:schemaRef ds:uri="http://schemas.microsoft.com/sharepoint/v3"/>
    <ds:schemaRef ds:uri="6f4e25c6-e9dd-47c4-b904-4888fef4e5e6"/>
    <ds:schemaRef ds:uri="caf3610d-9647-4012-bbd6-444b575af2f8"/>
  </ds:schemaRefs>
</ds:datastoreItem>
</file>

<file path=customXml/itemProps2.xml><?xml version="1.0" encoding="utf-8"?>
<ds:datastoreItem xmlns:ds="http://schemas.openxmlformats.org/officeDocument/2006/customXml" ds:itemID="{3C1BE224-1A06-4C08-B74E-9D07F4439B1A}">
  <ds:schemaRefs>
    <ds:schemaRef ds:uri="http://schemas.microsoft.com/sharepoint/v3/contenttype/forms"/>
  </ds:schemaRefs>
</ds:datastoreItem>
</file>

<file path=customXml/itemProps3.xml><?xml version="1.0" encoding="utf-8"?>
<ds:datastoreItem xmlns:ds="http://schemas.openxmlformats.org/officeDocument/2006/customXml" ds:itemID="{AD9BA01B-16DA-4219-B4D4-874C92B83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f4e25c6-e9dd-47c4-b904-4888fef4e5e6"/>
    <ds:schemaRef ds:uri="caf3610d-9647-4012-bbd6-444b575af2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952A6-5881-4AFA-8C05-F7C36E47C9E3}">
  <ds:schemaRefs>
    <ds:schemaRef ds:uri="http://schemas.microsoft.com/sharepoint/events"/>
  </ds:schemaRefs>
</ds:datastoreItem>
</file>

<file path=customXml/itemProps5.xml><?xml version="1.0" encoding="utf-8"?>
<ds:datastoreItem xmlns:ds="http://schemas.openxmlformats.org/officeDocument/2006/customXml" ds:itemID="{A6F01A39-AE74-46FB-BF33-93D30CE7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24109</Words>
  <Characters>137426</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Standardized Due Diligence Questionnaire</vt:lpstr>
    </vt:vector>
  </TitlesOfParts>
  <Company>Institutional Limited Partners Association</Company>
  <LinksUpToDate>false</LinksUpToDate>
  <CharactersWithSpaces>161213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Due Diligence Questionnaire</dc:title>
  <dc:subject/>
  <dc:creator>ILPA</dc:creator>
  <cp:keywords/>
  <dc:description/>
  <cp:lastModifiedBy>Brian Hoehn</cp:lastModifiedBy>
  <cp:revision>2</cp:revision>
  <cp:lastPrinted>2021-11-09T11:11:00Z</cp:lastPrinted>
  <dcterms:created xsi:type="dcterms:W3CDTF">2022-06-01T12:54:00Z</dcterms:created>
  <dcterms:modified xsi:type="dcterms:W3CDTF">2022-06-01T12:54:00Z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0x0101001EBB969EAC1F0749920F8F12418B7682</vt:lpwstr>
  </property>
  <property fmtid="{D5CDD505-2E9C-101B-9397-08002B2CF9AE}" pid="3" name="_dlc_DocIdItemGuid">
    <vt:lpwstr>d2116151-44e0-47ca-9814-08b9208aebd2</vt:lpwstr>
  </property>
</Properties>
</file>